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C7898" w14:textId="5F639798" w:rsidR="008E4C14" w:rsidRPr="00163A6C" w:rsidRDefault="00272099" w:rsidP="00163A6C">
      <w:pPr>
        <w:pStyle w:val="Hdng12hlbu"/>
        <w:ind w:right="393"/>
        <w:jc w:val="both"/>
        <w:rPr>
          <w:rFonts w:ascii="Palatino" w:hAnsi="Palatino" w:cs="Palatino"/>
          <w:b w:val="0"/>
          <w:bCs w:val="0"/>
          <w:i/>
          <w:iCs/>
          <w:u w:val="none"/>
        </w:rPr>
      </w:pPr>
      <w:r w:rsidRPr="00163A6C">
        <w:rPr>
          <w:b w:val="0"/>
          <w:bCs w:val="0"/>
          <w:i/>
          <w:iCs/>
          <w:u w:val="none"/>
        </w:rPr>
        <w:t xml:space="preserve">List of </w:t>
      </w:r>
      <w:r w:rsidR="00913CA7" w:rsidRPr="00163A6C">
        <w:rPr>
          <w:b w:val="0"/>
          <w:bCs w:val="0"/>
          <w:i/>
          <w:iCs/>
          <w:u w:val="none"/>
        </w:rPr>
        <w:t xml:space="preserve">Peer reviewed </w:t>
      </w:r>
      <w:r w:rsidR="0033487D" w:rsidRPr="00163A6C">
        <w:rPr>
          <w:b w:val="0"/>
          <w:bCs w:val="0"/>
          <w:i/>
          <w:iCs/>
          <w:u w:val="none"/>
        </w:rPr>
        <w:t xml:space="preserve">Publications </w:t>
      </w:r>
      <w:r w:rsidR="00163A6C" w:rsidRPr="00163A6C">
        <w:rPr>
          <w:b w:val="0"/>
          <w:bCs w:val="0"/>
          <w:i/>
          <w:iCs/>
          <w:u w:val="none"/>
        </w:rPr>
        <w:t xml:space="preserve">for Satyajit Mayor </w:t>
      </w:r>
      <w:r w:rsidR="00913CA7" w:rsidRPr="00163A6C">
        <w:rPr>
          <w:b w:val="0"/>
          <w:bCs w:val="0"/>
          <w:i/>
          <w:iCs/>
          <w:u w:val="none"/>
        </w:rPr>
        <w:t>(* denotes book chapters</w:t>
      </w:r>
      <w:r w:rsidR="00246614" w:rsidRPr="00163A6C">
        <w:rPr>
          <w:b w:val="0"/>
          <w:bCs w:val="0"/>
          <w:i/>
          <w:iCs/>
          <w:u w:val="none"/>
        </w:rPr>
        <w:t xml:space="preserve"> and invited commentaries</w:t>
      </w:r>
      <w:r w:rsidR="00E0701C" w:rsidRPr="00163A6C">
        <w:rPr>
          <w:b w:val="0"/>
          <w:bCs w:val="0"/>
          <w:i/>
          <w:iCs/>
          <w:u w:val="none"/>
        </w:rPr>
        <w:t xml:space="preserve"> </w:t>
      </w:r>
      <w:r w:rsidR="00E0701C" w:rsidRPr="00163A6C">
        <w:rPr>
          <w:b w:val="0"/>
          <w:bCs w:val="0"/>
          <w:i/>
          <w:iCs/>
        </w:rPr>
        <w:t xml:space="preserve">underlined </w:t>
      </w:r>
      <w:r w:rsidR="00E0701C" w:rsidRPr="00163A6C">
        <w:rPr>
          <w:b w:val="0"/>
          <w:bCs w:val="0"/>
          <w:i/>
          <w:iCs/>
          <w:u w:val="none"/>
        </w:rPr>
        <w:t>denotes</w:t>
      </w:r>
      <w:r w:rsidR="007411EA" w:rsidRPr="00163A6C">
        <w:rPr>
          <w:b w:val="0"/>
          <w:bCs w:val="0"/>
          <w:i/>
          <w:iCs/>
          <w:u w:val="none"/>
        </w:rPr>
        <w:t xml:space="preserve"> role as</w:t>
      </w:r>
      <w:r w:rsidR="00E0701C" w:rsidRPr="00163A6C">
        <w:rPr>
          <w:b w:val="0"/>
          <w:bCs w:val="0"/>
          <w:i/>
          <w:iCs/>
          <w:u w:val="none"/>
        </w:rPr>
        <w:t xml:space="preserve"> contributing author</w:t>
      </w:r>
      <w:r w:rsidRPr="00163A6C">
        <w:rPr>
          <w:b w:val="0"/>
          <w:bCs w:val="0"/>
          <w:i/>
          <w:iCs/>
          <w:u w:val="none"/>
        </w:rPr>
        <w:t xml:space="preserve"> or first author</w:t>
      </w:r>
      <w:r w:rsidR="00913CA7" w:rsidRPr="00163A6C">
        <w:rPr>
          <w:b w:val="0"/>
          <w:bCs w:val="0"/>
          <w:i/>
          <w:iCs/>
          <w:u w:val="none"/>
        </w:rPr>
        <w:t>)</w:t>
      </w:r>
      <w:r w:rsidR="00282188" w:rsidRPr="00163A6C">
        <w:rPr>
          <w:b w:val="0"/>
          <w:bCs w:val="0"/>
          <w:i/>
          <w:iCs/>
          <w:u w:val="none"/>
        </w:rPr>
        <w:t xml:space="preserve">: </w:t>
      </w:r>
    </w:p>
    <w:p w14:paraId="72B93CF3" w14:textId="0647297C" w:rsidR="000E4E8A" w:rsidRPr="00D35304" w:rsidRDefault="000E4E8A" w:rsidP="000E4E8A">
      <w:pPr>
        <w:pStyle w:val="Title"/>
        <w:shd w:val="clear" w:color="auto" w:fill="FFFFFF"/>
        <w:spacing w:before="0" w:beforeAutospacing="0" w:after="0" w:afterAutospacing="0"/>
        <w:ind w:left="720"/>
        <w:rPr>
          <w:rFonts w:ascii="Helvetica" w:hAnsi="Helvetica" w:cs="Arial"/>
          <w:color w:val="000000"/>
          <w:sz w:val="22"/>
          <w:szCs w:val="22"/>
        </w:rPr>
      </w:pPr>
    </w:p>
    <w:p w14:paraId="6AAB436A" w14:textId="61A223FF" w:rsidR="00C52794" w:rsidRDefault="00C52794" w:rsidP="00666CE1">
      <w:pPr>
        <w:pStyle w:val="ListParagraph"/>
        <w:numPr>
          <w:ilvl w:val="0"/>
          <w:numId w:val="29"/>
        </w:numPr>
        <w:autoSpaceDE/>
        <w:autoSpaceDN/>
        <w:rPr>
          <w:rFonts w:ascii="Arial" w:hAnsi="Arial" w:cs="Arial"/>
          <w:szCs w:val="22"/>
          <w:lang w:eastAsia="en-GB"/>
        </w:rPr>
      </w:pPr>
      <w:proofErr w:type="spellStart"/>
      <w:r w:rsidRPr="00C52794">
        <w:rPr>
          <w:rFonts w:ascii="Arial" w:hAnsi="Arial" w:cs="Arial"/>
          <w:szCs w:val="22"/>
          <w:lang w:eastAsia="en-GB"/>
        </w:rPr>
        <w:t>Kalappurakkal</w:t>
      </w:r>
      <w:proofErr w:type="spellEnd"/>
      <w:r w:rsidRPr="00C52794">
        <w:rPr>
          <w:rFonts w:ascii="Arial" w:hAnsi="Arial" w:cs="Arial"/>
          <w:szCs w:val="22"/>
          <w:lang w:eastAsia="en-GB"/>
        </w:rPr>
        <w:t xml:space="preserve"> JM, Sil P, </w:t>
      </w:r>
      <w:r w:rsidRPr="00163A6C">
        <w:rPr>
          <w:rFonts w:ascii="Arial" w:hAnsi="Arial" w:cs="Arial"/>
          <w:szCs w:val="22"/>
          <w:u w:val="single"/>
          <w:lang w:eastAsia="en-GB"/>
        </w:rPr>
        <w:t xml:space="preserve">Mayor </w:t>
      </w:r>
      <w:proofErr w:type="spellStart"/>
      <w:r w:rsidRPr="00163A6C">
        <w:rPr>
          <w:rFonts w:ascii="Arial" w:hAnsi="Arial" w:cs="Arial"/>
          <w:szCs w:val="22"/>
          <w:u w:val="single"/>
          <w:lang w:eastAsia="en-GB"/>
        </w:rPr>
        <w:t>S</w:t>
      </w:r>
      <w:r w:rsidRPr="00C52794">
        <w:rPr>
          <w:rFonts w:ascii="Arial" w:hAnsi="Arial" w:cs="Arial"/>
          <w:szCs w:val="22"/>
          <w:lang w:eastAsia="en-GB"/>
        </w:rPr>
        <w:t>.Protein</w:t>
      </w:r>
      <w:proofErr w:type="spellEnd"/>
      <w:r w:rsidRPr="00C52794">
        <w:rPr>
          <w:rFonts w:ascii="Arial" w:hAnsi="Arial" w:cs="Arial"/>
          <w:szCs w:val="22"/>
          <w:lang w:eastAsia="en-GB"/>
        </w:rPr>
        <w:t xml:space="preserve"> Sci. </w:t>
      </w:r>
      <w:r>
        <w:rPr>
          <w:rFonts w:ascii="Arial" w:hAnsi="Arial" w:cs="Arial"/>
          <w:szCs w:val="22"/>
          <w:lang w:eastAsia="en-GB"/>
        </w:rPr>
        <w:t>Towards a new picture of the living plasma membrane (</w:t>
      </w:r>
      <w:r w:rsidRPr="00C52794">
        <w:rPr>
          <w:rFonts w:ascii="Arial" w:hAnsi="Arial" w:cs="Arial"/>
          <w:szCs w:val="22"/>
          <w:lang w:eastAsia="en-GB"/>
        </w:rPr>
        <w:t>2020</w:t>
      </w:r>
      <w:r>
        <w:rPr>
          <w:rFonts w:ascii="Arial" w:hAnsi="Arial" w:cs="Arial"/>
          <w:szCs w:val="22"/>
          <w:lang w:eastAsia="en-GB"/>
        </w:rPr>
        <w:t>)</w:t>
      </w:r>
      <w:r w:rsidRPr="00C52794">
        <w:rPr>
          <w:rFonts w:ascii="Arial" w:hAnsi="Arial" w:cs="Arial"/>
          <w:szCs w:val="22"/>
          <w:lang w:eastAsia="en-GB"/>
        </w:rPr>
        <w:t xml:space="preserve"> Jun;29(6):1355-1365. </w:t>
      </w:r>
      <w:proofErr w:type="spellStart"/>
      <w:r w:rsidRPr="00C52794">
        <w:rPr>
          <w:rFonts w:ascii="Arial" w:hAnsi="Arial" w:cs="Arial"/>
          <w:szCs w:val="22"/>
          <w:lang w:eastAsia="en-GB"/>
        </w:rPr>
        <w:t>doi</w:t>
      </w:r>
      <w:proofErr w:type="spellEnd"/>
      <w:r w:rsidRPr="00C52794">
        <w:rPr>
          <w:rFonts w:ascii="Arial" w:hAnsi="Arial" w:cs="Arial"/>
          <w:szCs w:val="22"/>
          <w:lang w:eastAsia="en-GB"/>
        </w:rPr>
        <w:t xml:space="preserve">: 10.1002/pro.3874. </w:t>
      </w:r>
    </w:p>
    <w:p w14:paraId="21872761" w14:textId="6AE92271" w:rsidR="00E37EA3" w:rsidRDefault="00E37EA3" w:rsidP="00666CE1">
      <w:pPr>
        <w:pStyle w:val="ListParagraph"/>
        <w:numPr>
          <w:ilvl w:val="0"/>
          <w:numId w:val="29"/>
        </w:numPr>
        <w:autoSpaceDE/>
        <w:autoSpaceDN/>
        <w:rPr>
          <w:rFonts w:ascii="Arial" w:hAnsi="Arial" w:cs="Arial"/>
          <w:szCs w:val="22"/>
          <w:lang w:eastAsia="en-GB"/>
        </w:rPr>
      </w:pPr>
      <w:r w:rsidRPr="00E37EA3">
        <w:rPr>
          <w:rFonts w:ascii="Arial" w:hAnsi="Arial" w:cs="Arial"/>
          <w:szCs w:val="22"/>
          <w:lang w:eastAsia="en-GB"/>
        </w:rPr>
        <w:t xml:space="preserve">Das, A., Bhat, A., </w:t>
      </w:r>
      <w:proofErr w:type="spellStart"/>
      <w:r w:rsidRPr="00E37EA3">
        <w:rPr>
          <w:rFonts w:ascii="Arial" w:hAnsi="Arial" w:cs="Arial"/>
          <w:szCs w:val="22"/>
          <w:lang w:eastAsia="en-GB"/>
        </w:rPr>
        <w:t>Sknepnek</w:t>
      </w:r>
      <w:proofErr w:type="spellEnd"/>
      <w:r w:rsidRPr="00E37EA3">
        <w:rPr>
          <w:rFonts w:ascii="Arial" w:hAnsi="Arial" w:cs="Arial"/>
          <w:szCs w:val="22"/>
          <w:lang w:eastAsia="en-GB"/>
        </w:rPr>
        <w:t xml:space="preserve">, R., </w:t>
      </w:r>
      <w:proofErr w:type="spellStart"/>
      <w:r w:rsidRPr="00E37EA3">
        <w:rPr>
          <w:rFonts w:ascii="Arial" w:hAnsi="Arial" w:cs="Arial"/>
          <w:szCs w:val="22"/>
          <w:lang w:eastAsia="en-GB"/>
        </w:rPr>
        <w:t>Köster</w:t>
      </w:r>
      <w:proofErr w:type="spellEnd"/>
      <w:r w:rsidRPr="00E37EA3">
        <w:rPr>
          <w:rFonts w:ascii="Arial" w:hAnsi="Arial" w:cs="Arial"/>
          <w:szCs w:val="22"/>
          <w:lang w:eastAsia="en-GB"/>
        </w:rPr>
        <w:t xml:space="preserve">, D., </w:t>
      </w:r>
      <w:r w:rsidRPr="00E37EA3">
        <w:rPr>
          <w:rFonts w:ascii="Arial" w:hAnsi="Arial" w:cs="Arial"/>
          <w:szCs w:val="22"/>
          <w:u w:val="single"/>
          <w:lang w:eastAsia="en-GB"/>
        </w:rPr>
        <w:t>Mayor, S</w:t>
      </w:r>
      <w:r w:rsidRPr="00E37EA3">
        <w:rPr>
          <w:rFonts w:ascii="Arial" w:hAnsi="Arial" w:cs="Arial"/>
          <w:szCs w:val="22"/>
          <w:lang w:eastAsia="en-GB"/>
        </w:rPr>
        <w:t xml:space="preserve">., &amp; Rao, M. (2020). Stratification relieves constraints from steric hindrance in the generation of compact actomyosin asters at the membrane cortex. Science advances, </w:t>
      </w:r>
      <w:r w:rsidR="00C52794" w:rsidRPr="00E37EA3">
        <w:rPr>
          <w:rFonts w:ascii="Arial" w:hAnsi="Arial" w:cs="Arial"/>
          <w:szCs w:val="22"/>
          <w:lang w:eastAsia="en-GB"/>
        </w:rPr>
        <w:t>(2020)</w:t>
      </w:r>
      <w:r w:rsidR="00C52794">
        <w:rPr>
          <w:rFonts w:ascii="Arial" w:hAnsi="Arial" w:cs="Arial"/>
          <w:szCs w:val="22"/>
          <w:lang w:eastAsia="en-GB"/>
        </w:rPr>
        <w:t xml:space="preserve"> </w:t>
      </w:r>
      <w:r w:rsidRPr="00E37EA3">
        <w:rPr>
          <w:rFonts w:ascii="Arial" w:hAnsi="Arial" w:cs="Arial"/>
          <w:szCs w:val="22"/>
          <w:lang w:eastAsia="en-GB"/>
        </w:rPr>
        <w:t xml:space="preserve">6(11), eaay6093. </w:t>
      </w:r>
      <w:proofErr w:type="spellStart"/>
      <w:r w:rsidR="00C52794" w:rsidRPr="00C52794">
        <w:rPr>
          <w:rFonts w:ascii="Arial" w:hAnsi="Arial" w:cs="Arial"/>
          <w:szCs w:val="22"/>
          <w:lang w:eastAsia="en-GB"/>
        </w:rPr>
        <w:t>doi</w:t>
      </w:r>
      <w:proofErr w:type="spellEnd"/>
      <w:r w:rsidR="00C52794" w:rsidRPr="00C52794">
        <w:rPr>
          <w:rFonts w:ascii="Arial" w:hAnsi="Arial" w:cs="Arial"/>
          <w:szCs w:val="22"/>
          <w:lang w:eastAsia="en-GB"/>
        </w:rPr>
        <w:t>: 10.1126/sciadv.aay6093</w:t>
      </w:r>
    </w:p>
    <w:p w14:paraId="654D10EE" w14:textId="486338CF" w:rsidR="00666CE1" w:rsidRPr="00FF4030" w:rsidRDefault="00666CE1" w:rsidP="00666CE1">
      <w:pPr>
        <w:pStyle w:val="ListParagraph"/>
        <w:numPr>
          <w:ilvl w:val="0"/>
          <w:numId w:val="29"/>
        </w:numPr>
        <w:autoSpaceDE/>
        <w:autoSpaceDN/>
        <w:rPr>
          <w:rFonts w:ascii="Arial" w:hAnsi="Arial" w:cs="Arial"/>
          <w:szCs w:val="22"/>
          <w:lang w:eastAsia="en-GB"/>
        </w:rPr>
      </w:pPr>
      <w:proofErr w:type="spellStart"/>
      <w:r w:rsidRPr="00FF4030">
        <w:rPr>
          <w:rFonts w:ascii="Arial" w:hAnsi="Arial" w:cs="Arial"/>
          <w:szCs w:val="22"/>
          <w:lang w:eastAsia="en-GB"/>
        </w:rPr>
        <w:t>Ditlev</w:t>
      </w:r>
      <w:proofErr w:type="spellEnd"/>
      <w:r w:rsidRPr="00FF4030">
        <w:rPr>
          <w:rFonts w:ascii="Arial" w:hAnsi="Arial" w:cs="Arial"/>
          <w:szCs w:val="22"/>
          <w:lang w:eastAsia="en-GB"/>
        </w:rPr>
        <w:t xml:space="preserve"> JA, Vega AR, </w:t>
      </w:r>
      <w:proofErr w:type="spellStart"/>
      <w:r w:rsidRPr="00FF4030">
        <w:rPr>
          <w:rFonts w:ascii="Arial" w:hAnsi="Arial" w:cs="Arial"/>
          <w:szCs w:val="22"/>
          <w:lang w:eastAsia="en-GB"/>
        </w:rPr>
        <w:t>Köster</w:t>
      </w:r>
      <w:proofErr w:type="spellEnd"/>
      <w:r w:rsidRPr="00FF4030">
        <w:rPr>
          <w:rFonts w:ascii="Arial" w:hAnsi="Arial" w:cs="Arial"/>
          <w:szCs w:val="22"/>
          <w:lang w:eastAsia="en-GB"/>
        </w:rPr>
        <w:t xml:space="preserve"> DV, </w:t>
      </w:r>
      <w:proofErr w:type="spellStart"/>
      <w:r w:rsidRPr="00FF4030">
        <w:rPr>
          <w:rFonts w:ascii="Arial" w:hAnsi="Arial" w:cs="Arial"/>
          <w:szCs w:val="22"/>
          <w:lang w:eastAsia="en-GB"/>
        </w:rPr>
        <w:t>Su</w:t>
      </w:r>
      <w:proofErr w:type="spellEnd"/>
      <w:r w:rsidRPr="00FF4030">
        <w:rPr>
          <w:rFonts w:ascii="Arial" w:hAnsi="Arial" w:cs="Arial"/>
          <w:szCs w:val="22"/>
          <w:lang w:eastAsia="en-GB"/>
        </w:rPr>
        <w:t xml:space="preserve"> X, </w:t>
      </w:r>
      <w:proofErr w:type="spellStart"/>
      <w:r w:rsidRPr="00FF4030">
        <w:rPr>
          <w:rFonts w:ascii="Arial" w:hAnsi="Arial" w:cs="Arial"/>
          <w:szCs w:val="22"/>
          <w:lang w:eastAsia="en-GB"/>
        </w:rPr>
        <w:t>Tani</w:t>
      </w:r>
      <w:proofErr w:type="spellEnd"/>
      <w:r w:rsidRPr="00FF4030">
        <w:rPr>
          <w:rFonts w:ascii="Arial" w:hAnsi="Arial" w:cs="Arial"/>
          <w:szCs w:val="22"/>
          <w:lang w:eastAsia="en-GB"/>
        </w:rPr>
        <w:t xml:space="preserve"> T, </w:t>
      </w:r>
      <w:proofErr w:type="spellStart"/>
      <w:r w:rsidRPr="00FF4030">
        <w:rPr>
          <w:rFonts w:ascii="Arial" w:hAnsi="Arial" w:cs="Arial"/>
          <w:szCs w:val="22"/>
          <w:lang w:eastAsia="en-GB"/>
        </w:rPr>
        <w:t>Lakoduk</w:t>
      </w:r>
      <w:proofErr w:type="spellEnd"/>
      <w:r w:rsidRPr="00FF4030">
        <w:rPr>
          <w:rFonts w:ascii="Arial" w:hAnsi="Arial" w:cs="Arial"/>
          <w:szCs w:val="22"/>
          <w:lang w:eastAsia="en-GB"/>
        </w:rPr>
        <w:t xml:space="preserve"> AM, Vale RD, </w:t>
      </w:r>
      <w:r w:rsidRPr="00E37EA3">
        <w:rPr>
          <w:rFonts w:ascii="Arial" w:hAnsi="Arial" w:cs="Arial"/>
          <w:szCs w:val="22"/>
          <w:u w:val="single"/>
          <w:lang w:eastAsia="en-GB"/>
        </w:rPr>
        <w:t>Mayor S</w:t>
      </w:r>
      <w:r w:rsidRPr="00FF4030">
        <w:rPr>
          <w:rFonts w:ascii="Arial" w:hAnsi="Arial" w:cs="Arial"/>
          <w:szCs w:val="22"/>
          <w:lang w:eastAsia="en-GB"/>
        </w:rPr>
        <w:t xml:space="preserve">, </w:t>
      </w:r>
      <w:proofErr w:type="spellStart"/>
      <w:r w:rsidRPr="00FF4030">
        <w:rPr>
          <w:rFonts w:ascii="Arial" w:hAnsi="Arial" w:cs="Arial"/>
          <w:szCs w:val="22"/>
          <w:lang w:eastAsia="en-GB"/>
        </w:rPr>
        <w:t>Jaqaman</w:t>
      </w:r>
      <w:proofErr w:type="spellEnd"/>
      <w:r w:rsidRPr="00FF4030">
        <w:rPr>
          <w:rFonts w:ascii="Arial" w:hAnsi="Arial" w:cs="Arial"/>
          <w:szCs w:val="22"/>
          <w:lang w:eastAsia="en-GB"/>
        </w:rPr>
        <w:t xml:space="preserve"> K, Rosen MK. A composition-dependent molecular clutch between T cell signaling condensates and actin. </w:t>
      </w:r>
      <w:proofErr w:type="spellStart"/>
      <w:r w:rsidRPr="00FF4030">
        <w:rPr>
          <w:rFonts w:ascii="Arial" w:hAnsi="Arial" w:cs="Arial"/>
          <w:szCs w:val="22"/>
          <w:lang w:eastAsia="en-GB"/>
        </w:rPr>
        <w:t>Elife</w:t>
      </w:r>
      <w:proofErr w:type="spellEnd"/>
      <w:r w:rsidRPr="00FF4030">
        <w:rPr>
          <w:rFonts w:ascii="Arial" w:hAnsi="Arial" w:cs="Arial"/>
          <w:szCs w:val="22"/>
          <w:lang w:eastAsia="en-GB"/>
        </w:rPr>
        <w:t xml:space="preserve">. 2019 Jul 3;8. </w:t>
      </w:r>
      <w:proofErr w:type="spellStart"/>
      <w:r w:rsidRPr="00FF4030">
        <w:rPr>
          <w:rFonts w:ascii="Arial" w:hAnsi="Arial" w:cs="Arial"/>
          <w:szCs w:val="22"/>
          <w:lang w:eastAsia="en-GB"/>
        </w:rPr>
        <w:t>pii</w:t>
      </w:r>
      <w:proofErr w:type="spellEnd"/>
      <w:r w:rsidRPr="00FF4030">
        <w:rPr>
          <w:rFonts w:ascii="Arial" w:hAnsi="Arial" w:cs="Arial"/>
          <w:szCs w:val="22"/>
          <w:lang w:eastAsia="en-GB"/>
        </w:rPr>
        <w:t xml:space="preserve">: e42695. </w:t>
      </w:r>
      <w:proofErr w:type="spellStart"/>
      <w:r w:rsidRPr="00FF4030">
        <w:rPr>
          <w:rFonts w:ascii="Arial" w:hAnsi="Arial" w:cs="Arial"/>
          <w:szCs w:val="22"/>
          <w:lang w:eastAsia="en-GB"/>
        </w:rPr>
        <w:t>doi</w:t>
      </w:r>
      <w:proofErr w:type="spellEnd"/>
      <w:r w:rsidRPr="00FF4030">
        <w:rPr>
          <w:rFonts w:ascii="Arial" w:hAnsi="Arial" w:cs="Arial"/>
          <w:szCs w:val="22"/>
          <w:lang w:eastAsia="en-GB"/>
        </w:rPr>
        <w:t>: 10.7554/eLife.42695</w:t>
      </w:r>
    </w:p>
    <w:p w14:paraId="588F5CC4" w14:textId="6C703789" w:rsidR="00666CE1" w:rsidRDefault="00666CE1" w:rsidP="00666CE1">
      <w:pPr>
        <w:pStyle w:val="ListParagraph"/>
        <w:numPr>
          <w:ilvl w:val="0"/>
          <w:numId w:val="29"/>
        </w:numPr>
        <w:autoSpaceDE/>
        <w:autoSpaceDN/>
        <w:rPr>
          <w:rFonts w:ascii="Arial" w:hAnsi="Arial" w:cs="Arial"/>
        </w:rPr>
      </w:pPr>
      <w:r w:rsidRPr="00FF4030">
        <w:rPr>
          <w:rFonts w:ascii="Arial" w:hAnsi="Arial" w:cs="Arial"/>
        </w:rPr>
        <w:t xml:space="preserve">Sil P, </w:t>
      </w:r>
      <w:proofErr w:type="spellStart"/>
      <w:r w:rsidRPr="00FF4030">
        <w:rPr>
          <w:rFonts w:ascii="Arial" w:hAnsi="Arial" w:cs="Arial"/>
        </w:rPr>
        <w:t>Mateos</w:t>
      </w:r>
      <w:proofErr w:type="spellEnd"/>
      <w:r w:rsidRPr="00FF4030">
        <w:rPr>
          <w:rFonts w:ascii="Arial" w:hAnsi="Arial" w:cs="Arial"/>
        </w:rPr>
        <w:t xml:space="preserve"> N, Nath S, </w:t>
      </w:r>
      <w:proofErr w:type="spellStart"/>
      <w:r w:rsidRPr="00FF4030">
        <w:rPr>
          <w:rFonts w:ascii="Arial" w:hAnsi="Arial" w:cs="Arial"/>
        </w:rPr>
        <w:t>Buschow</w:t>
      </w:r>
      <w:proofErr w:type="spellEnd"/>
      <w:r w:rsidRPr="00FF4030">
        <w:rPr>
          <w:rFonts w:ascii="Arial" w:hAnsi="Arial" w:cs="Arial"/>
        </w:rPr>
        <w:t xml:space="preserve"> S, Manzo C, Suzuki KGN, Fujiwara T, </w:t>
      </w:r>
      <w:proofErr w:type="spellStart"/>
      <w:r w:rsidRPr="00FF4030">
        <w:rPr>
          <w:rFonts w:ascii="Arial" w:hAnsi="Arial" w:cs="Arial"/>
        </w:rPr>
        <w:t>Kusumi</w:t>
      </w:r>
      <w:proofErr w:type="spellEnd"/>
      <w:r w:rsidRPr="00FF4030">
        <w:rPr>
          <w:rFonts w:ascii="Arial" w:hAnsi="Arial" w:cs="Arial"/>
        </w:rPr>
        <w:t xml:space="preserve"> A, Garcia-</w:t>
      </w:r>
      <w:proofErr w:type="spellStart"/>
      <w:r w:rsidRPr="00FF4030">
        <w:rPr>
          <w:rFonts w:ascii="Arial" w:hAnsi="Arial" w:cs="Arial"/>
        </w:rPr>
        <w:t>Parajo</w:t>
      </w:r>
      <w:proofErr w:type="spellEnd"/>
      <w:r w:rsidRPr="00FF4030">
        <w:rPr>
          <w:rFonts w:ascii="Arial" w:hAnsi="Arial" w:cs="Arial"/>
        </w:rPr>
        <w:t xml:space="preserve"> MF, </w:t>
      </w:r>
      <w:r w:rsidRPr="00E37EA3">
        <w:rPr>
          <w:rFonts w:ascii="Arial" w:hAnsi="Arial" w:cs="Arial"/>
          <w:u w:val="single"/>
        </w:rPr>
        <w:t>Mayor S</w:t>
      </w:r>
      <w:r w:rsidRPr="00FF4030">
        <w:rPr>
          <w:rFonts w:ascii="Arial" w:hAnsi="Arial" w:cs="Arial"/>
        </w:rPr>
        <w:t xml:space="preserve">. Dynamic actin-mediated </w:t>
      </w:r>
      <w:proofErr w:type="spellStart"/>
      <w:r w:rsidRPr="00FF4030">
        <w:rPr>
          <w:rFonts w:ascii="Arial" w:hAnsi="Arial" w:cs="Arial"/>
        </w:rPr>
        <w:t>nano</w:t>
      </w:r>
      <w:proofErr w:type="spellEnd"/>
      <w:r w:rsidRPr="00FF4030">
        <w:rPr>
          <w:rFonts w:ascii="Arial" w:hAnsi="Arial" w:cs="Arial"/>
        </w:rPr>
        <w:t xml:space="preserve">-scale clustering of CD44 regulates its meso-scale organization at the plasma membrane. Mol Biol Cell. 2019 Oct 2:mbcE18110715. </w:t>
      </w:r>
      <w:proofErr w:type="spellStart"/>
      <w:r w:rsidRPr="00FF4030">
        <w:rPr>
          <w:rFonts w:ascii="Arial" w:hAnsi="Arial" w:cs="Arial"/>
        </w:rPr>
        <w:t>doi</w:t>
      </w:r>
      <w:proofErr w:type="spellEnd"/>
      <w:r w:rsidRPr="00FF4030">
        <w:rPr>
          <w:rFonts w:ascii="Arial" w:hAnsi="Arial" w:cs="Arial"/>
        </w:rPr>
        <w:t>: 10.1091/mbc.E18-11-0715.</w:t>
      </w:r>
    </w:p>
    <w:p w14:paraId="0EE6B109" w14:textId="77777777" w:rsidR="00666CE1" w:rsidRPr="00FF4030" w:rsidRDefault="00666CE1" w:rsidP="00666CE1">
      <w:pPr>
        <w:pStyle w:val="ListParagraph"/>
        <w:numPr>
          <w:ilvl w:val="0"/>
          <w:numId w:val="29"/>
        </w:numPr>
        <w:autoSpaceDE/>
        <w:autoSpaceDN/>
        <w:rPr>
          <w:rFonts w:ascii="Arial" w:hAnsi="Arial" w:cs="Arial"/>
        </w:rPr>
      </w:pPr>
      <w:r w:rsidRPr="00FF4030">
        <w:rPr>
          <w:rFonts w:ascii="Arial" w:hAnsi="Arial" w:cs="Arial"/>
        </w:rPr>
        <w:t xml:space="preserve">Kim S, </w:t>
      </w:r>
      <w:proofErr w:type="spellStart"/>
      <w:r w:rsidRPr="00FF4030">
        <w:rPr>
          <w:rFonts w:ascii="Arial" w:hAnsi="Arial" w:cs="Arial"/>
        </w:rPr>
        <w:t>Kalappurakkal</w:t>
      </w:r>
      <w:proofErr w:type="spellEnd"/>
      <w:r w:rsidRPr="00FF4030">
        <w:rPr>
          <w:rFonts w:ascii="Arial" w:hAnsi="Arial" w:cs="Arial"/>
        </w:rPr>
        <w:t xml:space="preserve"> JM, Mayor S, Rosen MK. Phosphorylation of </w:t>
      </w:r>
      <w:proofErr w:type="spellStart"/>
      <w:r w:rsidRPr="00FF4030">
        <w:rPr>
          <w:rFonts w:ascii="Arial" w:hAnsi="Arial" w:cs="Arial"/>
        </w:rPr>
        <w:t>nephrin</w:t>
      </w:r>
      <w:proofErr w:type="spellEnd"/>
      <w:r w:rsidRPr="00FF4030">
        <w:rPr>
          <w:rFonts w:ascii="Arial" w:hAnsi="Arial" w:cs="Arial"/>
        </w:rPr>
        <w:t xml:space="preserve"> induces phase separated domains that move through actomyosin contraction. Mol Biol Cell. 2019 Nov 15;30(24):2996-3012. </w:t>
      </w:r>
      <w:proofErr w:type="spellStart"/>
      <w:r w:rsidRPr="00FF4030">
        <w:rPr>
          <w:rFonts w:ascii="Arial" w:hAnsi="Arial" w:cs="Arial"/>
        </w:rPr>
        <w:t>doi</w:t>
      </w:r>
      <w:proofErr w:type="spellEnd"/>
      <w:r w:rsidRPr="00FF4030">
        <w:rPr>
          <w:rFonts w:ascii="Arial" w:hAnsi="Arial" w:cs="Arial"/>
        </w:rPr>
        <w:t xml:space="preserve">: 10.1091/mbc.E18-12-0823. </w:t>
      </w:r>
      <w:proofErr w:type="spellStart"/>
      <w:r w:rsidRPr="00FF4030">
        <w:rPr>
          <w:rFonts w:ascii="Arial" w:hAnsi="Arial" w:cs="Arial"/>
        </w:rPr>
        <w:t>Epub</w:t>
      </w:r>
      <w:proofErr w:type="spellEnd"/>
      <w:r w:rsidRPr="00FF4030">
        <w:rPr>
          <w:rFonts w:ascii="Arial" w:hAnsi="Arial" w:cs="Arial"/>
        </w:rPr>
        <w:t xml:space="preserve"> 2019 Oct 10</w:t>
      </w:r>
    </w:p>
    <w:p w14:paraId="5155FB29" w14:textId="05F09D00" w:rsidR="00742D8C" w:rsidRPr="00742D8C" w:rsidRDefault="00742D8C" w:rsidP="00742D8C">
      <w:pPr>
        <w:pStyle w:val="ListParagraph"/>
        <w:numPr>
          <w:ilvl w:val="0"/>
          <w:numId w:val="29"/>
        </w:numPr>
        <w:autoSpaceDE/>
        <w:autoSpaceDN/>
        <w:rPr>
          <w:rFonts w:ascii="Helvetica" w:hAnsi="Helvetica" w:cs="Arial"/>
          <w:lang w:val="en-GB" w:eastAsia="en-GB"/>
        </w:rPr>
      </w:pPr>
      <w:proofErr w:type="spellStart"/>
      <w:r w:rsidRPr="00742D8C">
        <w:rPr>
          <w:rFonts w:ascii="Helvetica" w:hAnsi="Helvetica"/>
        </w:rPr>
        <w:t>Thottacherry</w:t>
      </w:r>
      <w:proofErr w:type="spellEnd"/>
      <w:r w:rsidRPr="00742D8C">
        <w:rPr>
          <w:rFonts w:ascii="Helvetica" w:hAnsi="Helvetica"/>
        </w:rPr>
        <w:t xml:space="preserve">, </w:t>
      </w:r>
      <w:r>
        <w:rPr>
          <w:rFonts w:ascii="Helvetica" w:hAnsi="Helvetica"/>
        </w:rPr>
        <w:t xml:space="preserve">J.J., </w:t>
      </w:r>
      <w:proofErr w:type="spellStart"/>
      <w:r w:rsidRPr="00742D8C">
        <w:rPr>
          <w:rFonts w:ascii="Helvetica" w:hAnsi="Helvetica"/>
        </w:rPr>
        <w:t>Sathe,</w:t>
      </w:r>
      <w:r>
        <w:rPr>
          <w:rFonts w:ascii="Helvetica" w:hAnsi="Helvetica"/>
        </w:rPr>
        <w:t>M</w:t>
      </w:r>
      <w:proofErr w:type="spellEnd"/>
      <w:r>
        <w:rPr>
          <w:rFonts w:ascii="Helvetica" w:hAnsi="Helvetica"/>
        </w:rPr>
        <w:t xml:space="preserve">., </w:t>
      </w:r>
      <w:proofErr w:type="spellStart"/>
      <w:r w:rsidRPr="00742D8C">
        <w:rPr>
          <w:rFonts w:ascii="Helvetica" w:hAnsi="Helvetica"/>
        </w:rPr>
        <w:t>Prabhakara,</w:t>
      </w:r>
      <w:r>
        <w:rPr>
          <w:rFonts w:ascii="Helvetica" w:hAnsi="Helvetica"/>
        </w:rPr>
        <w:t>C</w:t>
      </w:r>
      <w:proofErr w:type="spellEnd"/>
      <w:r>
        <w:rPr>
          <w:rFonts w:ascii="Helvetica" w:hAnsi="Helvetica"/>
        </w:rPr>
        <w:t>.,</w:t>
      </w:r>
      <w:r w:rsidRPr="00742D8C">
        <w:rPr>
          <w:rFonts w:ascii="Helvetica" w:hAnsi="Helvetica"/>
        </w:rPr>
        <w:t xml:space="preserve"> and </w:t>
      </w:r>
      <w:r w:rsidRPr="00E37EA3">
        <w:rPr>
          <w:rFonts w:ascii="Helvetica" w:hAnsi="Helvetica"/>
          <w:u w:val="single"/>
        </w:rPr>
        <w:t>Mayor, S</w:t>
      </w:r>
      <w:r>
        <w:rPr>
          <w:rFonts w:ascii="Helvetica" w:hAnsi="Helvetica"/>
        </w:rPr>
        <w:t xml:space="preserve">. </w:t>
      </w:r>
      <w:r w:rsidRPr="00742D8C">
        <w:rPr>
          <w:rFonts w:ascii="Helvetica" w:hAnsi="Helvetica"/>
        </w:rPr>
        <w:t>Spoiled for Choice: Diverse Endocytic Pathways Function at the Cell Surface</w:t>
      </w:r>
      <w:r>
        <w:rPr>
          <w:rFonts w:ascii="Helvetica" w:hAnsi="Helvetica"/>
        </w:rPr>
        <w:t xml:space="preserve">. </w:t>
      </w:r>
      <w:proofErr w:type="spellStart"/>
      <w:r w:rsidRPr="00742D8C">
        <w:rPr>
          <w:rFonts w:ascii="Helvetica" w:hAnsi="Helvetica"/>
          <w:i/>
        </w:rPr>
        <w:t>Annu</w:t>
      </w:r>
      <w:proofErr w:type="spellEnd"/>
      <w:r w:rsidRPr="00742D8C">
        <w:rPr>
          <w:rFonts w:ascii="Helvetica" w:hAnsi="Helvetica"/>
          <w:i/>
        </w:rPr>
        <w:t>. Rev. Cell Dev. Biol</w:t>
      </w:r>
      <w:r w:rsidRPr="00742D8C">
        <w:rPr>
          <w:rFonts w:ascii="Helvetica" w:hAnsi="Helvetica"/>
        </w:rPr>
        <w:t>. 2019. 35:</w:t>
      </w:r>
      <w:r>
        <w:rPr>
          <w:rFonts w:ascii="Helvetica" w:hAnsi="Helvetica"/>
        </w:rPr>
        <w:t xml:space="preserve"> </w:t>
      </w:r>
      <w:r w:rsidRPr="00742D8C">
        <w:rPr>
          <w:rFonts w:ascii="Helvetica" w:hAnsi="Helvetica"/>
        </w:rPr>
        <w:t>https://10.1146/annurev-cellbio-100617-062710</w:t>
      </w:r>
    </w:p>
    <w:p w14:paraId="6B51211F" w14:textId="6A19C910" w:rsidR="00B00A72" w:rsidRPr="00B00A72" w:rsidRDefault="00D35304" w:rsidP="00FB6626">
      <w:pPr>
        <w:pStyle w:val="ListParagraph"/>
        <w:numPr>
          <w:ilvl w:val="0"/>
          <w:numId w:val="29"/>
        </w:numPr>
        <w:autoSpaceDE/>
        <w:autoSpaceDN/>
        <w:rPr>
          <w:rFonts w:ascii="Times New Roman" w:hAnsi="Times New Roman" w:cs="Times New Roman"/>
          <w:u w:val="single"/>
        </w:rPr>
      </w:pPr>
      <w:r w:rsidRPr="00B00A72">
        <w:rPr>
          <w:rFonts w:ascii="Calibri" w:hAnsi="Calibri" w:cs="Calibri"/>
          <w:lang w:val="en-GB" w:eastAsia="en-GB"/>
        </w:rPr>
        <w:t>﻿</w:t>
      </w:r>
      <w:proofErr w:type="spellStart"/>
      <w:r w:rsidR="00196838" w:rsidRPr="00B00A72">
        <w:rPr>
          <w:rFonts w:ascii="Helvetica" w:hAnsi="Helvetica" w:cs="Calibri"/>
          <w:lang w:val="en-GB" w:eastAsia="en-GB"/>
        </w:rPr>
        <w:t>Kalappurakkal</w:t>
      </w:r>
      <w:proofErr w:type="spellEnd"/>
      <w:r w:rsidR="00196838" w:rsidRPr="00B00A72">
        <w:rPr>
          <w:rFonts w:ascii="Helvetica" w:hAnsi="Helvetica" w:cs="Calibri"/>
          <w:lang w:val="en-GB" w:eastAsia="en-GB"/>
        </w:rPr>
        <w:t xml:space="preserve">, J. M. </w:t>
      </w:r>
      <w:proofErr w:type="spellStart"/>
      <w:r w:rsidR="00196838" w:rsidRPr="00B00A72">
        <w:rPr>
          <w:rFonts w:ascii="Helvetica" w:hAnsi="Helvetica" w:cs="Calibri"/>
          <w:lang w:val="en-GB" w:eastAsia="en-GB"/>
        </w:rPr>
        <w:t>Anilkumar</w:t>
      </w:r>
      <w:proofErr w:type="spellEnd"/>
      <w:r w:rsidR="00196838" w:rsidRPr="00B00A72">
        <w:rPr>
          <w:rFonts w:ascii="Helvetica" w:hAnsi="Helvetica" w:cs="Calibri"/>
          <w:lang w:val="en-GB" w:eastAsia="en-GB"/>
        </w:rPr>
        <w:t>, A., A. Patra,</w:t>
      </w:r>
      <w:r w:rsidR="006C02CE" w:rsidRPr="00B00A72">
        <w:rPr>
          <w:rFonts w:ascii="Helvetica" w:hAnsi="Helvetica" w:cs="Calibri"/>
          <w:lang w:val="en-GB" w:eastAsia="en-GB"/>
        </w:rPr>
        <w:t xml:space="preserve"> C.,</w:t>
      </w:r>
      <w:r w:rsidR="00196838" w:rsidRPr="00B00A72">
        <w:rPr>
          <w:rFonts w:ascii="Helvetica" w:hAnsi="Helvetica" w:cs="Calibri"/>
          <w:lang w:val="en-GB" w:eastAsia="en-GB"/>
        </w:rPr>
        <w:t xml:space="preserve"> van </w:t>
      </w:r>
      <w:proofErr w:type="spellStart"/>
      <w:r w:rsidR="00196838" w:rsidRPr="00B00A72">
        <w:rPr>
          <w:rFonts w:ascii="Helvetica" w:hAnsi="Helvetica" w:cs="Calibri"/>
          <w:lang w:val="en-GB" w:eastAsia="en-GB"/>
        </w:rPr>
        <w:t>Zanten</w:t>
      </w:r>
      <w:proofErr w:type="spellEnd"/>
      <w:r w:rsidR="00196838" w:rsidRPr="00B00A72">
        <w:rPr>
          <w:rFonts w:ascii="Helvetica" w:hAnsi="Helvetica" w:cs="Calibri"/>
          <w:lang w:val="en-GB" w:eastAsia="en-GB"/>
        </w:rPr>
        <w:t>,</w:t>
      </w:r>
      <w:r w:rsidR="006C02CE" w:rsidRPr="00B00A72">
        <w:rPr>
          <w:rFonts w:ascii="Helvetica" w:hAnsi="Helvetica" w:cs="Calibri"/>
          <w:lang w:val="en-GB" w:eastAsia="en-GB"/>
        </w:rPr>
        <w:t xml:space="preserve"> T. S., </w:t>
      </w:r>
      <w:r w:rsidR="00196838" w:rsidRPr="00B00A72">
        <w:rPr>
          <w:rFonts w:ascii="Helvetica" w:hAnsi="Helvetica" w:cs="Calibri"/>
          <w:lang w:val="en-GB" w:eastAsia="en-GB"/>
        </w:rPr>
        <w:t>Sheetz,</w:t>
      </w:r>
      <w:r w:rsidR="006C02CE" w:rsidRPr="00B00A72">
        <w:rPr>
          <w:rFonts w:ascii="Helvetica" w:hAnsi="Helvetica" w:cs="Calibri"/>
          <w:lang w:val="en-GB" w:eastAsia="en-GB"/>
        </w:rPr>
        <w:t xml:space="preserve"> M.</w:t>
      </w:r>
      <w:r w:rsidR="00196838" w:rsidRPr="00B00A72">
        <w:rPr>
          <w:rFonts w:ascii="Helvetica" w:hAnsi="Helvetica" w:cs="Calibri"/>
          <w:lang w:val="en-GB" w:eastAsia="en-GB"/>
        </w:rPr>
        <w:t xml:space="preserve"> </w:t>
      </w:r>
      <w:r w:rsidR="00196838" w:rsidRPr="00B00A72">
        <w:rPr>
          <w:rFonts w:ascii="Helvetica" w:hAnsi="Helvetica" w:cs="Calibri"/>
          <w:u w:val="single"/>
          <w:lang w:val="en-GB" w:eastAsia="en-GB"/>
        </w:rPr>
        <w:t>S</w:t>
      </w:r>
      <w:r w:rsidR="006C02CE" w:rsidRPr="00B00A72">
        <w:rPr>
          <w:rFonts w:ascii="Helvetica" w:hAnsi="Helvetica" w:cs="Calibri"/>
          <w:u w:val="single"/>
          <w:lang w:val="en-GB" w:eastAsia="en-GB"/>
        </w:rPr>
        <w:t>.</w:t>
      </w:r>
      <w:r w:rsidR="00196838" w:rsidRPr="00B00A72">
        <w:rPr>
          <w:rFonts w:ascii="Helvetica" w:hAnsi="Helvetica" w:cs="Calibri"/>
          <w:u w:val="single"/>
          <w:lang w:val="en-GB" w:eastAsia="en-GB"/>
        </w:rPr>
        <w:t xml:space="preserve"> Mayor</w:t>
      </w:r>
      <w:r w:rsidR="006C02CE" w:rsidRPr="00B00A72">
        <w:rPr>
          <w:rFonts w:ascii="Helvetica" w:hAnsi="Helvetica" w:cs="Calibri"/>
          <w:u w:val="single"/>
          <w:lang w:val="en-GB" w:eastAsia="en-GB"/>
        </w:rPr>
        <w:t>.</w:t>
      </w:r>
      <w:r w:rsidRPr="00B00A72">
        <w:rPr>
          <w:rFonts w:ascii="Helvetica" w:hAnsi="Helvetica" w:cs="Calibri"/>
          <w:lang w:val="en-GB" w:eastAsia="en-GB"/>
        </w:rPr>
        <w:t xml:space="preserve"> </w:t>
      </w:r>
      <w:proofErr w:type="spellStart"/>
      <w:r w:rsidRPr="00B00A72">
        <w:rPr>
          <w:rFonts w:ascii="Helvetica" w:hAnsi="Helvetica" w:cs="Calibri"/>
          <w:lang w:val="en-GB" w:eastAsia="en-GB"/>
        </w:rPr>
        <w:t>Acto</w:t>
      </w:r>
      <w:proofErr w:type="spellEnd"/>
      <w:r w:rsidRPr="00B00A72">
        <w:rPr>
          <w:rFonts w:ascii="Helvetica" w:hAnsi="Helvetica" w:cs="Calibri"/>
          <w:lang w:val="en-GB" w:eastAsia="en-GB"/>
        </w:rPr>
        <w:t xml:space="preserve">-myosin driven functional nanoclusters of GPI-anchored proteins are generated by integrin receptor </w:t>
      </w:r>
      <w:proofErr w:type="spellStart"/>
      <w:r w:rsidRPr="00B00A72">
        <w:rPr>
          <w:rFonts w:ascii="Helvetica" w:hAnsi="Helvetica" w:cs="Calibri"/>
          <w:lang w:val="en-GB" w:eastAsia="en-GB"/>
        </w:rPr>
        <w:t>signaling</w:t>
      </w:r>
      <w:proofErr w:type="spellEnd"/>
      <w:r w:rsidRPr="00B00A72">
        <w:rPr>
          <w:rFonts w:ascii="Helvetica" w:hAnsi="Helvetica" w:cs="Calibri"/>
          <w:lang w:val="en-GB" w:eastAsia="en-GB"/>
        </w:rPr>
        <w:t>.</w:t>
      </w:r>
      <w:r w:rsidR="00666CE1">
        <w:rPr>
          <w:rFonts w:ascii="Helvetica" w:hAnsi="Helvetica" w:cs="Calibri"/>
          <w:lang w:val="en-GB" w:eastAsia="en-GB"/>
        </w:rPr>
        <w:t xml:space="preserve"> Cell 2019,</w:t>
      </w:r>
      <w:r w:rsidRPr="00B00A72">
        <w:rPr>
          <w:rFonts w:ascii="Helvetica" w:hAnsi="Helvetica" w:cs="Calibri"/>
          <w:lang w:val="en-GB" w:eastAsia="en-GB"/>
        </w:rPr>
        <w:t xml:space="preserve"> </w:t>
      </w:r>
      <w:r w:rsidR="00B00A72" w:rsidRPr="00B00A72">
        <w:rPr>
          <w:rFonts w:ascii="Helvetica" w:hAnsi="Helvetica" w:cs="Calibri"/>
          <w:lang w:val="en-GB" w:eastAsia="en-GB"/>
        </w:rPr>
        <w:t xml:space="preserve">177(7):1738-1756.e23. </w:t>
      </w:r>
      <w:proofErr w:type="spellStart"/>
      <w:r w:rsidR="00B00A72" w:rsidRPr="00B00A72">
        <w:rPr>
          <w:rFonts w:ascii="Helvetica" w:hAnsi="Helvetica" w:cs="Calibri"/>
          <w:lang w:val="en-GB" w:eastAsia="en-GB"/>
        </w:rPr>
        <w:t>doi</w:t>
      </w:r>
      <w:proofErr w:type="spellEnd"/>
      <w:r w:rsidR="00B00A72" w:rsidRPr="00B00A72">
        <w:rPr>
          <w:rFonts w:ascii="Helvetica" w:hAnsi="Helvetica" w:cs="Calibri"/>
          <w:lang w:val="en-GB" w:eastAsia="en-GB"/>
        </w:rPr>
        <w:t>: 10.1016/j.cell.2019.04.037</w:t>
      </w:r>
    </w:p>
    <w:p w14:paraId="7578F2EF" w14:textId="32831F36" w:rsidR="00D35304" w:rsidRPr="00B00A72" w:rsidRDefault="00A148ED" w:rsidP="00FB6626">
      <w:pPr>
        <w:pStyle w:val="ListParagraph"/>
        <w:numPr>
          <w:ilvl w:val="0"/>
          <w:numId w:val="29"/>
        </w:numPr>
        <w:autoSpaceDE/>
        <w:autoSpaceDN/>
        <w:rPr>
          <w:rFonts w:ascii="Times New Roman" w:hAnsi="Times New Roman" w:cs="Times New Roman"/>
          <w:u w:val="single"/>
        </w:rPr>
      </w:pPr>
      <w:proofErr w:type="spellStart"/>
      <w:r w:rsidRPr="00B00A72">
        <w:rPr>
          <w:rFonts w:ascii="Helvetica" w:hAnsi="Helvetica" w:cs="Arial"/>
          <w:lang w:val="en-GB" w:eastAsia="en-GB"/>
        </w:rPr>
        <w:t>Thottacherry</w:t>
      </w:r>
      <w:proofErr w:type="spellEnd"/>
      <w:r w:rsidRPr="00B00A72">
        <w:rPr>
          <w:rFonts w:ascii="Helvetica" w:hAnsi="Helvetica" w:cs="Arial"/>
          <w:lang w:val="en-GB" w:eastAsia="en-GB"/>
        </w:rPr>
        <w:t xml:space="preserve">, J. J. </w:t>
      </w:r>
      <w:proofErr w:type="spellStart"/>
      <w:r w:rsidRPr="00B00A72">
        <w:rPr>
          <w:rStyle w:val="nlm-surname"/>
          <w:rFonts w:ascii="Helvetica" w:hAnsi="Helvetica"/>
          <w:color w:val="333333"/>
          <w:bdr w:val="none" w:sz="0" w:space="0" w:color="auto" w:frame="1"/>
          <w:shd w:val="clear" w:color="auto" w:fill="FFFFFF"/>
        </w:rPr>
        <w:t>Kosmalska</w:t>
      </w:r>
      <w:proofErr w:type="spellEnd"/>
      <w:r w:rsidRPr="00B00A72">
        <w:rPr>
          <w:rFonts w:ascii="Helvetica" w:hAnsi="Helvetica"/>
          <w:color w:val="333333"/>
          <w:shd w:val="clear" w:color="auto" w:fill="FFFFFF"/>
        </w:rPr>
        <w:t xml:space="preserve">, A. A., </w:t>
      </w:r>
      <w:proofErr w:type="spellStart"/>
      <w:r w:rsidRPr="00B00A72">
        <w:rPr>
          <w:rStyle w:val="nlm-surname"/>
          <w:rFonts w:ascii="Helvetica" w:hAnsi="Helvetica"/>
          <w:color w:val="333333"/>
          <w:bdr w:val="none" w:sz="0" w:space="0" w:color="auto" w:frame="1"/>
          <w:shd w:val="clear" w:color="auto" w:fill="FFFFFF"/>
        </w:rPr>
        <w:t>Elosegui-Artola</w:t>
      </w:r>
      <w:proofErr w:type="spellEnd"/>
      <w:r w:rsidRPr="00B00A72">
        <w:rPr>
          <w:rFonts w:ascii="Helvetica" w:hAnsi="Helvetica"/>
          <w:color w:val="333333"/>
          <w:shd w:val="clear" w:color="auto" w:fill="FFFFFF"/>
        </w:rPr>
        <w:t>, </w:t>
      </w:r>
      <w:r w:rsidRPr="00B00A72">
        <w:rPr>
          <w:rStyle w:val="nlm-given-names"/>
          <w:rFonts w:ascii="Helvetica" w:hAnsi="Helvetica"/>
          <w:color w:val="333333"/>
          <w:bdr w:val="none" w:sz="0" w:space="0" w:color="auto" w:frame="1"/>
          <w:shd w:val="clear" w:color="auto" w:fill="FFFFFF"/>
        </w:rPr>
        <w:t>Alberto</w:t>
      </w:r>
      <w:r w:rsidRPr="00B00A72">
        <w:rPr>
          <w:rStyle w:val="highwire-citation-author"/>
          <w:rFonts w:ascii="Helvetica" w:hAnsi="Helvetica"/>
          <w:color w:val="333333"/>
          <w:bdr w:val="none" w:sz="0" w:space="0" w:color="auto" w:frame="1"/>
          <w:shd w:val="clear" w:color="auto" w:fill="FFFFFF"/>
        </w:rPr>
        <w:t> , </w:t>
      </w:r>
      <w:r w:rsidRPr="00B00A72">
        <w:rPr>
          <w:rStyle w:val="nlm-surname"/>
          <w:rFonts w:ascii="Helvetica" w:hAnsi="Helvetica"/>
          <w:color w:val="333333"/>
          <w:bdr w:val="none" w:sz="0" w:space="0" w:color="auto" w:frame="1"/>
          <w:shd w:val="clear" w:color="auto" w:fill="FFFFFF"/>
        </w:rPr>
        <w:t>Pradhan</w:t>
      </w:r>
      <w:r w:rsidRPr="00B00A72">
        <w:rPr>
          <w:rFonts w:ascii="Helvetica" w:hAnsi="Helvetica"/>
          <w:color w:val="333333"/>
          <w:shd w:val="clear" w:color="auto" w:fill="FFFFFF"/>
        </w:rPr>
        <w:t xml:space="preserve">, S. </w:t>
      </w:r>
      <w:r w:rsidRPr="00B00A72">
        <w:rPr>
          <w:rStyle w:val="nlm-surname"/>
          <w:rFonts w:ascii="Helvetica" w:hAnsi="Helvetica"/>
          <w:color w:val="333333"/>
          <w:bdr w:val="none" w:sz="0" w:space="0" w:color="auto" w:frame="1"/>
          <w:shd w:val="clear" w:color="auto" w:fill="FFFFFF"/>
        </w:rPr>
        <w:t>Sharma</w:t>
      </w:r>
      <w:r w:rsidRPr="00B00A72">
        <w:rPr>
          <w:rFonts w:ascii="Helvetica" w:hAnsi="Helvetica"/>
          <w:color w:val="333333"/>
          <w:shd w:val="clear" w:color="auto" w:fill="FFFFFF"/>
        </w:rPr>
        <w:t xml:space="preserve">, S., </w:t>
      </w:r>
      <w:r w:rsidRPr="00B00A72">
        <w:rPr>
          <w:rStyle w:val="nlm-surname"/>
          <w:rFonts w:ascii="Helvetica" w:hAnsi="Helvetica"/>
          <w:color w:val="333333"/>
          <w:bdr w:val="none" w:sz="0" w:space="0" w:color="auto" w:frame="1"/>
          <w:shd w:val="clear" w:color="auto" w:fill="FFFFFF"/>
        </w:rPr>
        <w:t>Singh</w:t>
      </w:r>
      <w:r w:rsidRPr="00B00A72">
        <w:rPr>
          <w:rFonts w:ascii="Helvetica" w:hAnsi="Helvetica"/>
          <w:color w:val="333333"/>
          <w:shd w:val="clear" w:color="auto" w:fill="FFFFFF"/>
        </w:rPr>
        <w:t xml:space="preserve">, P.P., </w:t>
      </w:r>
      <w:proofErr w:type="spellStart"/>
      <w:r w:rsidRPr="00B00A72">
        <w:rPr>
          <w:rStyle w:val="nlm-surname"/>
          <w:rFonts w:ascii="Helvetica" w:hAnsi="Helvetica"/>
          <w:color w:val="333333"/>
          <w:bdr w:val="none" w:sz="0" w:space="0" w:color="auto" w:frame="1"/>
          <w:shd w:val="clear" w:color="auto" w:fill="FFFFFF"/>
        </w:rPr>
        <w:t>Guadamillas</w:t>
      </w:r>
      <w:proofErr w:type="spellEnd"/>
      <w:r w:rsidRPr="00B00A72">
        <w:rPr>
          <w:rFonts w:ascii="Helvetica" w:hAnsi="Helvetica"/>
          <w:color w:val="333333"/>
          <w:shd w:val="clear" w:color="auto" w:fill="FFFFFF"/>
        </w:rPr>
        <w:t>, </w:t>
      </w:r>
      <w:r w:rsidRPr="00B00A72">
        <w:rPr>
          <w:rStyle w:val="nlm-given-names"/>
          <w:rFonts w:ascii="Helvetica" w:hAnsi="Helvetica"/>
          <w:color w:val="333333"/>
          <w:bdr w:val="none" w:sz="0" w:space="0" w:color="auto" w:frame="1"/>
          <w:shd w:val="clear" w:color="auto" w:fill="FFFFFF"/>
        </w:rPr>
        <w:t>M. C.,</w:t>
      </w:r>
      <w:r w:rsidRPr="00B00A72">
        <w:rPr>
          <w:rStyle w:val="highwire-citation-author"/>
          <w:rFonts w:ascii="Helvetica" w:hAnsi="Helvetica"/>
          <w:color w:val="333333"/>
          <w:bdr w:val="none" w:sz="0" w:space="0" w:color="auto" w:frame="1"/>
          <w:shd w:val="clear" w:color="auto" w:fill="FFFFFF"/>
        </w:rPr>
        <w:t> </w:t>
      </w:r>
      <w:r w:rsidRPr="00B00A72">
        <w:rPr>
          <w:rStyle w:val="nlm-surname"/>
          <w:rFonts w:ascii="Helvetica" w:hAnsi="Helvetica"/>
          <w:color w:val="333333"/>
          <w:bdr w:val="none" w:sz="0" w:space="0" w:color="auto" w:frame="1"/>
          <w:shd w:val="clear" w:color="auto" w:fill="FFFFFF"/>
        </w:rPr>
        <w:t xml:space="preserve"> Chaudhary</w:t>
      </w:r>
      <w:r w:rsidRPr="00B00A72">
        <w:rPr>
          <w:rFonts w:ascii="Helvetica" w:hAnsi="Helvetica"/>
          <w:color w:val="333333"/>
          <w:shd w:val="clear" w:color="auto" w:fill="FFFFFF"/>
        </w:rPr>
        <w:t xml:space="preserve">, N., </w:t>
      </w:r>
      <w:r w:rsidRPr="00B00A72">
        <w:rPr>
          <w:rStyle w:val="nlm-surname"/>
          <w:rFonts w:ascii="Helvetica" w:hAnsi="Helvetica"/>
          <w:color w:val="333333"/>
          <w:bdr w:val="none" w:sz="0" w:space="0" w:color="auto" w:frame="1"/>
          <w:shd w:val="clear" w:color="auto" w:fill="FFFFFF"/>
        </w:rPr>
        <w:t>Vishwakarma</w:t>
      </w:r>
      <w:r w:rsidRPr="00B00A72">
        <w:rPr>
          <w:rFonts w:ascii="Helvetica" w:hAnsi="Helvetica"/>
          <w:color w:val="333333"/>
          <w:shd w:val="clear" w:color="auto" w:fill="FFFFFF"/>
        </w:rPr>
        <w:t xml:space="preserve">, R., </w:t>
      </w:r>
      <w:proofErr w:type="spellStart"/>
      <w:r w:rsidRPr="00B00A72">
        <w:rPr>
          <w:rStyle w:val="nlm-surname"/>
          <w:rFonts w:ascii="Helvetica" w:hAnsi="Helvetica"/>
          <w:color w:val="333333"/>
          <w:bdr w:val="none" w:sz="0" w:space="0" w:color="auto" w:frame="1"/>
          <w:shd w:val="clear" w:color="auto" w:fill="FFFFFF"/>
        </w:rPr>
        <w:t>Trepat</w:t>
      </w:r>
      <w:proofErr w:type="spellEnd"/>
      <w:r w:rsidRPr="00B00A72">
        <w:rPr>
          <w:rFonts w:ascii="Helvetica" w:hAnsi="Helvetica"/>
          <w:color w:val="333333"/>
          <w:shd w:val="clear" w:color="auto" w:fill="FFFFFF"/>
        </w:rPr>
        <w:t xml:space="preserve">, X., </w:t>
      </w:r>
      <w:r w:rsidRPr="00B00A72">
        <w:rPr>
          <w:rStyle w:val="nlm-surname"/>
          <w:rFonts w:ascii="Helvetica" w:hAnsi="Helvetica"/>
          <w:color w:val="333333"/>
          <w:bdr w:val="none" w:sz="0" w:space="0" w:color="auto" w:frame="1"/>
          <w:shd w:val="clear" w:color="auto" w:fill="FFFFFF"/>
        </w:rPr>
        <w:t xml:space="preserve">del </w:t>
      </w:r>
      <w:proofErr w:type="spellStart"/>
      <w:r w:rsidRPr="00B00A72">
        <w:rPr>
          <w:rStyle w:val="nlm-surname"/>
          <w:rFonts w:ascii="Helvetica" w:hAnsi="Helvetica"/>
          <w:color w:val="333333"/>
          <w:bdr w:val="none" w:sz="0" w:space="0" w:color="auto" w:frame="1"/>
          <w:shd w:val="clear" w:color="auto" w:fill="FFFFFF"/>
        </w:rPr>
        <w:t>Pozo</w:t>
      </w:r>
      <w:proofErr w:type="spellEnd"/>
      <w:r w:rsidRPr="00B00A72">
        <w:rPr>
          <w:rFonts w:ascii="Helvetica" w:hAnsi="Helvetica"/>
          <w:color w:val="333333"/>
          <w:shd w:val="clear" w:color="auto" w:fill="FFFFFF"/>
        </w:rPr>
        <w:t xml:space="preserve">, M.A., </w:t>
      </w:r>
      <w:r w:rsidRPr="00B00A72">
        <w:rPr>
          <w:rStyle w:val="nlm-surname"/>
          <w:rFonts w:ascii="Helvetica" w:hAnsi="Helvetica"/>
          <w:color w:val="333333"/>
          <w:bdr w:val="none" w:sz="0" w:space="0" w:color="auto" w:frame="1"/>
          <w:shd w:val="clear" w:color="auto" w:fill="FFFFFF"/>
        </w:rPr>
        <w:t>Parton</w:t>
      </w:r>
      <w:r w:rsidRPr="00B00A72">
        <w:rPr>
          <w:rFonts w:ascii="Helvetica" w:hAnsi="Helvetica"/>
          <w:color w:val="333333"/>
          <w:shd w:val="clear" w:color="auto" w:fill="FFFFFF"/>
        </w:rPr>
        <w:t xml:space="preserve">, R.G. </w:t>
      </w:r>
      <w:proofErr w:type="spellStart"/>
      <w:r w:rsidRPr="00B00A72">
        <w:rPr>
          <w:rStyle w:val="nlm-given-names"/>
          <w:rFonts w:ascii="Helvetica" w:hAnsi="Helvetica"/>
          <w:color w:val="333333"/>
          <w:bdr w:val="none" w:sz="0" w:space="0" w:color="auto" w:frame="1"/>
          <w:shd w:val="clear" w:color="auto" w:fill="FFFFFF"/>
        </w:rPr>
        <w:t>P</w:t>
      </w:r>
      <w:r w:rsidRPr="00B00A72">
        <w:rPr>
          <w:rStyle w:val="nlm-surname"/>
          <w:rFonts w:ascii="Helvetica" w:hAnsi="Helvetica"/>
          <w:color w:val="333333"/>
          <w:bdr w:val="none" w:sz="0" w:space="0" w:color="auto" w:frame="1"/>
          <w:shd w:val="clear" w:color="auto" w:fill="FFFFFF"/>
        </w:rPr>
        <w:t>ullarkat</w:t>
      </w:r>
      <w:proofErr w:type="spellEnd"/>
      <w:r w:rsidRPr="00B00A72">
        <w:rPr>
          <w:rFonts w:ascii="Helvetica" w:hAnsi="Helvetica"/>
          <w:color w:val="333333"/>
          <w:shd w:val="clear" w:color="auto" w:fill="FFFFFF"/>
        </w:rPr>
        <w:t xml:space="preserve">, P. </w:t>
      </w:r>
      <w:r w:rsidRPr="00B00A72">
        <w:rPr>
          <w:rStyle w:val="nlm-surname"/>
          <w:rFonts w:ascii="Helvetica" w:hAnsi="Helvetica"/>
          <w:color w:val="333333"/>
          <w:bdr w:val="none" w:sz="0" w:space="0" w:color="auto" w:frame="1"/>
          <w:shd w:val="clear" w:color="auto" w:fill="FFFFFF"/>
        </w:rPr>
        <w:t>Roca-</w:t>
      </w:r>
      <w:proofErr w:type="spellStart"/>
      <w:r w:rsidRPr="00B00A72">
        <w:rPr>
          <w:rStyle w:val="nlm-surname"/>
          <w:rFonts w:ascii="Helvetica" w:hAnsi="Helvetica"/>
          <w:color w:val="333333"/>
          <w:bdr w:val="none" w:sz="0" w:space="0" w:color="auto" w:frame="1"/>
          <w:shd w:val="clear" w:color="auto" w:fill="FFFFFF"/>
        </w:rPr>
        <w:t>Cusachs</w:t>
      </w:r>
      <w:proofErr w:type="spellEnd"/>
      <w:r w:rsidRPr="00B00A72">
        <w:rPr>
          <w:rFonts w:ascii="Helvetica" w:hAnsi="Helvetica"/>
          <w:color w:val="333333"/>
          <w:shd w:val="clear" w:color="auto" w:fill="FFFFFF"/>
        </w:rPr>
        <w:t xml:space="preserve">, P. and </w:t>
      </w:r>
      <w:r w:rsidRPr="00B00A72">
        <w:rPr>
          <w:rStyle w:val="nlm-given-names"/>
          <w:rFonts w:ascii="Helvetica" w:hAnsi="Helvetica"/>
          <w:color w:val="333333"/>
          <w:u w:val="single"/>
          <w:bdr w:val="none" w:sz="0" w:space="0" w:color="auto" w:frame="1"/>
          <w:shd w:val="clear" w:color="auto" w:fill="FFFFFF"/>
        </w:rPr>
        <w:t xml:space="preserve">S. </w:t>
      </w:r>
      <w:r w:rsidRPr="00B00A72">
        <w:rPr>
          <w:rStyle w:val="nlm-surname"/>
          <w:rFonts w:ascii="Helvetica" w:hAnsi="Helvetica"/>
          <w:color w:val="333333"/>
          <w:u w:val="single"/>
          <w:bdr w:val="none" w:sz="0" w:space="0" w:color="auto" w:frame="1"/>
          <w:shd w:val="clear" w:color="auto" w:fill="FFFFFF"/>
        </w:rPr>
        <w:t>Mayor.</w:t>
      </w:r>
      <w:r w:rsidRPr="00B00A72">
        <w:rPr>
          <w:rStyle w:val="nlm-surname"/>
          <w:rFonts w:ascii="Gill Sans MT" w:hAnsi="Gill Sans MT"/>
          <w:color w:val="333333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</w:t>
      </w:r>
      <w:r w:rsidR="00C2494A" w:rsidRPr="00B00A72">
        <w:rPr>
          <w:rFonts w:ascii="Helvetica" w:hAnsi="Helvetica" w:cs="Arial"/>
          <w:lang w:val="en-GB" w:eastAsia="en-GB"/>
        </w:rPr>
        <w:t xml:space="preserve">Mechanochemical feedback control of dynamin independent endocytosis modulates membrane tension in adherent cells. </w:t>
      </w:r>
      <w:r w:rsidR="00C2494A" w:rsidRPr="00B00A72">
        <w:rPr>
          <w:rFonts w:ascii="Helvetica" w:hAnsi="Helvetica" w:cs="Arial"/>
          <w:i/>
          <w:lang w:val="en-GB" w:eastAsia="en-GB"/>
        </w:rPr>
        <w:t xml:space="preserve">Nat. </w:t>
      </w:r>
      <w:proofErr w:type="spellStart"/>
      <w:r w:rsidR="00C2494A" w:rsidRPr="00B00A72">
        <w:rPr>
          <w:rFonts w:ascii="Helvetica" w:hAnsi="Helvetica" w:cs="Arial"/>
          <w:i/>
          <w:lang w:val="en-GB" w:eastAsia="en-GB"/>
        </w:rPr>
        <w:t>Commun</w:t>
      </w:r>
      <w:proofErr w:type="spellEnd"/>
      <w:r w:rsidR="00C2494A" w:rsidRPr="00B00A72">
        <w:rPr>
          <w:rFonts w:ascii="Helvetica" w:hAnsi="Helvetica" w:cs="Arial"/>
          <w:lang w:val="en-GB" w:eastAsia="en-GB"/>
        </w:rPr>
        <w:t xml:space="preserve">. 2018, 9, 4217. </w:t>
      </w:r>
      <w:proofErr w:type="spellStart"/>
      <w:r w:rsidRPr="00B00A72">
        <w:rPr>
          <w:rFonts w:ascii="Helvetica" w:hAnsi="Helvetica" w:cs="Arial"/>
          <w:lang w:val="en-GB" w:eastAsia="en-GB"/>
        </w:rPr>
        <w:t>d</w:t>
      </w:r>
      <w:r w:rsidR="00C2494A" w:rsidRPr="00B00A72">
        <w:rPr>
          <w:rFonts w:ascii="Helvetica" w:hAnsi="Helvetica" w:cs="Arial"/>
          <w:lang w:val="en-GB" w:eastAsia="en-GB"/>
        </w:rPr>
        <w:t>oi</w:t>
      </w:r>
      <w:proofErr w:type="spellEnd"/>
      <w:r w:rsidR="00C2494A" w:rsidRPr="00B00A72">
        <w:rPr>
          <w:rFonts w:ascii="Helvetica" w:hAnsi="Helvetica" w:cs="Arial"/>
          <w:lang w:val="en-GB" w:eastAsia="en-GB"/>
        </w:rPr>
        <w:t xml:space="preserve">: </w:t>
      </w:r>
      <w:r w:rsidR="00C2494A" w:rsidRPr="00B00A72">
        <w:rPr>
          <w:rFonts w:ascii="Calibri" w:hAnsi="Calibri" w:cs="Calibri"/>
          <w:lang w:val="en-GB" w:eastAsia="en-GB"/>
        </w:rPr>
        <w:t>﻿</w:t>
      </w:r>
      <w:r w:rsidR="00C2494A" w:rsidRPr="00B00A72">
        <w:rPr>
          <w:rFonts w:ascii="Helvetica" w:hAnsi="Helvetica" w:cs="Arial"/>
          <w:lang w:val="en-GB" w:eastAsia="en-GB"/>
        </w:rPr>
        <w:t>10.1038/s41467-018-06738-5</w:t>
      </w:r>
    </w:p>
    <w:p w14:paraId="12EFE595" w14:textId="1E65A556" w:rsidR="00236DDD" w:rsidRPr="00D35304" w:rsidRDefault="008324ED" w:rsidP="006C02CE">
      <w:pPr>
        <w:pStyle w:val="ListParagraph"/>
        <w:numPr>
          <w:ilvl w:val="0"/>
          <w:numId w:val="32"/>
        </w:numPr>
        <w:autoSpaceDE/>
        <w:autoSpaceDN/>
        <w:rPr>
          <w:rFonts w:ascii="Helvetica" w:hAnsi="Helvetica" w:cs="Arial"/>
          <w:lang w:val="en-GB" w:eastAsia="en-GB"/>
        </w:rPr>
      </w:pPr>
      <w:r w:rsidRPr="00D35304">
        <w:rPr>
          <w:rFonts w:ascii="Helvetica" w:hAnsi="Helvetica" w:cs="Arial"/>
          <w:lang w:val="en-GB" w:eastAsia="en-GB"/>
        </w:rPr>
        <w:t xml:space="preserve">Sathe, </w:t>
      </w:r>
      <w:r w:rsidR="00A148ED">
        <w:rPr>
          <w:rFonts w:ascii="Helvetica" w:hAnsi="Helvetica" w:cs="Arial"/>
          <w:lang w:val="en-GB" w:eastAsia="en-GB"/>
        </w:rPr>
        <w:t xml:space="preserve">M., </w:t>
      </w:r>
      <w:proofErr w:type="spellStart"/>
      <w:r w:rsidRPr="00D35304">
        <w:rPr>
          <w:rFonts w:ascii="Helvetica" w:hAnsi="Helvetica" w:cs="Arial"/>
          <w:lang w:val="en-GB" w:eastAsia="en-GB"/>
        </w:rPr>
        <w:t>Muthukrishnan</w:t>
      </w:r>
      <w:proofErr w:type="spellEnd"/>
      <w:r w:rsidRPr="00D35304">
        <w:rPr>
          <w:rFonts w:ascii="Helvetica" w:hAnsi="Helvetica" w:cs="Arial"/>
          <w:lang w:val="en-GB" w:eastAsia="en-GB"/>
        </w:rPr>
        <w:t xml:space="preserve">, </w:t>
      </w:r>
      <w:r w:rsidR="00A148ED">
        <w:rPr>
          <w:rFonts w:ascii="Helvetica" w:hAnsi="Helvetica" w:cs="Arial"/>
          <w:lang w:val="en-GB" w:eastAsia="en-GB"/>
        </w:rPr>
        <w:t xml:space="preserve">G., </w:t>
      </w:r>
      <w:r w:rsidRPr="00D35304">
        <w:rPr>
          <w:rFonts w:ascii="Helvetica" w:hAnsi="Helvetica" w:cs="Arial"/>
          <w:lang w:val="en-GB" w:eastAsia="en-GB"/>
        </w:rPr>
        <w:t xml:space="preserve">Rae, </w:t>
      </w:r>
      <w:r w:rsidR="00A148ED">
        <w:rPr>
          <w:rFonts w:ascii="Helvetica" w:hAnsi="Helvetica" w:cs="Arial"/>
          <w:lang w:val="en-GB" w:eastAsia="en-GB"/>
        </w:rPr>
        <w:t xml:space="preserve">J., </w:t>
      </w:r>
      <w:proofErr w:type="spellStart"/>
      <w:r w:rsidRPr="00D35304">
        <w:rPr>
          <w:rFonts w:ascii="Helvetica" w:hAnsi="Helvetica" w:cs="Arial"/>
          <w:lang w:val="en-GB" w:eastAsia="en-GB"/>
        </w:rPr>
        <w:t>Disanza</w:t>
      </w:r>
      <w:proofErr w:type="spellEnd"/>
      <w:r w:rsidRPr="00D35304">
        <w:rPr>
          <w:rFonts w:ascii="Helvetica" w:hAnsi="Helvetica" w:cs="Arial"/>
          <w:lang w:val="en-GB" w:eastAsia="en-GB"/>
        </w:rPr>
        <w:t xml:space="preserve">, </w:t>
      </w:r>
      <w:r w:rsidR="00A148ED">
        <w:rPr>
          <w:rFonts w:ascii="Helvetica" w:hAnsi="Helvetica" w:cs="Arial"/>
          <w:lang w:val="en-GB" w:eastAsia="en-GB"/>
        </w:rPr>
        <w:t xml:space="preserve">A., </w:t>
      </w:r>
      <w:proofErr w:type="spellStart"/>
      <w:r w:rsidR="00A148ED">
        <w:rPr>
          <w:rFonts w:ascii="Helvetica" w:hAnsi="Helvetica" w:cs="Arial"/>
          <w:lang w:val="en-GB" w:eastAsia="en-GB"/>
        </w:rPr>
        <w:t>T</w:t>
      </w:r>
      <w:r w:rsidRPr="00D35304">
        <w:rPr>
          <w:rFonts w:ascii="Helvetica" w:hAnsi="Helvetica" w:cs="Arial"/>
          <w:lang w:val="en-GB" w:eastAsia="en-GB"/>
        </w:rPr>
        <w:t>hattai</w:t>
      </w:r>
      <w:proofErr w:type="spellEnd"/>
      <w:r w:rsidRPr="00D35304">
        <w:rPr>
          <w:rFonts w:ascii="Helvetica" w:hAnsi="Helvetica" w:cs="Arial"/>
          <w:lang w:val="en-GB" w:eastAsia="en-GB"/>
        </w:rPr>
        <w:t xml:space="preserve">, </w:t>
      </w:r>
      <w:r w:rsidR="00A148ED">
        <w:rPr>
          <w:rFonts w:ascii="Helvetica" w:hAnsi="Helvetica" w:cs="Arial"/>
          <w:lang w:val="en-GB" w:eastAsia="en-GB"/>
        </w:rPr>
        <w:t xml:space="preserve">M., </w:t>
      </w:r>
      <w:proofErr w:type="spellStart"/>
      <w:r w:rsidRPr="00D35304">
        <w:rPr>
          <w:rFonts w:ascii="Helvetica" w:hAnsi="Helvetica" w:cs="Arial"/>
          <w:lang w:val="en-GB" w:eastAsia="en-GB"/>
        </w:rPr>
        <w:t>Scita</w:t>
      </w:r>
      <w:proofErr w:type="spellEnd"/>
      <w:r w:rsidRPr="00D35304">
        <w:rPr>
          <w:rFonts w:ascii="Helvetica" w:hAnsi="Helvetica" w:cs="Arial"/>
          <w:lang w:val="en-GB" w:eastAsia="en-GB"/>
        </w:rPr>
        <w:t xml:space="preserve">, </w:t>
      </w:r>
      <w:r w:rsidR="00A148ED">
        <w:rPr>
          <w:rFonts w:ascii="Helvetica" w:hAnsi="Helvetica" w:cs="Arial"/>
          <w:lang w:val="en-GB" w:eastAsia="en-GB"/>
        </w:rPr>
        <w:t xml:space="preserve">G., </w:t>
      </w:r>
      <w:r w:rsidRPr="00D35304">
        <w:rPr>
          <w:rFonts w:ascii="Helvetica" w:hAnsi="Helvetica" w:cs="Arial"/>
          <w:lang w:val="en-GB" w:eastAsia="en-GB"/>
        </w:rPr>
        <w:t xml:space="preserve">Parton, </w:t>
      </w:r>
      <w:r w:rsidR="00A148ED">
        <w:rPr>
          <w:rFonts w:ascii="Helvetica" w:hAnsi="Helvetica" w:cs="Arial"/>
          <w:lang w:val="en-GB" w:eastAsia="en-GB"/>
        </w:rPr>
        <w:t xml:space="preserve">R. G., and </w:t>
      </w:r>
      <w:r w:rsidRPr="00D35304">
        <w:rPr>
          <w:rFonts w:ascii="Helvetica" w:hAnsi="Helvetica" w:cs="Arial"/>
          <w:u w:val="single"/>
          <w:lang w:val="en-GB" w:eastAsia="en-GB"/>
        </w:rPr>
        <w:t>S</w:t>
      </w:r>
      <w:r w:rsidR="003A6468" w:rsidRPr="00D35304">
        <w:rPr>
          <w:rFonts w:ascii="Helvetica" w:hAnsi="Helvetica" w:cs="Arial"/>
          <w:u w:val="single"/>
          <w:lang w:val="en-GB" w:eastAsia="en-GB"/>
        </w:rPr>
        <w:t xml:space="preserve">. </w:t>
      </w:r>
      <w:r w:rsidRPr="00D35304">
        <w:rPr>
          <w:rFonts w:ascii="Helvetica" w:hAnsi="Helvetica" w:cs="Arial"/>
          <w:u w:val="single"/>
          <w:lang w:val="en-GB" w:eastAsia="en-GB"/>
        </w:rPr>
        <w:t xml:space="preserve">Mayor, </w:t>
      </w:r>
      <w:r w:rsidRPr="00D35304">
        <w:rPr>
          <w:rFonts w:ascii="Helvetica" w:hAnsi="Helvetica" w:cs="Arial"/>
          <w:lang w:val="en-GB" w:eastAsia="en-GB"/>
        </w:rPr>
        <w:t xml:space="preserve"> </w:t>
      </w:r>
      <w:r w:rsidR="0034785C" w:rsidRPr="00D35304">
        <w:rPr>
          <w:rFonts w:ascii="Helvetica" w:hAnsi="Helvetica" w:cs="Arial"/>
          <w:lang w:val="en-GB" w:eastAsia="en-GB"/>
        </w:rPr>
        <w:t xml:space="preserve">Small GTPases and BAR domain proteins regulate branched actin to make </w:t>
      </w:r>
      <w:proofErr w:type="spellStart"/>
      <w:r w:rsidR="0034785C" w:rsidRPr="00D35304">
        <w:rPr>
          <w:rFonts w:ascii="Helvetica" w:hAnsi="Helvetica" w:cs="Arial"/>
          <w:lang w:val="en-GB" w:eastAsia="en-GB"/>
        </w:rPr>
        <w:t>clathrin</w:t>
      </w:r>
      <w:proofErr w:type="spellEnd"/>
      <w:r w:rsidR="0034785C" w:rsidRPr="00D35304">
        <w:rPr>
          <w:rFonts w:ascii="Helvetica" w:hAnsi="Helvetica" w:cs="Arial"/>
          <w:lang w:val="en-GB" w:eastAsia="en-GB"/>
        </w:rPr>
        <w:t xml:space="preserve"> and dynamin independent endocytic vesicles</w:t>
      </w:r>
      <w:r w:rsidR="00C2494A" w:rsidRPr="00D35304">
        <w:rPr>
          <w:rFonts w:ascii="Helvetica" w:hAnsi="Helvetica" w:cs="Arial"/>
          <w:lang w:val="en-GB" w:eastAsia="en-GB"/>
        </w:rPr>
        <w:t>.</w:t>
      </w:r>
      <w:r w:rsidR="0034785C" w:rsidRPr="00D35304">
        <w:rPr>
          <w:rFonts w:ascii="Helvetica" w:hAnsi="Helvetica" w:cs="Arial"/>
          <w:lang w:val="en-GB" w:eastAsia="en-GB"/>
        </w:rPr>
        <w:t xml:space="preserve"> </w:t>
      </w:r>
      <w:r w:rsidR="00C2494A" w:rsidRPr="00742D8C">
        <w:rPr>
          <w:rFonts w:ascii="Helvetica" w:hAnsi="Helvetica" w:cs="Arial"/>
          <w:i/>
          <w:lang w:val="en-GB" w:eastAsia="en-GB"/>
        </w:rPr>
        <w:t xml:space="preserve">Nat. </w:t>
      </w:r>
      <w:proofErr w:type="spellStart"/>
      <w:r w:rsidR="00C2494A" w:rsidRPr="00742D8C">
        <w:rPr>
          <w:rFonts w:ascii="Helvetica" w:hAnsi="Helvetica" w:cs="Arial"/>
          <w:i/>
          <w:lang w:val="en-GB" w:eastAsia="en-GB"/>
        </w:rPr>
        <w:t>Commun</w:t>
      </w:r>
      <w:proofErr w:type="spellEnd"/>
      <w:r w:rsidR="00C2494A" w:rsidRPr="00742D8C">
        <w:rPr>
          <w:rFonts w:ascii="Helvetica" w:hAnsi="Helvetica" w:cs="Arial"/>
          <w:i/>
          <w:lang w:val="en-GB" w:eastAsia="en-GB"/>
        </w:rPr>
        <w:t>.</w:t>
      </w:r>
      <w:r w:rsidR="00C2494A" w:rsidRPr="00D35304">
        <w:rPr>
          <w:rFonts w:ascii="Helvetica" w:hAnsi="Helvetica" w:cs="Arial"/>
          <w:lang w:val="en-GB" w:eastAsia="en-GB"/>
        </w:rPr>
        <w:t xml:space="preserve"> 2018 9, 1835 </w:t>
      </w:r>
      <w:r w:rsidR="00C2494A" w:rsidRPr="00D35304">
        <w:rPr>
          <w:rFonts w:ascii="Calibri" w:hAnsi="Calibri" w:cs="Calibri"/>
          <w:lang w:val="en-GB" w:eastAsia="en-GB"/>
        </w:rPr>
        <w:t>﻿</w:t>
      </w:r>
      <w:proofErr w:type="spellStart"/>
      <w:r w:rsidR="00D35304" w:rsidRPr="00D35304">
        <w:rPr>
          <w:rFonts w:ascii="Calibri" w:hAnsi="Calibri" w:cs="Calibri"/>
          <w:lang w:val="en-GB" w:eastAsia="en-GB"/>
        </w:rPr>
        <w:t>doi</w:t>
      </w:r>
      <w:proofErr w:type="spellEnd"/>
      <w:r w:rsidR="00D35304" w:rsidRPr="00D35304">
        <w:rPr>
          <w:rFonts w:ascii="Calibri" w:hAnsi="Calibri" w:cs="Calibri"/>
          <w:lang w:val="en-GB" w:eastAsia="en-GB"/>
        </w:rPr>
        <w:t xml:space="preserve">: </w:t>
      </w:r>
      <w:r w:rsidR="00C2494A" w:rsidRPr="00D35304">
        <w:rPr>
          <w:rFonts w:ascii="Helvetica" w:hAnsi="Helvetica" w:cs="Arial"/>
          <w:lang w:val="en-GB" w:eastAsia="en-GB"/>
        </w:rPr>
        <w:t xml:space="preserve">10.1038/s41467-018-03955-w </w:t>
      </w:r>
      <w:r w:rsidR="00D35304">
        <w:t>1.</w:t>
      </w:r>
    </w:p>
    <w:p w14:paraId="65824D3D" w14:textId="1847450C" w:rsidR="00236DDD" w:rsidRPr="00D84434" w:rsidRDefault="00236DDD" w:rsidP="006C02CE">
      <w:pPr>
        <w:pStyle w:val="ListParagraph"/>
        <w:numPr>
          <w:ilvl w:val="0"/>
          <w:numId w:val="32"/>
        </w:numPr>
        <w:autoSpaceDE/>
        <w:autoSpaceDN/>
        <w:rPr>
          <w:rFonts w:ascii="Helvetica" w:hAnsi="Helvetica" w:cs="Arial"/>
          <w:color w:val="000000" w:themeColor="text1"/>
          <w:sz w:val="32"/>
          <w:lang w:val="en-GB" w:eastAsia="en-GB"/>
        </w:rPr>
      </w:pPr>
      <w:r w:rsidRPr="00D84434">
        <w:rPr>
          <w:rFonts w:ascii="Helvetica" w:hAnsi="Helvetica"/>
          <w:color w:val="000000" w:themeColor="text1"/>
          <w:szCs w:val="21"/>
          <w:shd w:val="clear" w:color="auto" w:fill="FFFFFF"/>
        </w:rPr>
        <w:t xml:space="preserve">Jha A, van </w:t>
      </w:r>
      <w:proofErr w:type="spellStart"/>
      <w:r w:rsidRPr="00D84434">
        <w:rPr>
          <w:rFonts w:ascii="Helvetica" w:hAnsi="Helvetica"/>
          <w:color w:val="000000" w:themeColor="text1"/>
          <w:szCs w:val="21"/>
          <w:shd w:val="clear" w:color="auto" w:fill="FFFFFF"/>
        </w:rPr>
        <w:t>Zanten</w:t>
      </w:r>
      <w:proofErr w:type="spellEnd"/>
      <w:r w:rsidRPr="00D84434">
        <w:rPr>
          <w:rFonts w:ascii="Helvetica" w:hAnsi="Helvetica"/>
          <w:color w:val="000000" w:themeColor="text1"/>
          <w:szCs w:val="21"/>
          <w:shd w:val="clear" w:color="auto" w:fill="FFFFFF"/>
        </w:rPr>
        <w:t xml:space="preserve"> TS, Philippe JM, Mayor S, </w:t>
      </w:r>
      <w:proofErr w:type="spellStart"/>
      <w:r w:rsidRPr="00D84434">
        <w:rPr>
          <w:rFonts w:ascii="Helvetica" w:hAnsi="Helvetica"/>
          <w:color w:val="000000" w:themeColor="text1"/>
          <w:szCs w:val="21"/>
          <w:shd w:val="clear" w:color="auto" w:fill="FFFFFF"/>
        </w:rPr>
        <w:t>Lecuit</w:t>
      </w:r>
      <w:proofErr w:type="spellEnd"/>
      <w:r w:rsidRPr="00D84434">
        <w:rPr>
          <w:rFonts w:ascii="Helvetica" w:hAnsi="Helvetica"/>
          <w:color w:val="000000" w:themeColor="text1"/>
          <w:szCs w:val="21"/>
          <w:shd w:val="clear" w:color="auto" w:fill="FFFFFF"/>
        </w:rPr>
        <w:t xml:space="preserve"> T. Quantitative Control of GPCR Organization and Signaling by Endocytosis in Epithelial Morphogenesis. </w:t>
      </w:r>
      <w:proofErr w:type="spellStart"/>
      <w:r w:rsidRPr="00742D8C">
        <w:rPr>
          <w:rFonts w:ascii="Helvetica" w:hAnsi="Helvetica"/>
          <w:i/>
          <w:color w:val="000000" w:themeColor="text1"/>
          <w:szCs w:val="21"/>
          <w:shd w:val="clear" w:color="auto" w:fill="FFFFFF"/>
        </w:rPr>
        <w:t>Curr</w:t>
      </w:r>
      <w:proofErr w:type="spellEnd"/>
      <w:r w:rsidRPr="00742D8C">
        <w:rPr>
          <w:rFonts w:ascii="Helvetica" w:hAnsi="Helvetica"/>
          <w:i/>
          <w:color w:val="000000" w:themeColor="text1"/>
          <w:szCs w:val="21"/>
          <w:shd w:val="clear" w:color="auto" w:fill="FFFFFF"/>
        </w:rPr>
        <w:t xml:space="preserve"> Biol.</w:t>
      </w:r>
      <w:r w:rsidRPr="00D84434">
        <w:rPr>
          <w:rFonts w:ascii="Helvetica" w:hAnsi="Helvetica"/>
          <w:color w:val="000000" w:themeColor="text1"/>
          <w:szCs w:val="21"/>
          <w:shd w:val="clear" w:color="auto" w:fill="FFFFFF"/>
        </w:rPr>
        <w:t xml:space="preserve"> 2018 Apr 25. </w:t>
      </w:r>
      <w:proofErr w:type="spellStart"/>
      <w:r w:rsidRPr="00D84434">
        <w:rPr>
          <w:rFonts w:ascii="Helvetica" w:hAnsi="Helvetica"/>
          <w:color w:val="000000" w:themeColor="text1"/>
          <w:szCs w:val="21"/>
          <w:shd w:val="clear" w:color="auto" w:fill="FFFFFF"/>
        </w:rPr>
        <w:t>pii</w:t>
      </w:r>
      <w:proofErr w:type="spellEnd"/>
      <w:r w:rsidRPr="00D84434">
        <w:rPr>
          <w:rFonts w:ascii="Helvetica" w:hAnsi="Helvetica"/>
          <w:color w:val="000000" w:themeColor="text1"/>
          <w:szCs w:val="21"/>
          <w:shd w:val="clear" w:color="auto" w:fill="FFFFFF"/>
        </w:rPr>
        <w:t xml:space="preserve">: S0960-9822(18)30426-3. </w:t>
      </w:r>
      <w:proofErr w:type="spellStart"/>
      <w:r w:rsidRPr="00D84434">
        <w:rPr>
          <w:rFonts w:ascii="Helvetica" w:hAnsi="Helvetica"/>
          <w:color w:val="000000" w:themeColor="text1"/>
          <w:szCs w:val="21"/>
          <w:shd w:val="clear" w:color="auto" w:fill="FFFFFF"/>
        </w:rPr>
        <w:t>doi</w:t>
      </w:r>
      <w:proofErr w:type="spellEnd"/>
      <w:r w:rsidRPr="00D84434">
        <w:rPr>
          <w:rFonts w:ascii="Helvetica" w:hAnsi="Helvetica"/>
          <w:color w:val="000000" w:themeColor="text1"/>
          <w:szCs w:val="21"/>
          <w:shd w:val="clear" w:color="auto" w:fill="FFFFFF"/>
        </w:rPr>
        <w:t>: 10.1016/j.cub.2018.03.068. </w:t>
      </w:r>
    </w:p>
    <w:p w14:paraId="3AFE4005" w14:textId="56CF5EA6" w:rsidR="00942CB6" w:rsidRPr="00942CB6" w:rsidRDefault="00942CB6" w:rsidP="006C02CE">
      <w:pPr>
        <w:pStyle w:val="ListParagraph"/>
        <w:numPr>
          <w:ilvl w:val="0"/>
          <w:numId w:val="32"/>
        </w:numPr>
        <w:shd w:val="clear" w:color="auto" w:fill="FFFFFF"/>
        <w:autoSpaceDE/>
        <w:autoSpaceDN/>
        <w:rPr>
          <w:rFonts w:ascii="Helvetica" w:hAnsi="Helvetica" w:cs="Arial"/>
          <w:color w:val="000000"/>
          <w:lang w:val="en-GB" w:eastAsia="en-GB"/>
        </w:rPr>
      </w:pPr>
      <w:r w:rsidRPr="00942CB6">
        <w:rPr>
          <w:rFonts w:ascii="Helvetica" w:hAnsi="Helvetica" w:cs="Arial"/>
          <w:color w:val="000000"/>
        </w:rPr>
        <w:t xml:space="preserve">Freeman SA, Vega A, </w:t>
      </w:r>
      <w:proofErr w:type="spellStart"/>
      <w:r w:rsidRPr="00942CB6">
        <w:rPr>
          <w:rFonts w:ascii="Helvetica" w:hAnsi="Helvetica" w:cs="Arial"/>
          <w:color w:val="000000"/>
        </w:rPr>
        <w:t>Riedl</w:t>
      </w:r>
      <w:proofErr w:type="spellEnd"/>
      <w:r w:rsidRPr="00942CB6">
        <w:rPr>
          <w:rFonts w:ascii="Helvetica" w:hAnsi="Helvetica" w:cs="Arial"/>
          <w:color w:val="000000"/>
        </w:rPr>
        <w:t xml:space="preserve"> M, Collins RF, Ostrowski PP, Woods EC, </w:t>
      </w:r>
      <w:proofErr w:type="spellStart"/>
      <w:r w:rsidRPr="00942CB6">
        <w:rPr>
          <w:rFonts w:ascii="Helvetica" w:hAnsi="Helvetica" w:cs="Arial"/>
          <w:color w:val="000000"/>
        </w:rPr>
        <w:t>Bertozzi</w:t>
      </w:r>
      <w:proofErr w:type="spellEnd"/>
      <w:r w:rsidRPr="00942CB6">
        <w:rPr>
          <w:rFonts w:ascii="Helvetica" w:hAnsi="Helvetica" w:cs="Arial"/>
          <w:color w:val="000000"/>
        </w:rPr>
        <w:t xml:space="preserve"> CR, Tammi MI, </w:t>
      </w:r>
      <w:proofErr w:type="spellStart"/>
      <w:r w:rsidRPr="00942CB6">
        <w:rPr>
          <w:rFonts w:ascii="Helvetica" w:hAnsi="Helvetica" w:cs="Arial"/>
          <w:color w:val="000000"/>
        </w:rPr>
        <w:t>Lidke</w:t>
      </w:r>
      <w:proofErr w:type="spellEnd"/>
      <w:r w:rsidRPr="00942CB6">
        <w:rPr>
          <w:rFonts w:ascii="Helvetica" w:hAnsi="Helvetica" w:cs="Arial"/>
          <w:color w:val="000000"/>
        </w:rPr>
        <w:t xml:space="preserve"> DS, Johnson P, Mayor S., </w:t>
      </w:r>
      <w:proofErr w:type="spellStart"/>
      <w:r w:rsidRPr="00942CB6">
        <w:rPr>
          <w:rFonts w:ascii="Helvetica" w:hAnsi="Helvetica" w:cs="Arial"/>
          <w:color w:val="000000"/>
        </w:rPr>
        <w:t>Jaqaman</w:t>
      </w:r>
      <w:proofErr w:type="spellEnd"/>
      <w:r w:rsidRPr="00942CB6">
        <w:rPr>
          <w:rFonts w:ascii="Helvetica" w:hAnsi="Helvetica" w:cs="Arial"/>
          <w:color w:val="000000"/>
        </w:rPr>
        <w:t xml:space="preserve"> K, Grinstein S. Transmembrane Pickets Connect </w:t>
      </w:r>
      <w:proofErr w:type="spellStart"/>
      <w:r w:rsidRPr="00942CB6">
        <w:rPr>
          <w:rFonts w:ascii="Helvetica" w:hAnsi="Helvetica" w:cs="Arial"/>
          <w:color w:val="000000"/>
        </w:rPr>
        <w:t>Cyto</w:t>
      </w:r>
      <w:proofErr w:type="spellEnd"/>
      <w:r w:rsidRPr="00942CB6">
        <w:rPr>
          <w:rFonts w:ascii="Helvetica" w:hAnsi="Helvetica" w:cs="Arial"/>
          <w:color w:val="000000"/>
        </w:rPr>
        <w:t xml:space="preserve">- and Pericellular Skeletons Forming Barriers to Receptor Engagement. </w:t>
      </w:r>
      <w:r w:rsidRPr="00742D8C">
        <w:rPr>
          <w:rFonts w:ascii="Helvetica" w:hAnsi="Helvetica" w:cs="Arial"/>
          <w:i/>
          <w:color w:val="000000"/>
        </w:rPr>
        <w:t xml:space="preserve">Cell. </w:t>
      </w:r>
      <w:r w:rsidRPr="00942CB6">
        <w:rPr>
          <w:rFonts w:ascii="Helvetica" w:hAnsi="Helvetica" w:cs="Arial"/>
          <w:color w:val="000000"/>
        </w:rPr>
        <w:t xml:space="preserve">2018 Jan 11;172(1-2):305-317.e10. </w:t>
      </w:r>
      <w:proofErr w:type="spellStart"/>
      <w:r w:rsidRPr="00942CB6">
        <w:rPr>
          <w:rFonts w:ascii="Helvetica" w:hAnsi="Helvetica" w:cs="Arial"/>
          <w:color w:val="000000"/>
        </w:rPr>
        <w:t>doi</w:t>
      </w:r>
      <w:proofErr w:type="spellEnd"/>
      <w:r w:rsidRPr="00942CB6">
        <w:rPr>
          <w:rFonts w:ascii="Helvetica" w:hAnsi="Helvetica" w:cs="Arial"/>
          <w:color w:val="000000"/>
        </w:rPr>
        <w:t>: 10.1016/j.cell.2017.12.023</w:t>
      </w:r>
    </w:p>
    <w:p w14:paraId="0B17A054" w14:textId="296BEA50" w:rsidR="009C6DF1" w:rsidRPr="009C6DF1" w:rsidRDefault="009C6DF1" w:rsidP="006C02CE">
      <w:pPr>
        <w:pStyle w:val="ListParagraph"/>
        <w:numPr>
          <w:ilvl w:val="0"/>
          <w:numId w:val="32"/>
        </w:numPr>
        <w:shd w:val="clear" w:color="auto" w:fill="FFFFFF"/>
        <w:autoSpaceDE/>
        <w:autoSpaceDN/>
        <w:rPr>
          <w:rFonts w:ascii="Helvetica" w:hAnsi="Helvetica" w:cs="Arial"/>
          <w:color w:val="000000"/>
          <w:lang w:val="en-GB" w:eastAsia="en-GB"/>
        </w:rPr>
      </w:pPr>
      <w:proofErr w:type="spellStart"/>
      <w:r w:rsidRPr="009C6DF1">
        <w:rPr>
          <w:rFonts w:ascii="Helvetica" w:hAnsi="Helvetica" w:cs="Arial"/>
          <w:color w:val="000000"/>
          <w:lang w:val="en-GB" w:eastAsia="en-GB"/>
        </w:rPr>
        <w:t>Nordenfelt</w:t>
      </w:r>
      <w:proofErr w:type="spellEnd"/>
      <w:r w:rsidRPr="009C6DF1">
        <w:rPr>
          <w:rFonts w:ascii="Helvetica" w:hAnsi="Helvetica" w:cs="Arial"/>
          <w:color w:val="000000"/>
          <w:lang w:val="en-GB" w:eastAsia="en-GB"/>
        </w:rPr>
        <w:t xml:space="preserve"> P, Moore TI, Mehta SB, </w:t>
      </w:r>
      <w:proofErr w:type="spellStart"/>
      <w:r w:rsidRPr="009C6DF1">
        <w:rPr>
          <w:rFonts w:ascii="Helvetica" w:hAnsi="Helvetica" w:cs="Arial"/>
          <w:color w:val="000000"/>
          <w:lang w:val="en-GB" w:eastAsia="en-GB"/>
        </w:rPr>
        <w:t>Kalappurakkal</w:t>
      </w:r>
      <w:proofErr w:type="spellEnd"/>
      <w:r w:rsidRPr="009C6DF1">
        <w:rPr>
          <w:rFonts w:ascii="Helvetica" w:hAnsi="Helvetica" w:cs="Arial"/>
          <w:color w:val="000000"/>
          <w:lang w:val="en-GB" w:eastAsia="en-GB"/>
        </w:rPr>
        <w:t xml:space="preserve"> JM, Swaminathan V, Koga N, Lambert TJ, Baker D, Waters JC, </w:t>
      </w:r>
      <w:proofErr w:type="spellStart"/>
      <w:r w:rsidRPr="009C6DF1">
        <w:rPr>
          <w:rFonts w:ascii="Helvetica" w:hAnsi="Helvetica" w:cs="Arial"/>
          <w:color w:val="000000"/>
          <w:lang w:val="en-GB" w:eastAsia="en-GB"/>
        </w:rPr>
        <w:t>Oldenbourg</w:t>
      </w:r>
      <w:proofErr w:type="spellEnd"/>
      <w:r w:rsidRPr="009C6DF1">
        <w:rPr>
          <w:rFonts w:ascii="Helvetica" w:hAnsi="Helvetica" w:cs="Arial"/>
          <w:color w:val="000000"/>
          <w:lang w:val="en-GB" w:eastAsia="en-GB"/>
        </w:rPr>
        <w:t xml:space="preserve"> R, </w:t>
      </w:r>
      <w:proofErr w:type="spellStart"/>
      <w:r w:rsidRPr="009C6DF1">
        <w:rPr>
          <w:rFonts w:ascii="Helvetica" w:hAnsi="Helvetica" w:cs="Arial"/>
          <w:color w:val="000000"/>
          <w:lang w:val="en-GB" w:eastAsia="en-GB"/>
        </w:rPr>
        <w:t>Tani</w:t>
      </w:r>
      <w:proofErr w:type="spellEnd"/>
      <w:r w:rsidRPr="009C6DF1">
        <w:rPr>
          <w:rFonts w:ascii="Helvetica" w:hAnsi="Helvetica" w:cs="Arial"/>
          <w:color w:val="000000"/>
          <w:lang w:val="en-GB" w:eastAsia="en-GB"/>
        </w:rPr>
        <w:t xml:space="preserve"> T, </w:t>
      </w:r>
      <w:r w:rsidRPr="0034785C">
        <w:rPr>
          <w:rFonts w:ascii="Helvetica" w:hAnsi="Helvetica" w:cs="Arial"/>
          <w:bCs/>
          <w:color w:val="000000"/>
          <w:u w:val="single"/>
          <w:lang w:val="en-GB" w:eastAsia="en-GB"/>
        </w:rPr>
        <w:t>Mayor</w:t>
      </w:r>
      <w:r w:rsidRPr="0034785C">
        <w:rPr>
          <w:rFonts w:ascii="Helvetica" w:hAnsi="Helvetica" w:cs="Arial"/>
          <w:color w:val="000000"/>
          <w:u w:val="single"/>
          <w:lang w:val="en-GB" w:eastAsia="en-GB"/>
        </w:rPr>
        <w:t> S</w:t>
      </w:r>
      <w:r w:rsidRPr="009C6DF1">
        <w:rPr>
          <w:rFonts w:ascii="Helvetica" w:hAnsi="Helvetica" w:cs="Arial"/>
          <w:color w:val="000000"/>
          <w:lang w:val="en-GB" w:eastAsia="en-GB"/>
        </w:rPr>
        <w:t>, </w:t>
      </w:r>
      <w:r w:rsidRPr="009C6DF1">
        <w:rPr>
          <w:rFonts w:ascii="Helvetica" w:hAnsi="Helvetica" w:cs="Arial"/>
          <w:bCs/>
          <w:color w:val="000000"/>
          <w:lang w:val="en-GB" w:eastAsia="en-GB"/>
        </w:rPr>
        <w:t>Waterman</w:t>
      </w:r>
      <w:r w:rsidRPr="009C6DF1">
        <w:rPr>
          <w:rFonts w:ascii="Helvetica" w:hAnsi="Helvetica" w:cs="Arial"/>
          <w:color w:val="000000"/>
          <w:lang w:val="en-GB" w:eastAsia="en-GB"/>
        </w:rPr>
        <w:t> CM, Springer TA.</w:t>
      </w:r>
      <w:r w:rsidRPr="009C6DF1">
        <w:rPr>
          <w:rFonts w:ascii="Helvetica" w:hAnsi="Helvetica"/>
        </w:rPr>
        <w:t xml:space="preserve"> Direction of actin flow dictates integrin LFA-1 orientation during leukocyte migration.</w:t>
      </w:r>
      <w:r>
        <w:rPr>
          <w:rFonts w:ascii="Helvetica" w:hAnsi="Helvetica"/>
        </w:rPr>
        <w:t xml:space="preserve"> </w:t>
      </w:r>
      <w:r w:rsidRPr="00742D8C">
        <w:rPr>
          <w:rFonts w:ascii="Helvetica" w:hAnsi="Helvetica" w:cs="Arial"/>
          <w:i/>
          <w:color w:val="000000"/>
          <w:lang w:val="en-GB" w:eastAsia="en-GB"/>
        </w:rPr>
        <w:t xml:space="preserve">Nat </w:t>
      </w:r>
      <w:proofErr w:type="spellStart"/>
      <w:r w:rsidRPr="00742D8C">
        <w:rPr>
          <w:rFonts w:ascii="Helvetica" w:hAnsi="Helvetica" w:cs="Arial"/>
          <w:i/>
          <w:color w:val="000000"/>
          <w:lang w:val="en-GB" w:eastAsia="en-GB"/>
        </w:rPr>
        <w:t>Commun</w:t>
      </w:r>
      <w:proofErr w:type="spellEnd"/>
      <w:r w:rsidRPr="00742D8C">
        <w:rPr>
          <w:rFonts w:ascii="Helvetica" w:hAnsi="Helvetica" w:cs="Arial"/>
          <w:i/>
          <w:color w:val="000000"/>
          <w:lang w:val="en-GB" w:eastAsia="en-GB"/>
        </w:rPr>
        <w:t>.</w:t>
      </w:r>
      <w:r w:rsidRPr="009C6DF1">
        <w:rPr>
          <w:rFonts w:ascii="Helvetica" w:hAnsi="Helvetica" w:cs="Arial"/>
          <w:color w:val="000000"/>
          <w:lang w:val="en-GB" w:eastAsia="en-GB"/>
        </w:rPr>
        <w:t xml:space="preserve"> 2017 11;8(1):2047. </w:t>
      </w:r>
      <w:proofErr w:type="spellStart"/>
      <w:r w:rsidRPr="009C6DF1">
        <w:rPr>
          <w:rFonts w:ascii="Helvetica" w:hAnsi="Helvetica" w:cs="Arial"/>
          <w:color w:val="000000"/>
          <w:lang w:val="en-GB" w:eastAsia="en-GB"/>
        </w:rPr>
        <w:t>doi</w:t>
      </w:r>
      <w:proofErr w:type="spellEnd"/>
      <w:r w:rsidRPr="009C6DF1">
        <w:rPr>
          <w:rFonts w:ascii="Helvetica" w:hAnsi="Helvetica" w:cs="Arial"/>
          <w:color w:val="000000"/>
          <w:lang w:val="en-GB" w:eastAsia="en-GB"/>
        </w:rPr>
        <w:t>: 10.1038/s41467-017-01848-y.</w:t>
      </w:r>
    </w:p>
    <w:p w14:paraId="16740F00" w14:textId="19105AC6" w:rsidR="009C6DF1" w:rsidRDefault="009C6DF1" w:rsidP="006C02CE">
      <w:pPr>
        <w:pStyle w:val="ListParagraph"/>
        <w:numPr>
          <w:ilvl w:val="0"/>
          <w:numId w:val="32"/>
        </w:numPr>
        <w:ind w:right="393"/>
        <w:jc w:val="both"/>
        <w:rPr>
          <w:rFonts w:ascii="Helvetica" w:hAnsi="Helvetica" w:cs="Helvetica"/>
        </w:rPr>
      </w:pPr>
      <w:r w:rsidRPr="00D239D6">
        <w:rPr>
          <w:rFonts w:ascii="Helvetica" w:hAnsi="Helvetica" w:cs="Helvetica"/>
        </w:rPr>
        <w:t>Swaminathan,</w:t>
      </w:r>
      <w:r>
        <w:rPr>
          <w:rFonts w:ascii="Helvetica" w:hAnsi="Helvetica" w:cs="Helvetica"/>
        </w:rPr>
        <w:t xml:space="preserve"> V.,</w:t>
      </w:r>
      <w:r w:rsidRPr="00D239D6">
        <w:rPr>
          <w:rFonts w:ascii="Helvetica" w:hAnsi="Helvetica" w:cs="Helvetica"/>
        </w:rPr>
        <w:t xml:space="preserve"> </w:t>
      </w:r>
      <w:proofErr w:type="spellStart"/>
      <w:r w:rsidRPr="00D239D6">
        <w:rPr>
          <w:rFonts w:ascii="Helvetica" w:hAnsi="Helvetica" w:cs="Helvetica"/>
        </w:rPr>
        <w:t>Kalappurakkal,</w:t>
      </w:r>
      <w:r>
        <w:rPr>
          <w:rFonts w:ascii="Helvetica" w:hAnsi="Helvetica" w:cs="Helvetica"/>
        </w:rPr>
        <w:t>J</w:t>
      </w:r>
      <w:proofErr w:type="spellEnd"/>
      <w:r>
        <w:rPr>
          <w:rFonts w:ascii="Helvetica" w:hAnsi="Helvetica" w:cs="Helvetica"/>
        </w:rPr>
        <w:t>.,</w:t>
      </w:r>
      <w:r w:rsidRPr="00D239D6">
        <w:rPr>
          <w:rFonts w:ascii="Helvetica" w:hAnsi="Helvetica" w:cs="Helvetica"/>
        </w:rPr>
        <w:t xml:space="preserve"> Mehta,</w:t>
      </w:r>
      <w:r>
        <w:rPr>
          <w:rFonts w:ascii="Helvetica" w:hAnsi="Helvetica" w:cs="Helvetica"/>
        </w:rPr>
        <w:t xml:space="preserve"> S.,</w:t>
      </w:r>
      <w:r w:rsidRPr="00D239D6">
        <w:rPr>
          <w:rFonts w:ascii="Helvetica" w:hAnsi="Helvetica" w:cs="Helvetica"/>
        </w:rPr>
        <w:t xml:space="preserve"> </w:t>
      </w:r>
      <w:proofErr w:type="spellStart"/>
      <w:r w:rsidRPr="00D239D6">
        <w:rPr>
          <w:rFonts w:ascii="Helvetica" w:hAnsi="Helvetica" w:cs="Helvetica"/>
        </w:rPr>
        <w:t>Nordenfelt</w:t>
      </w:r>
      <w:proofErr w:type="spellEnd"/>
      <w:r w:rsidRPr="00D239D6">
        <w:rPr>
          <w:rFonts w:ascii="Helvetica" w:hAnsi="Helvetica" w:cs="Helvetica"/>
        </w:rPr>
        <w:t>,</w:t>
      </w:r>
      <w:r>
        <w:rPr>
          <w:rFonts w:ascii="Helvetica" w:hAnsi="Helvetica" w:cs="Helvetica"/>
        </w:rPr>
        <w:t xml:space="preserve"> P.,</w:t>
      </w:r>
      <w:r w:rsidRPr="00D239D6">
        <w:rPr>
          <w:rFonts w:ascii="Helvetica" w:hAnsi="Helvetica" w:cs="Helvetica"/>
        </w:rPr>
        <w:t xml:space="preserve"> Moore, </w:t>
      </w:r>
      <w:r>
        <w:rPr>
          <w:rFonts w:ascii="Helvetica" w:hAnsi="Helvetica" w:cs="Helvetica"/>
        </w:rPr>
        <w:t xml:space="preserve">T., </w:t>
      </w:r>
      <w:proofErr w:type="spellStart"/>
      <w:r w:rsidRPr="00D239D6">
        <w:rPr>
          <w:rFonts w:ascii="Helvetica" w:hAnsi="Helvetica" w:cs="Helvetica"/>
        </w:rPr>
        <w:t>Nobuyasu</w:t>
      </w:r>
      <w:proofErr w:type="spellEnd"/>
      <w:r w:rsidRPr="00D239D6">
        <w:rPr>
          <w:rFonts w:ascii="Helvetica" w:hAnsi="Helvetica" w:cs="Helvetica"/>
        </w:rPr>
        <w:t>,</w:t>
      </w:r>
      <w:r>
        <w:rPr>
          <w:rFonts w:ascii="Helvetica" w:hAnsi="Helvetica" w:cs="Helvetica"/>
        </w:rPr>
        <w:t xml:space="preserve"> N.,</w:t>
      </w:r>
      <w:r w:rsidRPr="00D239D6">
        <w:rPr>
          <w:rFonts w:ascii="Helvetica" w:hAnsi="Helvetica" w:cs="Helvetica"/>
        </w:rPr>
        <w:t xml:space="preserve"> Baker,</w:t>
      </w:r>
      <w:r>
        <w:rPr>
          <w:rFonts w:ascii="Helvetica" w:hAnsi="Helvetica" w:cs="Helvetica"/>
        </w:rPr>
        <w:t xml:space="preserve"> D., </w:t>
      </w:r>
      <w:r w:rsidRPr="00D239D6">
        <w:rPr>
          <w:rFonts w:ascii="Helvetica" w:hAnsi="Helvetica" w:cs="Helvetica"/>
        </w:rPr>
        <w:t xml:space="preserve"> </w:t>
      </w:r>
      <w:proofErr w:type="spellStart"/>
      <w:r w:rsidRPr="00D239D6">
        <w:rPr>
          <w:rFonts w:ascii="Helvetica" w:hAnsi="Helvetica" w:cs="Helvetica"/>
        </w:rPr>
        <w:t>Oldenbourg</w:t>
      </w:r>
      <w:proofErr w:type="spellEnd"/>
      <w:r w:rsidRPr="00D239D6">
        <w:rPr>
          <w:rFonts w:ascii="Helvetica" w:hAnsi="Helvetica" w:cs="Helvetica"/>
        </w:rPr>
        <w:t>,</w:t>
      </w:r>
      <w:r>
        <w:rPr>
          <w:rFonts w:ascii="Helvetica" w:hAnsi="Helvetica" w:cs="Helvetica"/>
        </w:rPr>
        <w:t xml:space="preserve"> R.,</w:t>
      </w:r>
      <w:r w:rsidRPr="00D239D6">
        <w:rPr>
          <w:rFonts w:ascii="Helvetica" w:hAnsi="Helvetica" w:cs="Helvetica"/>
        </w:rPr>
        <w:t xml:space="preserve"> </w:t>
      </w:r>
      <w:proofErr w:type="spellStart"/>
      <w:r w:rsidRPr="00D239D6">
        <w:rPr>
          <w:rFonts w:ascii="Helvetica" w:hAnsi="Helvetica" w:cs="Helvetica"/>
        </w:rPr>
        <w:t>Tani</w:t>
      </w:r>
      <w:proofErr w:type="spellEnd"/>
      <w:r w:rsidRPr="00D239D6">
        <w:rPr>
          <w:rFonts w:ascii="Helvetica" w:hAnsi="Helvetica" w:cs="Helvetica"/>
        </w:rPr>
        <w:t>,</w:t>
      </w:r>
      <w:r>
        <w:rPr>
          <w:rFonts w:ascii="Helvetica" w:hAnsi="Helvetica" w:cs="Helvetica"/>
        </w:rPr>
        <w:t xml:space="preserve"> T.,</w:t>
      </w:r>
      <w:r w:rsidRPr="00D239D6">
        <w:rPr>
          <w:rFonts w:ascii="Helvetica" w:hAnsi="Helvetica" w:cs="Helvetica"/>
        </w:rPr>
        <w:t xml:space="preserve"> </w:t>
      </w:r>
      <w:r w:rsidRPr="00220699">
        <w:rPr>
          <w:rFonts w:ascii="Helvetica" w:hAnsi="Helvetica" w:cs="Helvetica"/>
          <w:u w:val="single"/>
        </w:rPr>
        <w:t>Mayor, S</w:t>
      </w:r>
      <w:r>
        <w:rPr>
          <w:rFonts w:ascii="Helvetica" w:hAnsi="Helvetica" w:cs="Helvetica"/>
        </w:rPr>
        <w:t>.,</w:t>
      </w:r>
      <w:r w:rsidRPr="00D239D6">
        <w:rPr>
          <w:rFonts w:ascii="Helvetica" w:hAnsi="Helvetica" w:cs="Helvetica"/>
        </w:rPr>
        <w:t xml:space="preserve"> Springer</w:t>
      </w:r>
      <w:r>
        <w:rPr>
          <w:rFonts w:ascii="Helvetica" w:hAnsi="Helvetica" w:cs="Helvetica"/>
        </w:rPr>
        <w:t>, T.,</w:t>
      </w:r>
      <w:r w:rsidRPr="00D239D6">
        <w:rPr>
          <w:rFonts w:ascii="Helvetica" w:hAnsi="Helvetica" w:cs="Helvetica"/>
        </w:rPr>
        <w:t xml:space="preserve"> and Waterman</w:t>
      </w:r>
      <w:r>
        <w:rPr>
          <w:rFonts w:ascii="Helvetica" w:hAnsi="Helvetica" w:cs="Helvetica"/>
        </w:rPr>
        <w:t>, C.</w:t>
      </w:r>
      <w:r w:rsidRPr="00D239D6">
        <w:rPr>
          <w:rFonts w:ascii="Helvetica" w:hAnsi="Helvetica" w:cs="Helvetica"/>
        </w:rPr>
        <w:t xml:space="preserve"> </w:t>
      </w:r>
      <w:r w:rsidRPr="00220699">
        <w:rPr>
          <w:rFonts w:ascii="Helvetica" w:hAnsi="Helvetica" w:cs="Helvetica"/>
        </w:rPr>
        <w:lastRenderedPageBreak/>
        <w:t>Actin retrograde flow actively aligns and orients ligand-engaged integrins in focal adhesions</w:t>
      </w:r>
      <w:r>
        <w:rPr>
          <w:rFonts w:ascii="Helvetica" w:hAnsi="Helvetica" w:cs="Helvetica"/>
        </w:rPr>
        <w:t xml:space="preserve">. </w:t>
      </w:r>
      <w:r w:rsidRPr="00742D8C">
        <w:rPr>
          <w:rFonts w:ascii="Helvetica" w:hAnsi="Helvetica" w:cs="Helvetica"/>
          <w:i/>
        </w:rPr>
        <w:t xml:space="preserve">Proc Natl </w:t>
      </w:r>
      <w:proofErr w:type="spellStart"/>
      <w:r w:rsidRPr="00742D8C">
        <w:rPr>
          <w:rFonts w:ascii="Helvetica" w:hAnsi="Helvetica" w:cs="Helvetica"/>
          <w:i/>
        </w:rPr>
        <w:t>Acad</w:t>
      </w:r>
      <w:proofErr w:type="spellEnd"/>
      <w:r w:rsidRPr="00742D8C">
        <w:rPr>
          <w:rFonts w:ascii="Helvetica" w:hAnsi="Helvetica" w:cs="Helvetica"/>
          <w:i/>
        </w:rPr>
        <w:t xml:space="preserve"> Sci U S A.</w:t>
      </w:r>
      <w:r w:rsidRPr="009C6DF1">
        <w:rPr>
          <w:rFonts w:ascii="Helvetica" w:hAnsi="Helvetica" w:cs="Helvetica"/>
        </w:rPr>
        <w:t xml:space="preserve"> 2017 Oct 3;114(40):10648-10653. </w:t>
      </w:r>
      <w:proofErr w:type="spellStart"/>
      <w:r w:rsidRPr="009C6DF1">
        <w:rPr>
          <w:rFonts w:ascii="Helvetica" w:hAnsi="Helvetica" w:cs="Helvetica"/>
        </w:rPr>
        <w:t>doi</w:t>
      </w:r>
      <w:proofErr w:type="spellEnd"/>
      <w:r w:rsidRPr="009C6DF1">
        <w:rPr>
          <w:rFonts w:ascii="Helvetica" w:hAnsi="Helvetica" w:cs="Helvetica"/>
        </w:rPr>
        <w:t>: 10.1073/pnas.1701136114.</w:t>
      </w:r>
    </w:p>
    <w:p w14:paraId="371FF7D0" w14:textId="7D703442" w:rsidR="000E4E8A" w:rsidRDefault="000E4E8A" w:rsidP="006C02CE">
      <w:pPr>
        <w:pStyle w:val="ListParagraph"/>
        <w:numPr>
          <w:ilvl w:val="0"/>
          <w:numId w:val="32"/>
        </w:numPr>
        <w:ind w:right="393"/>
        <w:jc w:val="both"/>
        <w:rPr>
          <w:rFonts w:ascii="Helvetica" w:hAnsi="Helvetica" w:cs="Helvetica"/>
        </w:rPr>
      </w:pPr>
      <w:proofErr w:type="spellStart"/>
      <w:r w:rsidRPr="000E4E8A">
        <w:rPr>
          <w:rFonts w:ascii="Helvetica" w:hAnsi="Helvetica" w:cs="Helvetica"/>
        </w:rPr>
        <w:t>Sezgin</w:t>
      </w:r>
      <w:proofErr w:type="spellEnd"/>
      <w:r w:rsidRPr="000E4E8A">
        <w:rPr>
          <w:rFonts w:ascii="Helvetica" w:hAnsi="Helvetica" w:cs="Helvetica"/>
        </w:rPr>
        <w:t xml:space="preserve"> E, </w:t>
      </w:r>
      <w:proofErr w:type="spellStart"/>
      <w:r w:rsidRPr="000E4E8A">
        <w:rPr>
          <w:rFonts w:ascii="Helvetica" w:hAnsi="Helvetica" w:cs="Helvetica"/>
        </w:rPr>
        <w:t>Levental</w:t>
      </w:r>
      <w:proofErr w:type="spellEnd"/>
      <w:r w:rsidRPr="000E4E8A">
        <w:rPr>
          <w:rFonts w:ascii="Helvetica" w:hAnsi="Helvetica" w:cs="Helvetica"/>
        </w:rPr>
        <w:t xml:space="preserve"> I, </w:t>
      </w:r>
      <w:r w:rsidRPr="000E4E8A">
        <w:rPr>
          <w:rFonts w:ascii="Helvetica" w:hAnsi="Helvetica" w:cs="Helvetica"/>
          <w:u w:val="single"/>
        </w:rPr>
        <w:t>Mayor S</w:t>
      </w:r>
      <w:r w:rsidRPr="000E4E8A">
        <w:rPr>
          <w:rFonts w:ascii="Helvetica" w:hAnsi="Helvetica" w:cs="Helvetica"/>
        </w:rPr>
        <w:t xml:space="preserve">, </w:t>
      </w:r>
      <w:proofErr w:type="spellStart"/>
      <w:r w:rsidRPr="000E4E8A">
        <w:rPr>
          <w:rFonts w:ascii="Helvetica" w:hAnsi="Helvetica" w:cs="Helvetica"/>
        </w:rPr>
        <w:t>Eggeling</w:t>
      </w:r>
      <w:proofErr w:type="spellEnd"/>
      <w:r w:rsidRPr="000E4E8A">
        <w:rPr>
          <w:rFonts w:ascii="Helvetica" w:hAnsi="Helvetica" w:cs="Helvetica"/>
        </w:rPr>
        <w:t xml:space="preserve"> C. The mystery of membrane organization: composition, regulation and roles of lipid rafts. </w:t>
      </w:r>
      <w:r w:rsidRPr="000E4E8A">
        <w:rPr>
          <w:rFonts w:ascii="Helvetica" w:hAnsi="Helvetica" w:cs="Helvetica"/>
          <w:i/>
        </w:rPr>
        <w:t>Nat Rev Mol Cell Biol.</w:t>
      </w:r>
      <w:r w:rsidRPr="000E4E8A">
        <w:rPr>
          <w:rFonts w:ascii="Helvetica" w:hAnsi="Helvetica" w:cs="Helvetica"/>
        </w:rPr>
        <w:t xml:space="preserve"> 2017 Mar 30. </w:t>
      </w:r>
      <w:proofErr w:type="spellStart"/>
      <w:r w:rsidRPr="000E4E8A">
        <w:rPr>
          <w:rFonts w:ascii="Helvetica" w:hAnsi="Helvetica" w:cs="Helvetica"/>
        </w:rPr>
        <w:t>doi</w:t>
      </w:r>
      <w:proofErr w:type="spellEnd"/>
      <w:r w:rsidRPr="000E4E8A">
        <w:rPr>
          <w:rFonts w:ascii="Helvetica" w:hAnsi="Helvetica" w:cs="Helvetica"/>
        </w:rPr>
        <w:t>: 10.1038/nrm.2017.16</w:t>
      </w:r>
    </w:p>
    <w:p w14:paraId="49070E14" w14:textId="6072C5CB" w:rsidR="000E4E8A" w:rsidRPr="000E4E8A" w:rsidRDefault="000E4E8A" w:rsidP="006C02CE">
      <w:pPr>
        <w:pStyle w:val="ListParagraph"/>
        <w:numPr>
          <w:ilvl w:val="0"/>
          <w:numId w:val="32"/>
        </w:numPr>
        <w:ind w:right="393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Taylor MJ</w:t>
      </w:r>
      <w:r w:rsidRPr="000E4E8A">
        <w:rPr>
          <w:rFonts w:ascii="Helvetica" w:hAnsi="Helvetica" w:cs="Helvetica"/>
        </w:rPr>
        <w:t>, Husain K</w:t>
      </w:r>
      <w:r>
        <w:rPr>
          <w:rFonts w:ascii="Helvetica" w:hAnsi="Helvetica" w:cs="Helvetica"/>
        </w:rPr>
        <w:t xml:space="preserve">, Gartner ZJ, </w:t>
      </w:r>
      <w:r w:rsidRPr="000E4E8A">
        <w:rPr>
          <w:rFonts w:ascii="Helvetica" w:hAnsi="Helvetica" w:cs="Helvetica"/>
          <w:u w:val="single"/>
        </w:rPr>
        <w:t>Mayor S</w:t>
      </w:r>
      <w:r w:rsidRPr="000E4E8A">
        <w:rPr>
          <w:rFonts w:ascii="Helvetica" w:hAnsi="Helvetica" w:cs="Helvetica"/>
        </w:rPr>
        <w:t>, Vale RD</w:t>
      </w:r>
      <w:r>
        <w:rPr>
          <w:rFonts w:ascii="Helvetica" w:hAnsi="Helvetica" w:cs="Helvetica"/>
        </w:rPr>
        <w:t xml:space="preserve">. </w:t>
      </w:r>
      <w:r w:rsidRPr="000E4E8A">
        <w:rPr>
          <w:rFonts w:ascii="Helvetica" w:hAnsi="Helvetica" w:cs="Helvetica"/>
        </w:rPr>
        <w:t xml:space="preserve">A DNA-Based T Cell Receptor Reveals a Role for Receptor Clustering in Ligand Discrimination. </w:t>
      </w:r>
      <w:r w:rsidRPr="000E4E8A">
        <w:rPr>
          <w:rFonts w:ascii="Helvetica" w:hAnsi="Helvetica" w:cs="Helvetica"/>
          <w:i/>
        </w:rPr>
        <w:t>Cell.</w:t>
      </w:r>
      <w:r w:rsidRPr="000E4E8A">
        <w:rPr>
          <w:rFonts w:ascii="Helvetica" w:hAnsi="Helvetica" w:cs="Helvetica"/>
        </w:rPr>
        <w:t xml:space="preserve"> 2017 Mar 23;169(1):108-119.e20. </w:t>
      </w:r>
      <w:proofErr w:type="spellStart"/>
      <w:r w:rsidRPr="000E4E8A">
        <w:rPr>
          <w:rFonts w:ascii="Helvetica" w:hAnsi="Helvetica" w:cs="Helvetica"/>
        </w:rPr>
        <w:t>doi</w:t>
      </w:r>
      <w:proofErr w:type="spellEnd"/>
      <w:r w:rsidRPr="000E4E8A">
        <w:rPr>
          <w:rFonts w:ascii="Helvetica" w:hAnsi="Helvetica" w:cs="Helvetica"/>
        </w:rPr>
        <w:t xml:space="preserve">: 10.1016/j.cell.2017.03.006. </w:t>
      </w:r>
    </w:p>
    <w:p w14:paraId="73D9C93A" w14:textId="4505D98F" w:rsidR="009B7EF1" w:rsidRPr="009B7EF1" w:rsidRDefault="009B7EF1" w:rsidP="006C02CE">
      <w:pPr>
        <w:pStyle w:val="ListParagraph"/>
        <w:numPr>
          <w:ilvl w:val="0"/>
          <w:numId w:val="32"/>
        </w:numPr>
        <w:ind w:right="393"/>
        <w:jc w:val="both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Hemalatha</w:t>
      </w:r>
      <w:proofErr w:type="spellEnd"/>
      <w:r>
        <w:rPr>
          <w:rFonts w:ascii="Helvetica" w:hAnsi="Helvetica" w:cs="Helvetica"/>
        </w:rPr>
        <w:t xml:space="preserve"> A, </w:t>
      </w:r>
      <w:proofErr w:type="spellStart"/>
      <w:r>
        <w:rPr>
          <w:rFonts w:ascii="Helvetica" w:hAnsi="Helvetica" w:cs="Helvetica"/>
        </w:rPr>
        <w:t>Prabhakara</w:t>
      </w:r>
      <w:proofErr w:type="spellEnd"/>
      <w:r>
        <w:rPr>
          <w:rFonts w:ascii="Helvetica" w:hAnsi="Helvetica" w:cs="Helvetica"/>
        </w:rPr>
        <w:t xml:space="preserve"> C, </w:t>
      </w:r>
      <w:r w:rsidRPr="009B7EF1">
        <w:rPr>
          <w:rFonts w:ascii="Helvetica" w:hAnsi="Helvetica" w:cs="Helvetica"/>
          <w:u w:val="single"/>
        </w:rPr>
        <w:t>Mayor S</w:t>
      </w:r>
      <w:r w:rsidRPr="009B7EF1">
        <w:rPr>
          <w:rFonts w:ascii="Helvetica" w:hAnsi="Helvetica" w:cs="Helvetica"/>
        </w:rPr>
        <w:t>. Endocytosis of Wingless via a dynamin-independent pathway is necessary for signaling in Drosophila wing discs.</w:t>
      </w:r>
      <w:r>
        <w:rPr>
          <w:rFonts w:ascii="Helvetica" w:hAnsi="Helvetica" w:cs="Helvetica"/>
        </w:rPr>
        <w:t xml:space="preserve"> </w:t>
      </w:r>
      <w:r w:rsidRPr="009B7EF1">
        <w:rPr>
          <w:rFonts w:ascii="Helvetica" w:hAnsi="Helvetica" w:cs="Helvetica"/>
        </w:rPr>
        <w:t xml:space="preserve">Proc Natl </w:t>
      </w:r>
      <w:proofErr w:type="spellStart"/>
      <w:r w:rsidRPr="009B7EF1">
        <w:rPr>
          <w:rFonts w:ascii="Helvetica" w:hAnsi="Helvetica" w:cs="Helvetica"/>
        </w:rPr>
        <w:t>Acad</w:t>
      </w:r>
      <w:proofErr w:type="spellEnd"/>
      <w:r w:rsidRPr="009B7EF1">
        <w:rPr>
          <w:rFonts w:ascii="Helvetica" w:hAnsi="Helvetica" w:cs="Helvetica"/>
        </w:rPr>
        <w:t xml:space="preserve"> Sci U S A. 2016 Oct 25. </w:t>
      </w:r>
      <w:proofErr w:type="spellStart"/>
      <w:r w:rsidRPr="009B7EF1">
        <w:rPr>
          <w:rFonts w:ascii="Helvetica" w:hAnsi="Helvetica" w:cs="Helvetica"/>
        </w:rPr>
        <w:t>pii</w:t>
      </w:r>
      <w:proofErr w:type="spellEnd"/>
      <w:r w:rsidRPr="009B7EF1">
        <w:rPr>
          <w:rFonts w:ascii="Helvetica" w:hAnsi="Helvetica" w:cs="Helvetica"/>
        </w:rPr>
        <w:t>: 201610565</w:t>
      </w:r>
      <w:r w:rsidR="00742D8C">
        <w:rPr>
          <w:rFonts w:ascii="Helvetica" w:hAnsi="Helvetica" w:cs="Helvetica"/>
        </w:rPr>
        <w:t>.</w:t>
      </w:r>
    </w:p>
    <w:p w14:paraId="74DA2C35" w14:textId="0509B41B" w:rsidR="00301D5A" w:rsidRDefault="00301D5A" w:rsidP="006C02CE">
      <w:pPr>
        <w:pStyle w:val="ListParagraph"/>
        <w:numPr>
          <w:ilvl w:val="0"/>
          <w:numId w:val="32"/>
        </w:numPr>
        <w:ind w:right="393"/>
        <w:jc w:val="both"/>
        <w:rPr>
          <w:rFonts w:ascii="Helvetica" w:hAnsi="Helvetica" w:cs="Helvetica"/>
        </w:rPr>
      </w:pPr>
      <w:proofErr w:type="spellStart"/>
      <w:r w:rsidRPr="00301D5A">
        <w:rPr>
          <w:rFonts w:ascii="Helvetica" w:hAnsi="Helvetica" w:cs="Helvetica"/>
        </w:rPr>
        <w:t>Köster</w:t>
      </w:r>
      <w:proofErr w:type="spellEnd"/>
      <w:r w:rsidRPr="00301D5A">
        <w:rPr>
          <w:rFonts w:ascii="Helvetica" w:hAnsi="Helvetica" w:cs="Helvetica"/>
        </w:rPr>
        <w:t xml:space="preserve"> DV, </w:t>
      </w:r>
      <w:r w:rsidRPr="00301D5A">
        <w:rPr>
          <w:rFonts w:ascii="Helvetica" w:hAnsi="Helvetica" w:cs="Helvetica"/>
          <w:u w:val="single"/>
        </w:rPr>
        <w:t>Mayor S.</w:t>
      </w:r>
      <w:r w:rsidRPr="00301D5A">
        <w:rPr>
          <w:rFonts w:ascii="Helvetica" w:hAnsi="Helvetica" w:cs="Helvetica"/>
        </w:rPr>
        <w:t xml:space="preserve"> Cortical actin and the plasma membrane: inextricably</w:t>
      </w:r>
      <w:r>
        <w:rPr>
          <w:rFonts w:ascii="Helvetica" w:hAnsi="Helvetica" w:cs="Helvetica"/>
        </w:rPr>
        <w:t xml:space="preserve"> </w:t>
      </w:r>
      <w:r w:rsidRPr="00301D5A">
        <w:rPr>
          <w:rFonts w:ascii="Helvetica" w:hAnsi="Helvetica" w:cs="Helvetica"/>
        </w:rPr>
        <w:t xml:space="preserve">intertwined. </w:t>
      </w:r>
      <w:proofErr w:type="spellStart"/>
      <w:r w:rsidRPr="00742D8C">
        <w:rPr>
          <w:rFonts w:ascii="Helvetica" w:hAnsi="Helvetica" w:cs="Helvetica"/>
          <w:i/>
        </w:rPr>
        <w:t>Curr</w:t>
      </w:r>
      <w:proofErr w:type="spellEnd"/>
      <w:r w:rsidRPr="00742D8C">
        <w:rPr>
          <w:rFonts w:ascii="Helvetica" w:hAnsi="Helvetica" w:cs="Helvetica"/>
          <w:i/>
        </w:rPr>
        <w:t xml:space="preserve"> </w:t>
      </w:r>
      <w:proofErr w:type="spellStart"/>
      <w:r w:rsidRPr="00742D8C">
        <w:rPr>
          <w:rFonts w:ascii="Helvetica" w:hAnsi="Helvetica" w:cs="Helvetica"/>
          <w:i/>
        </w:rPr>
        <w:t>Opin</w:t>
      </w:r>
      <w:proofErr w:type="spellEnd"/>
      <w:r w:rsidRPr="00742D8C">
        <w:rPr>
          <w:rFonts w:ascii="Helvetica" w:hAnsi="Helvetica" w:cs="Helvetica"/>
          <w:i/>
        </w:rPr>
        <w:t xml:space="preserve"> Cell Biol.</w:t>
      </w:r>
      <w:r w:rsidRPr="00301D5A">
        <w:rPr>
          <w:rFonts w:ascii="Helvetica" w:hAnsi="Helvetica" w:cs="Helvetica"/>
        </w:rPr>
        <w:t xml:space="preserve"> 2016 Feb;38:81-9. </w:t>
      </w:r>
      <w:proofErr w:type="spellStart"/>
      <w:r w:rsidRPr="00301D5A">
        <w:rPr>
          <w:rFonts w:ascii="Helvetica" w:hAnsi="Helvetica" w:cs="Helvetica"/>
        </w:rPr>
        <w:t>doi</w:t>
      </w:r>
      <w:proofErr w:type="spellEnd"/>
      <w:r w:rsidRPr="00301D5A">
        <w:rPr>
          <w:rFonts w:ascii="Helvetica" w:hAnsi="Helvetica" w:cs="Helvetica"/>
        </w:rPr>
        <w:t xml:space="preserve">: 10.1016/j.ceb.2016.02.021. </w:t>
      </w:r>
      <w:proofErr w:type="spellStart"/>
      <w:r w:rsidRPr="00301D5A">
        <w:rPr>
          <w:rFonts w:ascii="Helvetica" w:hAnsi="Helvetica" w:cs="Helvetica"/>
        </w:rPr>
        <w:t>Epub</w:t>
      </w:r>
      <w:proofErr w:type="spellEnd"/>
      <w:r w:rsidRPr="00301D5A">
        <w:rPr>
          <w:rFonts w:ascii="Helvetica" w:hAnsi="Helvetica" w:cs="Helvetica"/>
        </w:rPr>
        <w:t xml:space="preserve"> 2016 Mar 15. Review.</w:t>
      </w:r>
    </w:p>
    <w:p w14:paraId="6806D33E" w14:textId="1DF4BECF" w:rsidR="00301D5A" w:rsidRPr="00A148ED" w:rsidRDefault="00301D5A" w:rsidP="00A148ED">
      <w:pPr>
        <w:pStyle w:val="ListParagraph"/>
        <w:numPr>
          <w:ilvl w:val="0"/>
          <w:numId w:val="32"/>
        </w:numPr>
        <w:ind w:right="393"/>
        <w:jc w:val="both"/>
        <w:rPr>
          <w:rFonts w:ascii="Helvetica" w:hAnsi="Helvetica" w:cs="Helvetica"/>
        </w:rPr>
      </w:pPr>
      <w:proofErr w:type="spellStart"/>
      <w:r w:rsidRPr="00301D5A">
        <w:rPr>
          <w:rFonts w:ascii="Helvetica" w:hAnsi="Helvetica" w:cs="Helvetica"/>
        </w:rPr>
        <w:t>Köster</w:t>
      </w:r>
      <w:proofErr w:type="spellEnd"/>
      <w:r w:rsidRPr="00301D5A">
        <w:rPr>
          <w:rFonts w:ascii="Helvetica" w:hAnsi="Helvetica" w:cs="Helvetica"/>
        </w:rPr>
        <w:t xml:space="preserve"> DV, Husain K, </w:t>
      </w:r>
      <w:proofErr w:type="spellStart"/>
      <w:r w:rsidRPr="00301D5A">
        <w:rPr>
          <w:rFonts w:ascii="Helvetica" w:hAnsi="Helvetica" w:cs="Helvetica"/>
        </w:rPr>
        <w:t>Iljazi</w:t>
      </w:r>
      <w:proofErr w:type="spellEnd"/>
      <w:r w:rsidRPr="00301D5A">
        <w:rPr>
          <w:rFonts w:ascii="Helvetica" w:hAnsi="Helvetica" w:cs="Helvetica"/>
        </w:rPr>
        <w:t xml:space="preserve"> E, Bhat A, </w:t>
      </w:r>
      <w:proofErr w:type="spellStart"/>
      <w:r w:rsidRPr="00301D5A">
        <w:rPr>
          <w:rFonts w:ascii="Helvetica" w:hAnsi="Helvetica" w:cs="Helvetica"/>
        </w:rPr>
        <w:t>Bieling</w:t>
      </w:r>
      <w:proofErr w:type="spellEnd"/>
      <w:r w:rsidRPr="00301D5A">
        <w:rPr>
          <w:rFonts w:ascii="Helvetica" w:hAnsi="Helvetica" w:cs="Helvetica"/>
        </w:rPr>
        <w:t xml:space="preserve"> P, Mullins RD, Rao M, </w:t>
      </w:r>
      <w:r w:rsidRPr="00301D5A">
        <w:rPr>
          <w:rFonts w:ascii="Helvetica" w:hAnsi="Helvetica" w:cs="Helvetica"/>
          <w:u w:val="single"/>
        </w:rPr>
        <w:t>Mayor S.</w:t>
      </w:r>
      <w:r w:rsidRPr="00301D5A">
        <w:rPr>
          <w:rFonts w:ascii="Helvetica" w:hAnsi="Helvetica" w:cs="Helvetica"/>
        </w:rPr>
        <w:t xml:space="preserve"> </w:t>
      </w:r>
      <w:r w:rsidR="00A148ED">
        <w:rPr>
          <w:rFonts w:ascii="Helvetica" w:hAnsi="Helvetica" w:cs="Helvetica"/>
        </w:rPr>
        <w:t xml:space="preserve"> </w:t>
      </w:r>
      <w:r w:rsidRPr="00A148ED">
        <w:rPr>
          <w:rFonts w:ascii="Helvetica" w:hAnsi="Helvetica" w:cs="Helvetica"/>
        </w:rPr>
        <w:t xml:space="preserve">Actomyosin dynamics drive local membrane component organization in an in vitro active composite layer. </w:t>
      </w:r>
      <w:r w:rsidRPr="00742D8C">
        <w:rPr>
          <w:rFonts w:ascii="Helvetica" w:hAnsi="Helvetica" w:cs="Helvetica"/>
          <w:i/>
        </w:rPr>
        <w:t xml:space="preserve">Proc Natl </w:t>
      </w:r>
      <w:proofErr w:type="spellStart"/>
      <w:r w:rsidRPr="00742D8C">
        <w:rPr>
          <w:rFonts w:ascii="Helvetica" w:hAnsi="Helvetica" w:cs="Helvetica"/>
          <w:i/>
        </w:rPr>
        <w:t>Acad</w:t>
      </w:r>
      <w:proofErr w:type="spellEnd"/>
      <w:r w:rsidRPr="00742D8C">
        <w:rPr>
          <w:rFonts w:ascii="Helvetica" w:hAnsi="Helvetica" w:cs="Helvetica"/>
          <w:i/>
        </w:rPr>
        <w:t xml:space="preserve"> Sci U S A.</w:t>
      </w:r>
      <w:r w:rsidRPr="00A148ED">
        <w:rPr>
          <w:rFonts w:ascii="Helvetica" w:hAnsi="Helvetica" w:cs="Helvetica"/>
        </w:rPr>
        <w:t xml:space="preserve"> 2016 Mar 22;113(12):E1645-54. </w:t>
      </w:r>
      <w:proofErr w:type="spellStart"/>
      <w:r w:rsidRPr="00A148ED">
        <w:rPr>
          <w:rFonts w:ascii="Helvetica" w:hAnsi="Helvetica" w:cs="Helvetica"/>
        </w:rPr>
        <w:t>doi</w:t>
      </w:r>
      <w:proofErr w:type="spellEnd"/>
      <w:r w:rsidRPr="00A148ED">
        <w:rPr>
          <w:rFonts w:ascii="Helvetica" w:hAnsi="Helvetica" w:cs="Helvetica"/>
        </w:rPr>
        <w:t xml:space="preserve">: 10.1073/pnas.1514030113. </w:t>
      </w:r>
      <w:proofErr w:type="spellStart"/>
      <w:r w:rsidRPr="00A148ED">
        <w:rPr>
          <w:rFonts w:ascii="Helvetica" w:hAnsi="Helvetica" w:cs="Helvetica"/>
        </w:rPr>
        <w:t>Epub</w:t>
      </w:r>
      <w:proofErr w:type="spellEnd"/>
      <w:r w:rsidRPr="00A148ED">
        <w:rPr>
          <w:rFonts w:ascii="Helvetica" w:hAnsi="Helvetica" w:cs="Helvetica"/>
        </w:rPr>
        <w:t xml:space="preserve"> 2016 Feb 29..</w:t>
      </w:r>
    </w:p>
    <w:p w14:paraId="77C82A65" w14:textId="24E96D5C" w:rsidR="00AB4BA3" w:rsidRPr="00AB4BA3" w:rsidRDefault="00AB4BA3" w:rsidP="006C02CE">
      <w:pPr>
        <w:pStyle w:val="ListParagraph"/>
        <w:widowControl w:val="0"/>
        <w:numPr>
          <w:ilvl w:val="0"/>
          <w:numId w:val="32"/>
        </w:numPr>
        <w:adjustRightInd w:val="0"/>
        <w:ind w:right="393"/>
        <w:jc w:val="both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Saha</w:t>
      </w:r>
      <w:proofErr w:type="spellEnd"/>
      <w:r>
        <w:rPr>
          <w:rFonts w:ascii="Helvetica" w:hAnsi="Helvetica" w:cs="Helvetica"/>
        </w:rPr>
        <w:t xml:space="preserve">, S., </w:t>
      </w:r>
      <w:proofErr w:type="spellStart"/>
      <w:r>
        <w:rPr>
          <w:rFonts w:ascii="Helvetica" w:hAnsi="Helvetica" w:cs="Helvetica"/>
        </w:rPr>
        <w:t>Anilkumar</w:t>
      </w:r>
      <w:proofErr w:type="spellEnd"/>
      <w:r>
        <w:rPr>
          <w:rFonts w:ascii="Helvetica" w:hAnsi="Helvetica" w:cs="Helvetica"/>
        </w:rPr>
        <w:t xml:space="preserve">, A. A., and </w:t>
      </w:r>
      <w:r w:rsidRPr="0090699A">
        <w:rPr>
          <w:rFonts w:ascii="Helvetica" w:hAnsi="Helvetica" w:cs="Helvetica"/>
          <w:u w:val="single"/>
        </w:rPr>
        <w:t>S. Mayor</w:t>
      </w:r>
      <w:r>
        <w:rPr>
          <w:rFonts w:ascii="Helvetica" w:hAnsi="Helvetica" w:cs="Helvetica"/>
        </w:rPr>
        <w:t xml:space="preserve">, (2016). </w:t>
      </w:r>
      <w:r w:rsidRPr="00364813">
        <w:rPr>
          <w:rFonts w:ascii="Helvetica" w:hAnsi="Helvetica" w:cs="Helvetica"/>
        </w:rPr>
        <w:t>GPI-anchored protein organization and dynamics at the cell surface</w:t>
      </w:r>
      <w:r>
        <w:rPr>
          <w:rFonts w:ascii="Helvetica" w:hAnsi="Helvetica" w:cs="Helvetica"/>
        </w:rPr>
        <w:t xml:space="preserve"> </w:t>
      </w:r>
      <w:r w:rsidRPr="005E7D4D">
        <w:rPr>
          <w:rFonts w:ascii="Helvetica" w:hAnsi="Helvetica" w:cs="Helvetica"/>
          <w:i/>
        </w:rPr>
        <w:t>J Lipid Res. 2016 Feb;57(2):159-75.</w:t>
      </w:r>
    </w:p>
    <w:p w14:paraId="52825189" w14:textId="6F5C9DD5" w:rsidR="00301D5A" w:rsidRPr="00301D5A" w:rsidRDefault="00301D5A" w:rsidP="006C02CE">
      <w:pPr>
        <w:pStyle w:val="ListParagraph"/>
        <w:numPr>
          <w:ilvl w:val="0"/>
          <w:numId w:val="32"/>
        </w:numPr>
        <w:ind w:right="393"/>
        <w:jc w:val="both"/>
        <w:rPr>
          <w:rFonts w:ascii="Helvetica" w:hAnsi="Helvetica" w:cs="Helvetica"/>
        </w:rPr>
      </w:pPr>
      <w:r w:rsidRPr="00301D5A">
        <w:rPr>
          <w:rFonts w:ascii="Helvetica" w:hAnsi="Helvetica" w:cs="Helvetica"/>
        </w:rPr>
        <w:t xml:space="preserve">van </w:t>
      </w:r>
      <w:proofErr w:type="spellStart"/>
      <w:r w:rsidRPr="00301D5A">
        <w:rPr>
          <w:rFonts w:ascii="Helvetica" w:hAnsi="Helvetica" w:cs="Helvetica"/>
        </w:rPr>
        <w:t>Zanten</w:t>
      </w:r>
      <w:proofErr w:type="spellEnd"/>
      <w:r w:rsidRPr="00301D5A">
        <w:rPr>
          <w:rFonts w:ascii="Helvetica" w:hAnsi="Helvetica" w:cs="Helvetica"/>
        </w:rPr>
        <w:t xml:space="preserve"> TS, </w:t>
      </w:r>
      <w:r w:rsidRPr="00301D5A">
        <w:rPr>
          <w:rFonts w:ascii="Helvetica" w:hAnsi="Helvetica" w:cs="Helvetica"/>
          <w:u w:val="single"/>
        </w:rPr>
        <w:t>Mayor S</w:t>
      </w:r>
      <w:r w:rsidRPr="00301D5A">
        <w:rPr>
          <w:rFonts w:ascii="Helvetica" w:hAnsi="Helvetica" w:cs="Helvetica"/>
        </w:rPr>
        <w:t xml:space="preserve">. Current approaches to studying membrane organization. F1000Res. 2015 Nov 30;4. </w:t>
      </w:r>
      <w:proofErr w:type="spellStart"/>
      <w:r w:rsidRPr="00301D5A">
        <w:rPr>
          <w:rFonts w:ascii="Helvetica" w:hAnsi="Helvetica" w:cs="Helvetica"/>
        </w:rPr>
        <w:t>pii</w:t>
      </w:r>
      <w:proofErr w:type="spellEnd"/>
      <w:r w:rsidRPr="00301D5A">
        <w:rPr>
          <w:rFonts w:ascii="Helvetica" w:hAnsi="Helvetica" w:cs="Helvetica"/>
        </w:rPr>
        <w:t xml:space="preserve">: </w:t>
      </w:r>
      <w:r w:rsidRPr="00742D8C">
        <w:rPr>
          <w:rFonts w:ascii="Helvetica" w:hAnsi="Helvetica" w:cs="Helvetica"/>
          <w:i/>
        </w:rPr>
        <w:t>F1000 Faculty Rev-</w:t>
      </w:r>
      <w:r w:rsidRPr="00301D5A">
        <w:rPr>
          <w:rFonts w:ascii="Helvetica" w:hAnsi="Helvetica" w:cs="Helvetica"/>
        </w:rPr>
        <w:t xml:space="preserve">1380. </w:t>
      </w:r>
      <w:proofErr w:type="spellStart"/>
      <w:r w:rsidRPr="00301D5A">
        <w:rPr>
          <w:rFonts w:ascii="Helvetica" w:hAnsi="Helvetica" w:cs="Helvetica"/>
        </w:rPr>
        <w:t>doi</w:t>
      </w:r>
      <w:proofErr w:type="spellEnd"/>
      <w:r w:rsidRPr="00301D5A">
        <w:rPr>
          <w:rFonts w:ascii="Helvetica" w:hAnsi="Helvetica" w:cs="Helvetica"/>
        </w:rPr>
        <w:t xml:space="preserve">: 10.12688/f1000research.6868.1. </w:t>
      </w:r>
    </w:p>
    <w:p w14:paraId="37CE4684" w14:textId="5A9950FB" w:rsidR="00301D5A" w:rsidRPr="00301D5A" w:rsidRDefault="00301D5A" w:rsidP="006C02CE">
      <w:pPr>
        <w:pStyle w:val="ListParagraph"/>
        <w:numPr>
          <w:ilvl w:val="0"/>
          <w:numId w:val="32"/>
        </w:numPr>
        <w:ind w:right="393"/>
        <w:jc w:val="both"/>
        <w:rPr>
          <w:rFonts w:ascii="Helvetica" w:hAnsi="Helvetica" w:cs="Helvetica"/>
        </w:rPr>
      </w:pPr>
      <w:proofErr w:type="spellStart"/>
      <w:r w:rsidRPr="00301D5A">
        <w:rPr>
          <w:rFonts w:ascii="Helvetica" w:hAnsi="Helvetica" w:cs="Helvetica"/>
        </w:rPr>
        <w:t>Rajaraman</w:t>
      </w:r>
      <w:proofErr w:type="spellEnd"/>
      <w:r w:rsidRPr="00301D5A">
        <w:rPr>
          <w:rFonts w:ascii="Helvetica" w:hAnsi="Helvetica" w:cs="Helvetica"/>
        </w:rPr>
        <w:t xml:space="preserve"> P, Dey B, Majumder PP, Mayor S, Pillai MR, Ramaswamy S, </w:t>
      </w:r>
      <w:proofErr w:type="spellStart"/>
      <w:r w:rsidRPr="00301D5A">
        <w:rPr>
          <w:rFonts w:ascii="Helvetica" w:hAnsi="Helvetica" w:cs="Helvetica"/>
        </w:rPr>
        <w:t>Shaha</w:t>
      </w:r>
      <w:proofErr w:type="spellEnd"/>
      <w:r w:rsidRPr="00301D5A">
        <w:rPr>
          <w:rFonts w:ascii="Helvetica" w:hAnsi="Helvetica" w:cs="Helvetica"/>
        </w:rPr>
        <w:t xml:space="preserve"> C, Johnson M, </w:t>
      </w:r>
      <w:proofErr w:type="spellStart"/>
      <w:r w:rsidRPr="00301D5A">
        <w:rPr>
          <w:rFonts w:ascii="Helvetica" w:hAnsi="Helvetica" w:cs="Helvetica"/>
        </w:rPr>
        <w:t>Sivaram</w:t>
      </w:r>
      <w:proofErr w:type="spellEnd"/>
      <w:r w:rsidRPr="00301D5A">
        <w:rPr>
          <w:rFonts w:ascii="Helvetica" w:hAnsi="Helvetica" w:cs="Helvetica"/>
        </w:rPr>
        <w:t xml:space="preserve"> S, Trimble EL, Harlow EE, </w:t>
      </w:r>
      <w:proofErr w:type="spellStart"/>
      <w:r w:rsidRPr="00301D5A">
        <w:rPr>
          <w:rFonts w:ascii="Helvetica" w:hAnsi="Helvetica" w:cs="Helvetica"/>
        </w:rPr>
        <w:t>VijayRaghavan</w:t>
      </w:r>
      <w:proofErr w:type="spellEnd"/>
      <w:r w:rsidRPr="00301D5A">
        <w:rPr>
          <w:rFonts w:ascii="Helvetica" w:hAnsi="Helvetica" w:cs="Helvetica"/>
        </w:rPr>
        <w:t xml:space="preserve"> K. First International Workshops on Provocative Questions (PQ) in Cancer Research, October-November 2014,</w:t>
      </w:r>
      <w:r>
        <w:rPr>
          <w:rFonts w:ascii="Helvetica" w:hAnsi="Helvetica" w:cs="Helvetica"/>
        </w:rPr>
        <w:t xml:space="preserve"> </w:t>
      </w:r>
      <w:r w:rsidRPr="00301D5A">
        <w:rPr>
          <w:rFonts w:ascii="Helvetica" w:hAnsi="Helvetica" w:cs="Helvetica"/>
        </w:rPr>
        <w:t>New Delhi, Bengaluru, and Thiruvananthapuram, India</w:t>
      </w:r>
      <w:r w:rsidRPr="00742D8C">
        <w:rPr>
          <w:rFonts w:ascii="Helvetica" w:hAnsi="Helvetica" w:cs="Helvetica"/>
          <w:i/>
        </w:rPr>
        <w:t>. J Cancer Policy</w:t>
      </w:r>
      <w:r w:rsidRPr="00301D5A">
        <w:rPr>
          <w:rFonts w:ascii="Helvetica" w:hAnsi="Helvetica" w:cs="Helvetica"/>
        </w:rPr>
        <w:t>. 2015 Dec 1;6:33-36.</w:t>
      </w:r>
    </w:p>
    <w:p w14:paraId="306709F1" w14:textId="5EE5962B" w:rsidR="00AF0478" w:rsidRPr="00F16BF7" w:rsidRDefault="00F16BF7" w:rsidP="006C02CE">
      <w:pPr>
        <w:pStyle w:val="ListParagraph"/>
        <w:numPr>
          <w:ilvl w:val="0"/>
          <w:numId w:val="32"/>
        </w:numPr>
        <w:ind w:right="393"/>
        <w:jc w:val="both"/>
        <w:rPr>
          <w:rFonts w:ascii="Helvetica" w:hAnsi="Helvetica" w:cs="Helvetica"/>
        </w:rPr>
      </w:pPr>
      <w:proofErr w:type="spellStart"/>
      <w:r w:rsidRPr="00F16BF7">
        <w:rPr>
          <w:rFonts w:ascii="Helvetica" w:hAnsi="Helvetica" w:cs="Helvetica"/>
        </w:rPr>
        <w:t>Parchure</w:t>
      </w:r>
      <w:proofErr w:type="spellEnd"/>
      <w:r w:rsidRPr="00F16BF7">
        <w:rPr>
          <w:rFonts w:ascii="Helvetica" w:hAnsi="Helvetica" w:cs="Helvetica"/>
        </w:rPr>
        <w:t>, A., Vyas, N., Ferguson, C.,</w:t>
      </w:r>
      <w:r w:rsidR="005E7D4D">
        <w:rPr>
          <w:rFonts w:ascii="Helvetica" w:hAnsi="Helvetica" w:cs="Helvetica"/>
        </w:rPr>
        <w:t xml:space="preserve"> Parton, R., and </w:t>
      </w:r>
      <w:r w:rsidR="005E7D4D" w:rsidRPr="00301D5A">
        <w:rPr>
          <w:rFonts w:ascii="Helvetica" w:hAnsi="Helvetica" w:cs="Helvetica"/>
          <w:u w:val="single"/>
        </w:rPr>
        <w:t>Mayor, S</w:t>
      </w:r>
      <w:r w:rsidR="005E7D4D">
        <w:rPr>
          <w:rFonts w:ascii="Helvetica" w:hAnsi="Helvetica" w:cs="Helvetica"/>
        </w:rPr>
        <w:t>. (2015</w:t>
      </w:r>
      <w:r w:rsidRPr="00F16BF7">
        <w:rPr>
          <w:rFonts w:ascii="Helvetica" w:hAnsi="Helvetica" w:cs="Helvetica"/>
        </w:rPr>
        <w:t xml:space="preserve">), Oligomerization and endocytosis of Hedgehog is necessary for its efficient </w:t>
      </w:r>
      <w:proofErr w:type="spellStart"/>
      <w:r w:rsidRPr="00F16BF7">
        <w:rPr>
          <w:rFonts w:ascii="Helvetica" w:hAnsi="Helvetica" w:cs="Helvetica"/>
        </w:rPr>
        <w:t>exovesicular</w:t>
      </w:r>
      <w:proofErr w:type="spellEnd"/>
      <w:r w:rsidRPr="00F16BF7">
        <w:rPr>
          <w:rFonts w:ascii="Helvetica" w:hAnsi="Helvetica" w:cs="Helvetica"/>
        </w:rPr>
        <w:t xml:space="preserve"> secretion" </w:t>
      </w:r>
      <w:r w:rsidRPr="00F16BF7">
        <w:rPr>
          <w:rFonts w:ascii="Helvetica" w:hAnsi="Helvetica" w:cs="Helvetica"/>
          <w:i/>
        </w:rPr>
        <w:t>Mol. Biol. Cell</w:t>
      </w:r>
      <w:r w:rsidR="005E7D4D">
        <w:rPr>
          <w:rFonts w:ascii="Helvetica" w:hAnsi="Helvetica" w:cs="Helvetica"/>
          <w:i/>
        </w:rPr>
        <w:t>.</w:t>
      </w:r>
      <w:r w:rsidR="005E7D4D" w:rsidRPr="005E7D4D">
        <w:rPr>
          <w:rFonts w:ascii="Helvetica" w:hAnsi="Helvetica" w:cs="Helvetica"/>
          <w:i/>
        </w:rPr>
        <w:t xml:space="preserve"> Dec</w:t>
      </w:r>
      <w:r w:rsidR="005E7D4D">
        <w:rPr>
          <w:rFonts w:ascii="Helvetica" w:hAnsi="Helvetica" w:cs="Helvetica"/>
        </w:rPr>
        <w:t xml:space="preserve"> </w:t>
      </w:r>
      <w:r w:rsidR="005E7D4D" w:rsidRPr="005E7D4D">
        <w:rPr>
          <w:rFonts w:ascii="Helvetica" w:hAnsi="Helvetica" w:cs="Helvetica"/>
        </w:rPr>
        <w:t>26(25):4700-17.</w:t>
      </w:r>
      <w:r w:rsidRPr="00F16BF7">
        <w:rPr>
          <w:rFonts w:ascii="Helvetica" w:hAnsi="Helvetica" w:cs="Helvetica"/>
          <w:i/>
        </w:rPr>
        <w:t>.</w:t>
      </w:r>
    </w:p>
    <w:p w14:paraId="6DD67DC6" w14:textId="236C78E6" w:rsidR="00364813" w:rsidRDefault="00FE1265" w:rsidP="006C02CE">
      <w:pPr>
        <w:pStyle w:val="ListParagraph"/>
        <w:widowControl w:val="0"/>
        <w:numPr>
          <w:ilvl w:val="0"/>
          <w:numId w:val="32"/>
        </w:numPr>
        <w:adjustRightInd w:val="0"/>
        <w:ind w:right="393"/>
        <w:jc w:val="both"/>
        <w:rPr>
          <w:rFonts w:ascii="Helvetica" w:hAnsi="Helvetica" w:cs="Helvetica"/>
        </w:rPr>
      </w:pPr>
      <w:proofErr w:type="spellStart"/>
      <w:r w:rsidRPr="00FE1265">
        <w:rPr>
          <w:rFonts w:ascii="Helvetica" w:hAnsi="Helvetica" w:cs="Helvetica"/>
        </w:rPr>
        <w:t>Saha</w:t>
      </w:r>
      <w:proofErr w:type="spellEnd"/>
      <w:r w:rsidRPr="00FE1265">
        <w:rPr>
          <w:rFonts w:ascii="Helvetica" w:hAnsi="Helvetica" w:cs="Helvetica"/>
        </w:rPr>
        <w:t>,</w:t>
      </w:r>
      <w:r>
        <w:rPr>
          <w:rFonts w:ascii="Helvetica" w:hAnsi="Helvetica" w:cs="Helvetica"/>
        </w:rPr>
        <w:t xml:space="preserve"> S.</w:t>
      </w:r>
      <w:r w:rsidRPr="00FE1265">
        <w:rPr>
          <w:rFonts w:ascii="Helvetica" w:hAnsi="Helvetica" w:cs="Helvetica"/>
        </w:rPr>
        <w:t xml:space="preserve"> Lee, </w:t>
      </w:r>
      <w:r>
        <w:rPr>
          <w:rFonts w:ascii="Helvetica" w:hAnsi="Helvetica" w:cs="Helvetica"/>
        </w:rPr>
        <w:t xml:space="preserve">Il-Hyung, </w:t>
      </w:r>
      <w:proofErr w:type="spellStart"/>
      <w:r w:rsidRPr="00FE1265">
        <w:rPr>
          <w:rFonts w:ascii="Helvetica" w:hAnsi="Helvetica" w:cs="Helvetica"/>
        </w:rPr>
        <w:t>Polley</w:t>
      </w:r>
      <w:proofErr w:type="spellEnd"/>
      <w:r w:rsidRPr="00FE1265">
        <w:rPr>
          <w:rFonts w:ascii="Helvetica" w:hAnsi="Helvetica" w:cs="Helvetica"/>
        </w:rPr>
        <w:t xml:space="preserve">, </w:t>
      </w:r>
      <w:r>
        <w:rPr>
          <w:rFonts w:ascii="Helvetica" w:hAnsi="Helvetica" w:cs="Helvetica"/>
        </w:rPr>
        <w:t>A.,</w:t>
      </w:r>
      <w:r w:rsidRPr="00FE1265">
        <w:rPr>
          <w:rFonts w:ascii="Helvetica" w:hAnsi="Helvetica" w:cs="Helvetica"/>
        </w:rPr>
        <w:t xml:space="preserve"> Groves,</w:t>
      </w:r>
      <w:r>
        <w:rPr>
          <w:rFonts w:ascii="Helvetica" w:hAnsi="Helvetica" w:cs="Helvetica"/>
        </w:rPr>
        <w:t xml:space="preserve"> J.T.,</w:t>
      </w:r>
      <w:r w:rsidRPr="00FE1265">
        <w:rPr>
          <w:rFonts w:ascii="Helvetica" w:hAnsi="Helvetica" w:cs="Helvetica"/>
        </w:rPr>
        <w:t xml:space="preserve"> Rao,</w:t>
      </w:r>
      <w:r>
        <w:rPr>
          <w:rFonts w:ascii="Helvetica" w:hAnsi="Helvetica" w:cs="Helvetica"/>
        </w:rPr>
        <w:t xml:space="preserve"> M.</w:t>
      </w:r>
      <w:r w:rsidRPr="00FE1265">
        <w:rPr>
          <w:rFonts w:ascii="Helvetica" w:hAnsi="Helvetica" w:cs="Helvetica"/>
        </w:rPr>
        <w:t xml:space="preserve"> and </w:t>
      </w:r>
      <w:r w:rsidRPr="0090699A">
        <w:rPr>
          <w:rFonts w:ascii="Helvetica" w:hAnsi="Helvetica" w:cs="Helvetica"/>
          <w:u w:val="single"/>
        </w:rPr>
        <w:t>Mayor, S</w:t>
      </w:r>
      <w:r>
        <w:rPr>
          <w:rFonts w:ascii="Helvetica" w:hAnsi="Helvetica" w:cs="Helvetica"/>
        </w:rPr>
        <w:t>.</w:t>
      </w:r>
      <w:r w:rsidRPr="00FE1265">
        <w:t xml:space="preserve"> </w:t>
      </w:r>
      <w:r>
        <w:t xml:space="preserve">(2015) </w:t>
      </w:r>
      <w:r w:rsidRPr="00FE1265">
        <w:rPr>
          <w:rFonts w:ascii="Helvetica" w:hAnsi="Helvetica" w:cs="Helvetica"/>
        </w:rPr>
        <w:t>Diffusion of GPI-anchored proteins is influenced by the activity of dynamic cortical actin</w:t>
      </w:r>
      <w:r>
        <w:rPr>
          <w:rFonts w:ascii="Helvetica" w:hAnsi="Helvetica" w:cs="Helvetica"/>
        </w:rPr>
        <w:t xml:space="preserve">. </w:t>
      </w:r>
      <w:r w:rsidRPr="00615FA4">
        <w:rPr>
          <w:rFonts w:ascii="Helvetica" w:hAnsi="Helvetica" w:cs="Helvetica"/>
          <w:i/>
        </w:rPr>
        <w:t>Mol. Biol. Cell.</w:t>
      </w:r>
      <w:r>
        <w:rPr>
          <w:rFonts w:ascii="Helvetica" w:hAnsi="Helvetica" w:cs="Helvetica"/>
        </w:rPr>
        <w:t xml:space="preserve"> </w:t>
      </w:r>
      <w:r w:rsidRPr="00FE1265">
        <w:rPr>
          <w:rFonts w:ascii="Helvetica" w:hAnsi="Helvetica" w:cs="Helvetica"/>
        </w:rPr>
        <w:t>doi:10.1091/mbc.E15-06-0397</w:t>
      </w:r>
      <w:r>
        <w:rPr>
          <w:rFonts w:ascii="Helvetica" w:hAnsi="Helvetica" w:cs="Helvetica"/>
        </w:rPr>
        <w:t>.</w:t>
      </w:r>
    </w:p>
    <w:p w14:paraId="02B332FA" w14:textId="42E47678" w:rsidR="004C123E" w:rsidRDefault="004C123E" w:rsidP="006C02CE">
      <w:pPr>
        <w:pStyle w:val="ListParagraph"/>
        <w:widowControl w:val="0"/>
        <w:numPr>
          <w:ilvl w:val="0"/>
          <w:numId w:val="32"/>
        </w:numPr>
        <w:adjustRightInd w:val="0"/>
        <w:ind w:right="393"/>
        <w:jc w:val="both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Kosmalska</w:t>
      </w:r>
      <w:proofErr w:type="spellEnd"/>
      <w:r>
        <w:rPr>
          <w:rFonts w:ascii="Helvetica" w:hAnsi="Helvetica" w:cs="Helvetica"/>
        </w:rPr>
        <w:t xml:space="preserve">, A.J., L. </w:t>
      </w:r>
      <w:proofErr w:type="spellStart"/>
      <w:r>
        <w:rPr>
          <w:rFonts w:ascii="Helvetica" w:hAnsi="Helvetica" w:cs="Helvetica"/>
        </w:rPr>
        <w:t>Casares</w:t>
      </w:r>
      <w:proofErr w:type="spellEnd"/>
      <w:r>
        <w:rPr>
          <w:rFonts w:ascii="Helvetica" w:hAnsi="Helvetica" w:cs="Helvetica"/>
        </w:rPr>
        <w:t xml:space="preserve">, A. </w:t>
      </w:r>
      <w:proofErr w:type="spellStart"/>
      <w:r>
        <w:rPr>
          <w:rFonts w:ascii="Helvetica" w:hAnsi="Helvetica" w:cs="Helvetica"/>
        </w:rPr>
        <w:t>Elosegui-Artola</w:t>
      </w:r>
      <w:proofErr w:type="spellEnd"/>
      <w:r>
        <w:rPr>
          <w:rFonts w:ascii="Helvetica" w:hAnsi="Helvetica" w:cs="Helvetica"/>
        </w:rPr>
        <w:t xml:space="preserve">, J.J. </w:t>
      </w:r>
      <w:proofErr w:type="spellStart"/>
      <w:r>
        <w:rPr>
          <w:rFonts w:ascii="Helvetica" w:hAnsi="Helvetica" w:cs="Helvetica"/>
        </w:rPr>
        <w:t>Thottacherry</w:t>
      </w:r>
      <w:proofErr w:type="spellEnd"/>
      <w:r>
        <w:rPr>
          <w:rFonts w:ascii="Helvetica" w:hAnsi="Helvetica" w:cs="Helvetica"/>
        </w:rPr>
        <w:t>, R. Moreno-Vicente, V. Gonzalez-</w:t>
      </w:r>
      <w:proofErr w:type="spellStart"/>
      <w:r>
        <w:rPr>
          <w:rFonts w:ascii="Helvetica" w:hAnsi="Helvetica" w:cs="Helvetica"/>
        </w:rPr>
        <w:t>Tarrago</w:t>
      </w:r>
      <w:proofErr w:type="spellEnd"/>
      <w:r>
        <w:rPr>
          <w:rFonts w:ascii="Helvetica" w:hAnsi="Helvetica" w:cs="Helvetica"/>
        </w:rPr>
        <w:t xml:space="preserve">, M.A. del </w:t>
      </w:r>
      <w:proofErr w:type="spellStart"/>
      <w:r>
        <w:rPr>
          <w:rFonts w:ascii="Helvetica" w:hAnsi="Helvetica" w:cs="Helvetica"/>
        </w:rPr>
        <w:t>Pozo</w:t>
      </w:r>
      <w:proofErr w:type="spellEnd"/>
      <w:r>
        <w:rPr>
          <w:rFonts w:ascii="Helvetica" w:hAnsi="Helvetica" w:cs="Helvetica"/>
        </w:rPr>
        <w:t xml:space="preserve">, S. Mayor, M. Arroyo, D. </w:t>
      </w:r>
      <w:proofErr w:type="spellStart"/>
      <w:r>
        <w:rPr>
          <w:rFonts w:ascii="Helvetica" w:hAnsi="Helvetica" w:cs="Helvetica"/>
        </w:rPr>
        <w:t>Navajas</w:t>
      </w:r>
      <w:proofErr w:type="spellEnd"/>
      <w:r>
        <w:rPr>
          <w:rFonts w:ascii="Helvetica" w:hAnsi="Helvetica" w:cs="Helvetica"/>
        </w:rPr>
        <w:t xml:space="preserve">, X. </w:t>
      </w:r>
      <w:proofErr w:type="spellStart"/>
      <w:r>
        <w:rPr>
          <w:rFonts w:ascii="Helvetica" w:hAnsi="Helvetica" w:cs="Helvetica"/>
        </w:rPr>
        <w:t>Trepat</w:t>
      </w:r>
      <w:proofErr w:type="spellEnd"/>
      <w:r>
        <w:rPr>
          <w:rFonts w:ascii="Helvetica" w:hAnsi="Helvetica" w:cs="Helvetica"/>
        </w:rPr>
        <w:t>, N.C. Gauthier, and P. Roca-</w:t>
      </w:r>
      <w:proofErr w:type="spellStart"/>
      <w:r>
        <w:rPr>
          <w:rFonts w:ascii="Helvetica" w:hAnsi="Helvetica" w:cs="Helvetica"/>
        </w:rPr>
        <w:t>Cusachs</w:t>
      </w:r>
      <w:proofErr w:type="spellEnd"/>
      <w:r>
        <w:rPr>
          <w:rFonts w:ascii="Helvetica" w:hAnsi="Helvetica" w:cs="Helvetica"/>
        </w:rPr>
        <w:t xml:space="preserve">. </w:t>
      </w:r>
      <w:r w:rsidR="00FE1265">
        <w:rPr>
          <w:rFonts w:ascii="Helvetica" w:hAnsi="Helvetica" w:cs="Helvetica"/>
        </w:rPr>
        <w:t>(</w:t>
      </w:r>
      <w:r>
        <w:rPr>
          <w:rFonts w:ascii="Helvetica" w:hAnsi="Helvetica" w:cs="Helvetica"/>
        </w:rPr>
        <w:t>2015.</w:t>
      </w:r>
      <w:r w:rsidR="00FE1265">
        <w:rPr>
          <w:rFonts w:ascii="Helvetica" w:hAnsi="Helvetica" w:cs="Helvetica"/>
        </w:rPr>
        <w:t>)</w:t>
      </w:r>
      <w:r>
        <w:rPr>
          <w:rFonts w:ascii="Helvetica" w:hAnsi="Helvetica" w:cs="Helvetica"/>
        </w:rPr>
        <w:t xml:space="preserve"> Physical principles of membrane </w:t>
      </w:r>
      <w:proofErr w:type="spellStart"/>
      <w:r>
        <w:rPr>
          <w:rFonts w:ascii="Helvetica" w:hAnsi="Helvetica" w:cs="Helvetica"/>
        </w:rPr>
        <w:t>remodelling</w:t>
      </w:r>
      <w:proofErr w:type="spellEnd"/>
      <w:r>
        <w:rPr>
          <w:rFonts w:ascii="Helvetica" w:hAnsi="Helvetica" w:cs="Helvetica"/>
        </w:rPr>
        <w:t xml:space="preserve"> during cell </w:t>
      </w:r>
      <w:proofErr w:type="spellStart"/>
      <w:r>
        <w:rPr>
          <w:rFonts w:ascii="Helvetica" w:hAnsi="Helvetica" w:cs="Helvetica"/>
        </w:rPr>
        <w:t>mechanoadaptation</w:t>
      </w:r>
      <w:proofErr w:type="spellEnd"/>
      <w:r>
        <w:rPr>
          <w:rFonts w:ascii="Helvetica" w:hAnsi="Helvetica" w:cs="Helvetica"/>
        </w:rPr>
        <w:t xml:space="preserve">. </w:t>
      </w:r>
      <w:r>
        <w:rPr>
          <w:rFonts w:ascii="Helvetica" w:hAnsi="Helvetica" w:cs="Helvetica"/>
          <w:i/>
          <w:iCs/>
        </w:rPr>
        <w:t xml:space="preserve">Nat </w:t>
      </w:r>
      <w:proofErr w:type="spellStart"/>
      <w:r>
        <w:rPr>
          <w:rFonts w:ascii="Helvetica" w:hAnsi="Helvetica" w:cs="Helvetica"/>
          <w:i/>
          <w:iCs/>
        </w:rPr>
        <w:t>Commun</w:t>
      </w:r>
      <w:proofErr w:type="spellEnd"/>
      <w:r>
        <w:rPr>
          <w:rFonts w:ascii="Helvetica" w:hAnsi="Helvetica" w:cs="Helvetica"/>
        </w:rPr>
        <w:t>. 6:7292.</w:t>
      </w:r>
    </w:p>
    <w:p w14:paraId="09DAE995" w14:textId="2FB7507A" w:rsidR="008E4C14" w:rsidRPr="008E4C14" w:rsidRDefault="008E4C14" w:rsidP="006C02CE">
      <w:pPr>
        <w:pStyle w:val="ListParagraph"/>
        <w:widowControl w:val="0"/>
        <w:numPr>
          <w:ilvl w:val="0"/>
          <w:numId w:val="32"/>
        </w:numPr>
        <w:adjustRightInd w:val="0"/>
        <w:ind w:right="393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*S. Mayor T</w:t>
      </w:r>
      <w:r w:rsidRPr="008E4C14">
        <w:rPr>
          <w:rFonts w:ascii="Helvetica" w:hAnsi="Helvetica" w:cs="Helvetica"/>
        </w:rPr>
        <w:t>he shifting geography and language of cell biology.</w:t>
      </w:r>
      <w:r>
        <w:rPr>
          <w:rFonts w:ascii="Helvetica" w:hAnsi="Helvetica" w:cs="Helvetica"/>
        </w:rPr>
        <w:t xml:space="preserve"> (2015).  </w:t>
      </w:r>
      <w:r w:rsidRPr="00FE1265">
        <w:rPr>
          <w:rFonts w:ascii="Helvetica" w:hAnsi="Helvetica" w:cs="Helvetica"/>
          <w:i/>
        </w:rPr>
        <w:t>J Cell Biol.;</w:t>
      </w:r>
      <w:r w:rsidRPr="008E4C14">
        <w:rPr>
          <w:rFonts w:ascii="Helvetica" w:hAnsi="Helvetica" w:cs="Helvetica"/>
        </w:rPr>
        <w:t>209(3):323-5</w:t>
      </w:r>
    </w:p>
    <w:p w14:paraId="40018281" w14:textId="7C3510AE" w:rsidR="004705FC" w:rsidRPr="004705FC" w:rsidRDefault="004705FC" w:rsidP="006C02CE">
      <w:pPr>
        <w:pStyle w:val="ListParagraph"/>
        <w:widowControl w:val="0"/>
        <w:numPr>
          <w:ilvl w:val="0"/>
          <w:numId w:val="32"/>
        </w:numPr>
        <w:adjustRightInd w:val="0"/>
        <w:ind w:right="393"/>
        <w:jc w:val="both"/>
        <w:rPr>
          <w:rFonts w:ascii="Helvetica" w:hAnsi="Helvetica" w:cs="Helvetica"/>
        </w:rPr>
      </w:pPr>
      <w:r w:rsidRPr="004705FC">
        <w:rPr>
          <w:rFonts w:ascii="Helvetica" w:hAnsi="Helvetica" w:cs="Helvetica"/>
        </w:rPr>
        <w:t xml:space="preserve">Shrivastava, R., D. </w:t>
      </w:r>
      <w:proofErr w:type="spellStart"/>
      <w:r w:rsidRPr="004705FC">
        <w:rPr>
          <w:rFonts w:ascii="Helvetica" w:hAnsi="Helvetica" w:cs="Helvetica"/>
        </w:rPr>
        <w:t>Koster</w:t>
      </w:r>
      <w:proofErr w:type="spellEnd"/>
      <w:r w:rsidRPr="004705FC">
        <w:rPr>
          <w:rFonts w:ascii="Helvetica" w:hAnsi="Helvetica" w:cs="Helvetica"/>
        </w:rPr>
        <w:t xml:space="preserve">, S. </w:t>
      </w:r>
      <w:proofErr w:type="spellStart"/>
      <w:r w:rsidRPr="004705FC">
        <w:rPr>
          <w:rFonts w:ascii="Helvetica" w:hAnsi="Helvetica" w:cs="Helvetica"/>
        </w:rPr>
        <w:t>Kalme</w:t>
      </w:r>
      <w:proofErr w:type="spellEnd"/>
      <w:r w:rsidRPr="004705FC">
        <w:rPr>
          <w:rFonts w:ascii="Helvetica" w:hAnsi="Helvetica" w:cs="Helvetica"/>
        </w:rPr>
        <w:t xml:space="preserve">, S. Mayor, and M. </w:t>
      </w:r>
      <w:proofErr w:type="spellStart"/>
      <w:r w:rsidRPr="004705FC">
        <w:rPr>
          <w:rFonts w:ascii="Helvetica" w:hAnsi="Helvetica" w:cs="Helvetica"/>
        </w:rPr>
        <w:t>Neerathilingam</w:t>
      </w:r>
      <w:proofErr w:type="spellEnd"/>
      <w:r w:rsidRPr="004705FC">
        <w:rPr>
          <w:rFonts w:ascii="Helvetica" w:hAnsi="Helvetica" w:cs="Helvetica"/>
        </w:rPr>
        <w:t xml:space="preserve">. </w:t>
      </w:r>
      <w:r w:rsidR="00435C9D">
        <w:rPr>
          <w:rFonts w:ascii="Helvetica" w:hAnsi="Helvetica" w:cs="Helvetica"/>
        </w:rPr>
        <w:t>(</w:t>
      </w:r>
      <w:r w:rsidRPr="004705FC">
        <w:rPr>
          <w:rFonts w:ascii="Helvetica" w:hAnsi="Helvetica" w:cs="Helvetica"/>
        </w:rPr>
        <w:t>2015</w:t>
      </w:r>
      <w:r w:rsidR="00435C9D">
        <w:rPr>
          <w:rFonts w:ascii="Helvetica" w:hAnsi="Helvetica" w:cs="Helvetica"/>
        </w:rPr>
        <w:t>)</w:t>
      </w:r>
      <w:r w:rsidRPr="004705FC">
        <w:rPr>
          <w:rFonts w:ascii="Helvetica" w:hAnsi="Helvetica" w:cs="Helvetica"/>
        </w:rPr>
        <w:t xml:space="preserve">. Tailor-made ezrin actin binding domain to probe its interaction with actin in-vitro. </w:t>
      </w:r>
      <w:proofErr w:type="spellStart"/>
      <w:r w:rsidRPr="004705FC">
        <w:rPr>
          <w:rFonts w:ascii="Helvetica" w:hAnsi="Helvetica" w:cs="Helvetica"/>
          <w:i/>
          <w:iCs/>
        </w:rPr>
        <w:t>PLoS</w:t>
      </w:r>
      <w:proofErr w:type="spellEnd"/>
      <w:r w:rsidRPr="004705FC">
        <w:rPr>
          <w:rFonts w:ascii="Helvetica" w:hAnsi="Helvetica" w:cs="Helvetica"/>
          <w:i/>
          <w:iCs/>
        </w:rPr>
        <w:t xml:space="preserve"> One</w:t>
      </w:r>
      <w:r w:rsidRPr="004705FC">
        <w:rPr>
          <w:rFonts w:ascii="Helvetica" w:hAnsi="Helvetica" w:cs="Helvetica"/>
        </w:rPr>
        <w:t>. 10:e0123428.</w:t>
      </w:r>
    </w:p>
    <w:p w14:paraId="14F86C3A" w14:textId="12E05EE1" w:rsidR="004705FC" w:rsidRPr="004705FC" w:rsidRDefault="004705FC" w:rsidP="006C02CE">
      <w:pPr>
        <w:pStyle w:val="ListParagraph"/>
        <w:widowControl w:val="0"/>
        <w:numPr>
          <w:ilvl w:val="0"/>
          <w:numId w:val="32"/>
        </w:numPr>
        <w:adjustRightInd w:val="0"/>
        <w:ind w:right="393"/>
        <w:jc w:val="both"/>
        <w:rPr>
          <w:rFonts w:ascii="Helvetica" w:hAnsi="Helvetica" w:cs="Helvetica"/>
        </w:rPr>
      </w:pPr>
      <w:proofErr w:type="spellStart"/>
      <w:r w:rsidRPr="004705FC">
        <w:rPr>
          <w:rFonts w:ascii="Helvetica" w:hAnsi="Helvetica" w:cs="Helvetica"/>
        </w:rPr>
        <w:t>Saha</w:t>
      </w:r>
      <w:proofErr w:type="spellEnd"/>
      <w:r w:rsidRPr="004705FC">
        <w:rPr>
          <w:rFonts w:ascii="Helvetica" w:hAnsi="Helvetica" w:cs="Helvetica"/>
        </w:rPr>
        <w:t xml:space="preserve">, S., R. </w:t>
      </w:r>
      <w:proofErr w:type="spellStart"/>
      <w:r w:rsidRPr="004705FC">
        <w:rPr>
          <w:rFonts w:ascii="Helvetica" w:hAnsi="Helvetica" w:cs="Helvetica"/>
        </w:rPr>
        <w:t>Raghupathy</w:t>
      </w:r>
      <w:proofErr w:type="spellEnd"/>
      <w:r w:rsidRPr="004705FC">
        <w:rPr>
          <w:rFonts w:ascii="Helvetica" w:hAnsi="Helvetica" w:cs="Helvetica"/>
        </w:rPr>
        <w:t xml:space="preserve">, and </w:t>
      </w:r>
      <w:r w:rsidRPr="00435C9D">
        <w:rPr>
          <w:rFonts w:ascii="Helvetica" w:hAnsi="Helvetica" w:cs="Helvetica"/>
          <w:u w:val="single"/>
        </w:rPr>
        <w:t>S. Mayor</w:t>
      </w:r>
      <w:r w:rsidRPr="004705FC">
        <w:rPr>
          <w:rFonts w:ascii="Helvetica" w:hAnsi="Helvetica" w:cs="Helvetica"/>
        </w:rPr>
        <w:t xml:space="preserve">. </w:t>
      </w:r>
      <w:r w:rsidR="00435C9D">
        <w:rPr>
          <w:rFonts w:ascii="Helvetica" w:hAnsi="Helvetica" w:cs="Helvetica"/>
        </w:rPr>
        <w:t>(</w:t>
      </w:r>
      <w:r w:rsidRPr="004705FC">
        <w:rPr>
          <w:rFonts w:ascii="Helvetica" w:hAnsi="Helvetica" w:cs="Helvetica"/>
        </w:rPr>
        <w:t>2015</w:t>
      </w:r>
      <w:r w:rsidR="00435C9D">
        <w:rPr>
          <w:rFonts w:ascii="Helvetica" w:hAnsi="Helvetica" w:cs="Helvetica"/>
        </w:rPr>
        <w:t>)</w:t>
      </w:r>
      <w:r w:rsidRPr="004705FC">
        <w:rPr>
          <w:rFonts w:ascii="Helvetica" w:hAnsi="Helvetica" w:cs="Helvetica"/>
        </w:rPr>
        <w:t xml:space="preserve">. Homo-FRET imaging highlights the nanoscale organization of cell surface molecules. </w:t>
      </w:r>
      <w:r w:rsidRPr="004705FC">
        <w:rPr>
          <w:rFonts w:ascii="Helvetica" w:hAnsi="Helvetica" w:cs="Helvetica"/>
          <w:i/>
          <w:iCs/>
        </w:rPr>
        <w:t>Methods Mol Biol</w:t>
      </w:r>
      <w:r w:rsidRPr="004705FC">
        <w:rPr>
          <w:rFonts w:ascii="Helvetica" w:hAnsi="Helvetica" w:cs="Helvetica"/>
        </w:rPr>
        <w:t>. 1251:151-173.</w:t>
      </w:r>
    </w:p>
    <w:p w14:paraId="195CACFD" w14:textId="77777777" w:rsidR="004705FC" w:rsidRPr="004705FC" w:rsidRDefault="004705FC" w:rsidP="006C02CE">
      <w:pPr>
        <w:pStyle w:val="ListParagraph"/>
        <w:widowControl w:val="0"/>
        <w:numPr>
          <w:ilvl w:val="0"/>
          <w:numId w:val="32"/>
        </w:numPr>
        <w:adjustRightInd w:val="0"/>
        <w:ind w:right="393"/>
        <w:jc w:val="both"/>
        <w:rPr>
          <w:rFonts w:ascii="Helvetica" w:hAnsi="Helvetica" w:cs="Helvetica"/>
        </w:rPr>
      </w:pPr>
      <w:proofErr w:type="spellStart"/>
      <w:r w:rsidRPr="004705FC">
        <w:rPr>
          <w:rFonts w:ascii="Helvetica" w:hAnsi="Helvetica" w:cs="Helvetica"/>
        </w:rPr>
        <w:t>Raghupathy</w:t>
      </w:r>
      <w:proofErr w:type="spellEnd"/>
      <w:r w:rsidRPr="004705FC">
        <w:rPr>
          <w:rFonts w:ascii="Helvetica" w:hAnsi="Helvetica" w:cs="Helvetica"/>
        </w:rPr>
        <w:t xml:space="preserve">, R., A.A. </w:t>
      </w:r>
      <w:proofErr w:type="spellStart"/>
      <w:r w:rsidRPr="004705FC">
        <w:rPr>
          <w:rFonts w:ascii="Helvetica" w:hAnsi="Helvetica" w:cs="Helvetica"/>
        </w:rPr>
        <w:t>Anilkumar</w:t>
      </w:r>
      <w:proofErr w:type="spellEnd"/>
      <w:r w:rsidRPr="004705FC">
        <w:rPr>
          <w:rFonts w:ascii="Helvetica" w:hAnsi="Helvetica" w:cs="Helvetica"/>
        </w:rPr>
        <w:t xml:space="preserve">, A. </w:t>
      </w:r>
      <w:proofErr w:type="spellStart"/>
      <w:r w:rsidRPr="004705FC">
        <w:rPr>
          <w:rFonts w:ascii="Helvetica" w:hAnsi="Helvetica" w:cs="Helvetica"/>
        </w:rPr>
        <w:t>Polley</w:t>
      </w:r>
      <w:proofErr w:type="spellEnd"/>
      <w:r w:rsidRPr="004705FC">
        <w:rPr>
          <w:rFonts w:ascii="Helvetica" w:hAnsi="Helvetica" w:cs="Helvetica"/>
        </w:rPr>
        <w:t xml:space="preserve">, P.P. Singh, M. Yadav, C. Johnson, S. </w:t>
      </w:r>
      <w:proofErr w:type="spellStart"/>
      <w:r w:rsidRPr="004705FC">
        <w:rPr>
          <w:rFonts w:ascii="Helvetica" w:hAnsi="Helvetica" w:cs="Helvetica"/>
        </w:rPr>
        <w:t>Suryawanshi</w:t>
      </w:r>
      <w:proofErr w:type="spellEnd"/>
      <w:r w:rsidRPr="004705FC">
        <w:rPr>
          <w:rFonts w:ascii="Helvetica" w:hAnsi="Helvetica" w:cs="Helvetica"/>
        </w:rPr>
        <w:t xml:space="preserve">, V. </w:t>
      </w:r>
      <w:proofErr w:type="spellStart"/>
      <w:r w:rsidRPr="004705FC">
        <w:rPr>
          <w:rFonts w:ascii="Helvetica" w:hAnsi="Helvetica" w:cs="Helvetica"/>
        </w:rPr>
        <w:t>Saikam</w:t>
      </w:r>
      <w:proofErr w:type="spellEnd"/>
      <w:r w:rsidRPr="004705FC">
        <w:rPr>
          <w:rFonts w:ascii="Helvetica" w:hAnsi="Helvetica" w:cs="Helvetica"/>
        </w:rPr>
        <w:t xml:space="preserve">, S.D. Sawant, A. Panda, Z. Guo, R.A. Vishwakarma, M. Rao, </w:t>
      </w:r>
      <w:r w:rsidRPr="004705FC">
        <w:rPr>
          <w:rFonts w:ascii="Helvetica" w:hAnsi="Helvetica" w:cs="Helvetica"/>
        </w:rPr>
        <w:lastRenderedPageBreak/>
        <w:t xml:space="preserve">and </w:t>
      </w:r>
      <w:r w:rsidRPr="00435C9D">
        <w:rPr>
          <w:rFonts w:ascii="Helvetica" w:hAnsi="Helvetica" w:cs="Helvetica"/>
          <w:u w:val="single"/>
        </w:rPr>
        <w:t>S. Mayor</w:t>
      </w:r>
      <w:r w:rsidRPr="004705FC">
        <w:rPr>
          <w:rFonts w:ascii="Helvetica" w:hAnsi="Helvetica" w:cs="Helvetica"/>
        </w:rPr>
        <w:t xml:space="preserve">. 2015. </w:t>
      </w:r>
      <w:proofErr w:type="spellStart"/>
      <w:r w:rsidRPr="004705FC">
        <w:rPr>
          <w:rFonts w:ascii="Helvetica" w:hAnsi="Helvetica" w:cs="Helvetica"/>
        </w:rPr>
        <w:t>Transbilayer</w:t>
      </w:r>
      <w:proofErr w:type="spellEnd"/>
      <w:r w:rsidRPr="004705FC">
        <w:rPr>
          <w:rFonts w:ascii="Helvetica" w:hAnsi="Helvetica" w:cs="Helvetica"/>
        </w:rPr>
        <w:t xml:space="preserve"> lipid interactions mediate nanoclustering of lipid-anchored proteins. </w:t>
      </w:r>
      <w:r w:rsidRPr="004705FC">
        <w:rPr>
          <w:rFonts w:ascii="Helvetica" w:hAnsi="Helvetica" w:cs="Helvetica"/>
          <w:i/>
          <w:iCs/>
        </w:rPr>
        <w:t>Cell</w:t>
      </w:r>
      <w:r w:rsidRPr="004705FC">
        <w:rPr>
          <w:rFonts w:ascii="Helvetica" w:hAnsi="Helvetica" w:cs="Helvetica"/>
        </w:rPr>
        <w:t>. 161:581-594.</w:t>
      </w:r>
    </w:p>
    <w:p w14:paraId="13651711" w14:textId="77777777" w:rsidR="004705FC" w:rsidRPr="004705FC" w:rsidRDefault="004705FC" w:rsidP="006C02CE">
      <w:pPr>
        <w:pStyle w:val="ListParagraph"/>
        <w:widowControl w:val="0"/>
        <w:numPr>
          <w:ilvl w:val="0"/>
          <w:numId w:val="32"/>
        </w:numPr>
        <w:adjustRightInd w:val="0"/>
        <w:ind w:right="393"/>
        <w:jc w:val="both"/>
        <w:rPr>
          <w:rFonts w:ascii="Helvetica" w:hAnsi="Helvetica" w:cs="Helvetica"/>
        </w:rPr>
      </w:pPr>
      <w:r w:rsidRPr="004705FC">
        <w:rPr>
          <w:rFonts w:ascii="Helvetica" w:hAnsi="Helvetica" w:cs="Helvetica"/>
        </w:rPr>
        <w:t xml:space="preserve">Lee, I.H., S. </w:t>
      </w:r>
      <w:proofErr w:type="spellStart"/>
      <w:r w:rsidRPr="004705FC">
        <w:rPr>
          <w:rFonts w:ascii="Helvetica" w:hAnsi="Helvetica" w:cs="Helvetica"/>
        </w:rPr>
        <w:t>Saha</w:t>
      </w:r>
      <w:proofErr w:type="spellEnd"/>
      <w:r w:rsidRPr="004705FC">
        <w:rPr>
          <w:rFonts w:ascii="Helvetica" w:hAnsi="Helvetica" w:cs="Helvetica"/>
        </w:rPr>
        <w:t xml:space="preserve">, A. </w:t>
      </w:r>
      <w:proofErr w:type="spellStart"/>
      <w:r w:rsidRPr="004705FC">
        <w:rPr>
          <w:rFonts w:ascii="Helvetica" w:hAnsi="Helvetica" w:cs="Helvetica"/>
        </w:rPr>
        <w:t>Polley</w:t>
      </w:r>
      <w:proofErr w:type="spellEnd"/>
      <w:r w:rsidRPr="004705FC">
        <w:rPr>
          <w:rFonts w:ascii="Helvetica" w:hAnsi="Helvetica" w:cs="Helvetica"/>
        </w:rPr>
        <w:t xml:space="preserve">, H. Huang, S. Mayor, M. Rao, and J.T. Groves. 2015. Live Cell Plasma Membranes Do Not Exhibit a Miscibility Phase Transition over a Wide Range of Temperatures. </w:t>
      </w:r>
      <w:r w:rsidRPr="004705FC">
        <w:rPr>
          <w:rFonts w:ascii="Helvetica" w:hAnsi="Helvetica" w:cs="Helvetica"/>
          <w:i/>
          <w:iCs/>
        </w:rPr>
        <w:t>The journal of physical chemistry. B</w:t>
      </w:r>
      <w:r w:rsidRPr="004705FC">
        <w:rPr>
          <w:rFonts w:ascii="Helvetica" w:hAnsi="Helvetica" w:cs="Helvetica"/>
        </w:rPr>
        <w:t>. 119:4450-4459.</w:t>
      </w:r>
    </w:p>
    <w:p w14:paraId="2832A0A6" w14:textId="4F543BEA" w:rsidR="004705FC" w:rsidRDefault="004705FC" w:rsidP="006C02CE">
      <w:pPr>
        <w:pStyle w:val="ListParagraph"/>
        <w:widowControl w:val="0"/>
        <w:numPr>
          <w:ilvl w:val="0"/>
          <w:numId w:val="32"/>
        </w:numPr>
        <w:adjustRightInd w:val="0"/>
        <w:ind w:right="393"/>
        <w:jc w:val="both"/>
        <w:rPr>
          <w:rFonts w:ascii="Helvetica" w:hAnsi="Helvetica" w:cs="Helvetica"/>
        </w:rPr>
      </w:pPr>
      <w:r w:rsidRPr="004705FC">
        <w:rPr>
          <w:rFonts w:ascii="Helvetica" w:hAnsi="Helvetica" w:cs="Helvetica"/>
        </w:rPr>
        <w:t xml:space="preserve">Johannes, L., R.G. Parton, P. </w:t>
      </w:r>
      <w:proofErr w:type="spellStart"/>
      <w:r w:rsidRPr="004705FC">
        <w:rPr>
          <w:rFonts w:ascii="Helvetica" w:hAnsi="Helvetica" w:cs="Helvetica"/>
        </w:rPr>
        <w:t>Bassereau</w:t>
      </w:r>
      <w:proofErr w:type="spellEnd"/>
      <w:r w:rsidRPr="004705FC">
        <w:rPr>
          <w:rFonts w:ascii="Helvetica" w:hAnsi="Helvetica" w:cs="Helvetica"/>
        </w:rPr>
        <w:t xml:space="preserve">, and </w:t>
      </w:r>
      <w:r w:rsidRPr="00435C9D">
        <w:rPr>
          <w:rFonts w:ascii="Helvetica" w:hAnsi="Helvetica" w:cs="Helvetica"/>
          <w:u w:val="single"/>
        </w:rPr>
        <w:t>S. Mayor</w:t>
      </w:r>
      <w:r w:rsidRPr="004705FC">
        <w:rPr>
          <w:rFonts w:ascii="Helvetica" w:hAnsi="Helvetica" w:cs="Helvetica"/>
        </w:rPr>
        <w:t xml:space="preserve">. 2015. Building endocytic pits without </w:t>
      </w:r>
      <w:proofErr w:type="spellStart"/>
      <w:r w:rsidRPr="004705FC">
        <w:rPr>
          <w:rFonts w:ascii="Helvetica" w:hAnsi="Helvetica" w:cs="Helvetica"/>
        </w:rPr>
        <w:t>clathrin</w:t>
      </w:r>
      <w:proofErr w:type="spellEnd"/>
      <w:r w:rsidRPr="004705FC">
        <w:rPr>
          <w:rFonts w:ascii="Helvetica" w:hAnsi="Helvetica" w:cs="Helvetica"/>
        </w:rPr>
        <w:t xml:space="preserve">. </w:t>
      </w:r>
      <w:r w:rsidRPr="004705FC">
        <w:rPr>
          <w:rFonts w:ascii="Helvetica" w:hAnsi="Helvetica" w:cs="Helvetica"/>
          <w:i/>
          <w:iCs/>
        </w:rPr>
        <w:t xml:space="preserve">Nature </w:t>
      </w:r>
      <w:r w:rsidR="00615FA4">
        <w:rPr>
          <w:rFonts w:ascii="Helvetica" w:hAnsi="Helvetica" w:cs="Helvetica"/>
          <w:i/>
          <w:iCs/>
        </w:rPr>
        <w:t>R</w:t>
      </w:r>
      <w:r w:rsidRPr="004705FC">
        <w:rPr>
          <w:rFonts w:ascii="Helvetica" w:hAnsi="Helvetica" w:cs="Helvetica"/>
          <w:i/>
          <w:iCs/>
        </w:rPr>
        <w:t>eviews. Molecular cell biology</w:t>
      </w:r>
      <w:r w:rsidRPr="004705FC">
        <w:rPr>
          <w:rFonts w:ascii="Helvetica" w:hAnsi="Helvetica" w:cs="Helvetica"/>
        </w:rPr>
        <w:t>. 16:311-321.</w:t>
      </w:r>
    </w:p>
    <w:p w14:paraId="43F8979F" w14:textId="64868EB0" w:rsidR="00435C9D" w:rsidRPr="00435C9D" w:rsidRDefault="00435C9D" w:rsidP="006C02CE">
      <w:pPr>
        <w:pStyle w:val="Arial12-sbhd-1"/>
        <w:widowControl w:val="0"/>
        <w:numPr>
          <w:ilvl w:val="0"/>
          <w:numId w:val="32"/>
        </w:numPr>
        <w:adjustRightInd w:val="0"/>
        <w:ind w:right="393"/>
        <w:jc w:val="both"/>
        <w:rPr>
          <w:rFonts w:ascii="Helvetica" w:hAnsi="Helvetica" w:cs="AdvOTea1a7398"/>
          <w:szCs w:val="22"/>
          <w:u w:val="single"/>
          <w:lang w:val="en-IN"/>
        </w:rPr>
      </w:pPr>
      <w:r>
        <w:rPr>
          <w:rFonts w:ascii="Helvetica" w:hAnsi="Helvetica" w:cs="AdvOTea1a7398"/>
          <w:i w:val="0"/>
          <w:szCs w:val="22"/>
        </w:rPr>
        <w:t>*</w:t>
      </w:r>
      <w:r w:rsidRPr="00B844A2">
        <w:t xml:space="preserve"> </w:t>
      </w:r>
      <w:r>
        <w:rPr>
          <w:rFonts w:ascii="Helvetica" w:hAnsi="Helvetica" w:cs="AdvOTea1a7398"/>
          <w:i w:val="0"/>
          <w:szCs w:val="22"/>
        </w:rPr>
        <w:t>Ghosh, S.</w:t>
      </w:r>
      <w:r w:rsidRPr="00B844A2">
        <w:rPr>
          <w:rFonts w:ascii="Helvetica" w:hAnsi="Helvetica" w:cs="AdvOTea1a7398"/>
          <w:i w:val="0"/>
          <w:szCs w:val="22"/>
        </w:rPr>
        <w:t xml:space="preserve"> and </w:t>
      </w:r>
      <w:r w:rsidRPr="00B844A2">
        <w:rPr>
          <w:rFonts w:ascii="Helvetica" w:hAnsi="Helvetica" w:cs="AdvOTea1a7398"/>
          <w:i w:val="0"/>
          <w:szCs w:val="22"/>
          <w:u w:val="single"/>
        </w:rPr>
        <w:t>Mayor, S.</w:t>
      </w:r>
      <w:r>
        <w:rPr>
          <w:rFonts w:ascii="Helvetica" w:hAnsi="Helvetica" w:cs="AdvOTea1a7398"/>
          <w:i w:val="0"/>
          <w:szCs w:val="22"/>
          <w:u w:val="single"/>
        </w:rPr>
        <w:t xml:space="preserve">  </w:t>
      </w:r>
      <w:r w:rsidRPr="0088673D">
        <w:rPr>
          <w:rFonts w:ascii="Helvetica" w:hAnsi="Helvetica" w:cs="AdvOTea1a7398"/>
          <w:i w:val="0"/>
          <w:szCs w:val="22"/>
        </w:rPr>
        <w:t>(201</w:t>
      </w:r>
      <w:r>
        <w:rPr>
          <w:rFonts w:ascii="Helvetica" w:hAnsi="Helvetica" w:cs="AdvOTea1a7398"/>
          <w:i w:val="0"/>
          <w:szCs w:val="22"/>
        </w:rPr>
        <w:t>5</w:t>
      </w:r>
      <w:r w:rsidRPr="0088673D">
        <w:rPr>
          <w:rFonts w:ascii="Helvetica" w:hAnsi="Helvetica" w:cs="AdvOTea1a7398"/>
          <w:i w:val="0"/>
          <w:szCs w:val="22"/>
        </w:rPr>
        <w:t>)</w:t>
      </w:r>
      <w:r>
        <w:rPr>
          <w:rFonts w:ascii="Helvetica" w:hAnsi="Helvetica" w:cs="AdvOTea1a7398"/>
          <w:i w:val="0"/>
          <w:szCs w:val="22"/>
        </w:rPr>
        <w:t xml:space="preserve"> </w:t>
      </w:r>
      <w:r w:rsidRPr="0088673D">
        <w:rPr>
          <w:rFonts w:ascii="Helvetica" w:hAnsi="Helvetica" w:cs="AdvOTea1a7398" w:hint="eastAsia"/>
          <w:i w:val="0"/>
          <w:szCs w:val="22"/>
          <w:lang w:val="en-IN"/>
        </w:rPr>
        <w:t>An active basis for the nanoscopic organization of membrane components in living cell membranes</w:t>
      </w:r>
      <w:r w:rsidRPr="0088673D">
        <w:rPr>
          <w:rFonts w:ascii="Helvetica" w:hAnsi="Helvetica" w:cs="AdvOTea1a7398"/>
          <w:i w:val="0"/>
          <w:szCs w:val="22"/>
          <w:lang w:val="en-IN"/>
        </w:rPr>
        <w:t xml:space="preserve"> </w:t>
      </w:r>
      <w:r w:rsidRPr="0088673D">
        <w:rPr>
          <w:rFonts w:ascii="Helvetica" w:hAnsi="Helvetica" w:cs="AdvOTea1a7398"/>
          <w:szCs w:val="22"/>
          <w:lang w:val="en-IN"/>
        </w:rPr>
        <w:t xml:space="preserve">in </w:t>
      </w:r>
      <w:r w:rsidRPr="0088673D">
        <w:rPr>
          <w:rFonts w:ascii="Helvetica" w:hAnsi="Helvetica" w:cs="AdvOTea1a7398"/>
          <w:i w:val="0"/>
          <w:szCs w:val="22"/>
        </w:rPr>
        <w:t xml:space="preserve">"Cell Membrane Nanodomains: from Biochemistry to </w:t>
      </w:r>
      <w:proofErr w:type="spellStart"/>
      <w:r w:rsidRPr="0088673D">
        <w:rPr>
          <w:rFonts w:ascii="Helvetica" w:hAnsi="Helvetica" w:cs="AdvOTea1a7398"/>
          <w:i w:val="0"/>
          <w:szCs w:val="22"/>
        </w:rPr>
        <w:t>Nanoscopy</w:t>
      </w:r>
      <w:proofErr w:type="spellEnd"/>
      <w:r w:rsidRPr="0088673D">
        <w:rPr>
          <w:rFonts w:ascii="Helvetica" w:hAnsi="Helvetica" w:cs="AdvOTea1a7398"/>
          <w:i w:val="0"/>
          <w:szCs w:val="22"/>
        </w:rPr>
        <w:t>", Taylor and Francis</w:t>
      </w:r>
      <w:r>
        <w:rPr>
          <w:rFonts w:ascii="Helvetica" w:hAnsi="Helvetica" w:cs="AdvOTea1a7398"/>
          <w:i w:val="0"/>
          <w:szCs w:val="22"/>
        </w:rPr>
        <w:t>. 490 pp</w:t>
      </w:r>
      <w:r w:rsidRPr="0088673D">
        <w:rPr>
          <w:rFonts w:ascii="Helvetica" w:hAnsi="Helvetica" w:cs="AdvOTea1a7398"/>
          <w:i w:val="0"/>
          <w:szCs w:val="22"/>
        </w:rPr>
        <w:t>.</w:t>
      </w:r>
    </w:p>
    <w:p w14:paraId="6DFCBEC2" w14:textId="69E259B3" w:rsidR="00435C9D" w:rsidRDefault="004705FC" w:rsidP="006C02CE">
      <w:pPr>
        <w:pStyle w:val="ListParagraph"/>
        <w:widowControl w:val="0"/>
        <w:numPr>
          <w:ilvl w:val="0"/>
          <w:numId w:val="32"/>
        </w:numPr>
        <w:adjustRightInd w:val="0"/>
        <w:ind w:right="393"/>
        <w:jc w:val="both"/>
        <w:rPr>
          <w:rFonts w:ascii="Helvetica" w:hAnsi="Helvetica" w:cs="Helvetica"/>
        </w:rPr>
      </w:pPr>
      <w:proofErr w:type="spellStart"/>
      <w:r w:rsidRPr="00435C9D">
        <w:rPr>
          <w:rFonts w:ascii="Helvetica" w:hAnsi="Helvetica" w:cs="Helvetica"/>
        </w:rPr>
        <w:t>Baral</w:t>
      </w:r>
      <w:proofErr w:type="spellEnd"/>
      <w:r w:rsidRPr="00435C9D">
        <w:rPr>
          <w:rFonts w:ascii="Helvetica" w:hAnsi="Helvetica" w:cs="Helvetica"/>
        </w:rPr>
        <w:t xml:space="preserve">, A., N.G. Irani, M. Fujimoto, A. Nakano, </w:t>
      </w:r>
      <w:r w:rsidRPr="00435C9D">
        <w:rPr>
          <w:rFonts w:ascii="Helvetica" w:hAnsi="Helvetica" w:cs="Helvetica"/>
          <w:u w:val="single"/>
        </w:rPr>
        <w:t>S. Mayor</w:t>
      </w:r>
      <w:r w:rsidRPr="00435C9D">
        <w:rPr>
          <w:rFonts w:ascii="Helvetica" w:hAnsi="Helvetica" w:cs="Helvetica"/>
        </w:rPr>
        <w:t xml:space="preserve">, and M.K. Mathew. 2015. </w:t>
      </w:r>
      <w:r w:rsidR="00435C9D" w:rsidRPr="00435C9D">
        <w:rPr>
          <w:rFonts w:ascii="Helvetica" w:hAnsi="Helvetica" w:cs="Helvetica"/>
        </w:rPr>
        <w:t xml:space="preserve">Salt-Induced Remodeling of Spatially Restricted </w:t>
      </w:r>
      <w:proofErr w:type="spellStart"/>
      <w:r w:rsidR="00435C9D" w:rsidRPr="00435C9D">
        <w:rPr>
          <w:rFonts w:ascii="Helvetica" w:hAnsi="Helvetica" w:cs="Helvetica"/>
        </w:rPr>
        <w:t>Clathrin</w:t>
      </w:r>
      <w:proofErr w:type="spellEnd"/>
      <w:r w:rsidR="00435C9D" w:rsidRPr="00435C9D">
        <w:rPr>
          <w:rFonts w:ascii="Helvetica" w:hAnsi="Helvetica" w:cs="Helvetica"/>
        </w:rPr>
        <w:t>-Independent Endocytic Pathways in Arabidopsis Root</w:t>
      </w:r>
      <w:r w:rsidR="00435C9D">
        <w:rPr>
          <w:rFonts w:ascii="Helvetica" w:hAnsi="Helvetica" w:cs="Helvetica"/>
        </w:rPr>
        <w:t xml:space="preserve"> </w:t>
      </w:r>
      <w:r w:rsidR="00435C9D" w:rsidRPr="00435C9D">
        <w:rPr>
          <w:rFonts w:ascii="Helvetica" w:hAnsi="Helvetica" w:cs="Helvetica"/>
        </w:rPr>
        <w:t>Plant Cell</w:t>
      </w:r>
      <w:r w:rsidR="00435C9D">
        <w:rPr>
          <w:rFonts w:ascii="Helvetica" w:hAnsi="Helvetica" w:cs="Helvetica"/>
        </w:rPr>
        <w:t xml:space="preserve">. </w:t>
      </w:r>
      <w:r w:rsidR="00435C9D" w:rsidRPr="00435C9D">
        <w:rPr>
          <w:rFonts w:ascii="Helvetica" w:hAnsi="Helvetica" w:cs="Helvetica"/>
        </w:rPr>
        <w:t>27:1297-1315</w:t>
      </w:r>
      <w:r w:rsidR="00435C9D">
        <w:rPr>
          <w:rFonts w:ascii="Helvetica" w:hAnsi="Helvetica" w:cs="Helvetica"/>
        </w:rPr>
        <w:t>.</w:t>
      </w:r>
    </w:p>
    <w:p w14:paraId="5D575C3F" w14:textId="142EF876" w:rsidR="004705FC" w:rsidRPr="00435C9D" w:rsidRDefault="004705FC" w:rsidP="006C02CE">
      <w:pPr>
        <w:pStyle w:val="ListParagraph"/>
        <w:widowControl w:val="0"/>
        <w:numPr>
          <w:ilvl w:val="0"/>
          <w:numId w:val="32"/>
        </w:numPr>
        <w:adjustRightInd w:val="0"/>
        <w:ind w:right="393"/>
        <w:jc w:val="both"/>
        <w:rPr>
          <w:rFonts w:ascii="Helvetica" w:hAnsi="Helvetica" w:cs="Helvetica"/>
        </w:rPr>
      </w:pPr>
      <w:r w:rsidRPr="00435C9D">
        <w:rPr>
          <w:rFonts w:ascii="Helvetica" w:hAnsi="Helvetica" w:cs="Helvetica"/>
        </w:rPr>
        <w:t xml:space="preserve">Yadav, M., R. </w:t>
      </w:r>
      <w:proofErr w:type="spellStart"/>
      <w:r w:rsidRPr="00435C9D">
        <w:rPr>
          <w:rFonts w:ascii="Helvetica" w:hAnsi="Helvetica" w:cs="Helvetica"/>
        </w:rPr>
        <w:t>Raghupathy</w:t>
      </w:r>
      <w:proofErr w:type="spellEnd"/>
      <w:r w:rsidRPr="00435C9D">
        <w:rPr>
          <w:rFonts w:ascii="Helvetica" w:hAnsi="Helvetica" w:cs="Helvetica"/>
        </w:rPr>
        <w:t xml:space="preserve">, V. </w:t>
      </w:r>
      <w:proofErr w:type="spellStart"/>
      <w:r w:rsidRPr="00435C9D">
        <w:rPr>
          <w:rFonts w:ascii="Helvetica" w:hAnsi="Helvetica" w:cs="Helvetica"/>
        </w:rPr>
        <w:t>Saikam</w:t>
      </w:r>
      <w:proofErr w:type="spellEnd"/>
      <w:r w:rsidRPr="00435C9D">
        <w:rPr>
          <w:rFonts w:ascii="Helvetica" w:hAnsi="Helvetica" w:cs="Helvetica"/>
        </w:rPr>
        <w:t xml:space="preserve">, S. Dara, P.P. Singh, S.D. Sawant, S. Mayor, and R.A. Vishwakarma. 2014. Synthesis of non-hydrolysable mimics of glycosylphosphatidylinositol (GPI) anchors. </w:t>
      </w:r>
      <w:r w:rsidRPr="00435C9D">
        <w:rPr>
          <w:rFonts w:ascii="Helvetica" w:hAnsi="Helvetica" w:cs="Helvetica"/>
          <w:i/>
          <w:iCs/>
        </w:rPr>
        <w:t>Organic &amp; biomolecular chemistry</w:t>
      </w:r>
      <w:r w:rsidRPr="00435C9D">
        <w:rPr>
          <w:rFonts w:ascii="Helvetica" w:hAnsi="Helvetica" w:cs="Helvetica"/>
        </w:rPr>
        <w:t>. 12:1163-1172.</w:t>
      </w:r>
    </w:p>
    <w:p w14:paraId="7B7AC914" w14:textId="77777777" w:rsidR="004705FC" w:rsidRPr="004705FC" w:rsidRDefault="004705FC" w:rsidP="006C02CE">
      <w:pPr>
        <w:pStyle w:val="ListParagraph"/>
        <w:widowControl w:val="0"/>
        <w:numPr>
          <w:ilvl w:val="0"/>
          <w:numId w:val="32"/>
        </w:numPr>
        <w:adjustRightInd w:val="0"/>
        <w:ind w:right="393"/>
        <w:jc w:val="both"/>
        <w:rPr>
          <w:rFonts w:ascii="Helvetica" w:hAnsi="Helvetica" w:cs="Helvetica"/>
        </w:rPr>
      </w:pPr>
      <w:r w:rsidRPr="004705FC">
        <w:rPr>
          <w:rFonts w:ascii="Helvetica" w:hAnsi="Helvetica" w:cs="Helvetica"/>
        </w:rPr>
        <w:t xml:space="preserve">Rao, M., and </w:t>
      </w:r>
      <w:r w:rsidRPr="00435C9D">
        <w:rPr>
          <w:rFonts w:ascii="Helvetica" w:hAnsi="Helvetica" w:cs="Helvetica"/>
          <w:u w:val="single"/>
        </w:rPr>
        <w:t>S. Mayor</w:t>
      </w:r>
      <w:r w:rsidRPr="004705FC">
        <w:rPr>
          <w:rFonts w:ascii="Helvetica" w:hAnsi="Helvetica" w:cs="Helvetica"/>
        </w:rPr>
        <w:t xml:space="preserve">. 2014. Active organization of membrane constituents in living cells. </w:t>
      </w:r>
      <w:proofErr w:type="spellStart"/>
      <w:r w:rsidRPr="004705FC">
        <w:rPr>
          <w:rFonts w:ascii="Helvetica" w:hAnsi="Helvetica" w:cs="Helvetica"/>
          <w:i/>
          <w:iCs/>
        </w:rPr>
        <w:t>Curr</w:t>
      </w:r>
      <w:proofErr w:type="spellEnd"/>
      <w:r w:rsidRPr="004705FC">
        <w:rPr>
          <w:rFonts w:ascii="Helvetica" w:hAnsi="Helvetica" w:cs="Helvetica"/>
          <w:i/>
          <w:iCs/>
        </w:rPr>
        <w:t xml:space="preserve"> </w:t>
      </w:r>
      <w:proofErr w:type="spellStart"/>
      <w:r w:rsidRPr="004705FC">
        <w:rPr>
          <w:rFonts w:ascii="Helvetica" w:hAnsi="Helvetica" w:cs="Helvetica"/>
          <w:i/>
          <w:iCs/>
        </w:rPr>
        <w:t>Opin</w:t>
      </w:r>
      <w:proofErr w:type="spellEnd"/>
      <w:r w:rsidRPr="004705FC">
        <w:rPr>
          <w:rFonts w:ascii="Helvetica" w:hAnsi="Helvetica" w:cs="Helvetica"/>
          <w:i/>
          <w:iCs/>
        </w:rPr>
        <w:t xml:space="preserve"> Cell Biol</w:t>
      </w:r>
      <w:r w:rsidRPr="004705FC">
        <w:rPr>
          <w:rFonts w:ascii="Helvetica" w:hAnsi="Helvetica" w:cs="Helvetica"/>
        </w:rPr>
        <w:t>. 29:126-132.</w:t>
      </w:r>
    </w:p>
    <w:p w14:paraId="30810F8F" w14:textId="77777777" w:rsidR="004705FC" w:rsidRPr="004705FC" w:rsidRDefault="004705FC" w:rsidP="006C02CE">
      <w:pPr>
        <w:pStyle w:val="ListParagraph"/>
        <w:widowControl w:val="0"/>
        <w:numPr>
          <w:ilvl w:val="0"/>
          <w:numId w:val="32"/>
        </w:numPr>
        <w:adjustRightInd w:val="0"/>
        <w:ind w:right="393"/>
        <w:jc w:val="both"/>
        <w:rPr>
          <w:rFonts w:ascii="Helvetica" w:hAnsi="Helvetica" w:cs="Helvetica"/>
        </w:rPr>
      </w:pPr>
      <w:proofErr w:type="spellStart"/>
      <w:r w:rsidRPr="004705FC">
        <w:rPr>
          <w:rFonts w:ascii="Helvetica" w:hAnsi="Helvetica" w:cs="Helvetica"/>
        </w:rPr>
        <w:t>Polley</w:t>
      </w:r>
      <w:proofErr w:type="spellEnd"/>
      <w:r w:rsidRPr="004705FC">
        <w:rPr>
          <w:rFonts w:ascii="Helvetica" w:hAnsi="Helvetica" w:cs="Helvetica"/>
        </w:rPr>
        <w:t xml:space="preserve">, A., S. Mayor, and M. Rao. 2014. Bilayer registry in a multicomponent asymmetric membrane: dependence on lipid composition and chain length. </w:t>
      </w:r>
      <w:r w:rsidRPr="004705FC">
        <w:rPr>
          <w:rFonts w:ascii="Helvetica" w:hAnsi="Helvetica" w:cs="Helvetica"/>
          <w:i/>
          <w:iCs/>
        </w:rPr>
        <w:t>The Journal of chemical physics</w:t>
      </w:r>
      <w:r w:rsidRPr="004705FC">
        <w:rPr>
          <w:rFonts w:ascii="Helvetica" w:hAnsi="Helvetica" w:cs="Helvetica"/>
        </w:rPr>
        <w:t>. 141:064903.</w:t>
      </w:r>
    </w:p>
    <w:p w14:paraId="623EAE33" w14:textId="37FB1B7B" w:rsidR="004705FC" w:rsidRPr="004705FC" w:rsidRDefault="004705FC" w:rsidP="006C02CE">
      <w:pPr>
        <w:pStyle w:val="ListParagraph"/>
        <w:widowControl w:val="0"/>
        <w:numPr>
          <w:ilvl w:val="0"/>
          <w:numId w:val="32"/>
        </w:numPr>
        <w:adjustRightInd w:val="0"/>
        <w:ind w:right="393"/>
        <w:jc w:val="both"/>
        <w:rPr>
          <w:rFonts w:ascii="Helvetica" w:hAnsi="Helvetica" w:cs="Helvetica"/>
        </w:rPr>
      </w:pPr>
      <w:r w:rsidRPr="00435C9D">
        <w:rPr>
          <w:rFonts w:ascii="Helvetica" w:hAnsi="Helvetica" w:cs="Helvetica"/>
          <w:u w:val="single"/>
        </w:rPr>
        <w:t>Mayor, S</w:t>
      </w:r>
      <w:r w:rsidRPr="004705FC">
        <w:rPr>
          <w:rFonts w:ascii="Helvetica" w:hAnsi="Helvetica" w:cs="Helvetica"/>
        </w:rPr>
        <w:t xml:space="preserve">., R.G. Parton, and J.G. Donaldson. 2014. </w:t>
      </w:r>
      <w:proofErr w:type="spellStart"/>
      <w:r w:rsidRPr="004705FC">
        <w:rPr>
          <w:rFonts w:ascii="Helvetica" w:hAnsi="Helvetica" w:cs="Helvetica"/>
        </w:rPr>
        <w:t>Clathrin</w:t>
      </w:r>
      <w:proofErr w:type="spellEnd"/>
      <w:r w:rsidRPr="004705FC">
        <w:rPr>
          <w:rFonts w:ascii="Helvetica" w:hAnsi="Helvetica" w:cs="Helvetica"/>
        </w:rPr>
        <w:t xml:space="preserve">-independent pathways of endocytosis. </w:t>
      </w:r>
      <w:r w:rsidR="00435C9D" w:rsidRPr="00435C9D">
        <w:rPr>
          <w:rFonts w:ascii="Helvetica" w:hAnsi="Helvetica" w:cs="Helvetica"/>
          <w:i/>
          <w:iCs/>
        </w:rPr>
        <w:t xml:space="preserve">Cold Spring </w:t>
      </w:r>
      <w:proofErr w:type="spellStart"/>
      <w:r w:rsidR="00435C9D" w:rsidRPr="00435C9D">
        <w:rPr>
          <w:rFonts w:ascii="Helvetica" w:hAnsi="Helvetica" w:cs="Helvetica"/>
          <w:i/>
          <w:iCs/>
        </w:rPr>
        <w:t>Harb</w:t>
      </w:r>
      <w:proofErr w:type="spellEnd"/>
      <w:r w:rsidR="00435C9D" w:rsidRPr="00435C9D">
        <w:rPr>
          <w:rFonts w:ascii="Helvetica" w:hAnsi="Helvetica" w:cs="Helvetica"/>
          <w:i/>
          <w:iCs/>
        </w:rPr>
        <w:t xml:space="preserve"> </w:t>
      </w:r>
      <w:proofErr w:type="spellStart"/>
      <w:r w:rsidR="00435C9D" w:rsidRPr="00435C9D">
        <w:rPr>
          <w:rFonts w:ascii="Helvetica" w:hAnsi="Helvetica" w:cs="Helvetica"/>
          <w:i/>
          <w:iCs/>
        </w:rPr>
        <w:t>Perspect</w:t>
      </w:r>
      <w:proofErr w:type="spellEnd"/>
      <w:r w:rsidR="00435C9D" w:rsidRPr="00435C9D">
        <w:rPr>
          <w:rFonts w:ascii="Helvetica" w:hAnsi="Helvetica" w:cs="Helvetica"/>
          <w:i/>
          <w:iCs/>
        </w:rPr>
        <w:t xml:space="preserve"> Biol</w:t>
      </w:r>
      <w:r w:rsidR="00435C9D">
        <w:rPr>
          <w:rFonts w:ascii="Helvetica" w:hAnsi="Helvetica" w:cs="Helvetica"/>
          <w:i/>
          <w:iCs/>
        </w:rPr>
        <w:t xml:space="preserve">. </w:t>
      </w:r>
      <w:r w:rsidR="00435C9D" w:rsidRPr="00435C9D">
        <w:rPr>
          <w:rFonts w:ascii="Helvetica" w:hAnsi="Helvetica" w:cs="Helvetica"/>
          <w:i/>
          <w:iCs/>
        </w:rPr>
        <w:t>6:a016758</w:t>
      </w:r>
      <w:r w:rsidR="00435C9D">
        <w:rPr>
          <w:rFonts w:ascii="Helvetica" w:hAnsi="Helvetica" w:cs="Helvetica"/>
          <w:i/>
          <w:iCs/>
        </w:rPr>
        <w:t>.</w:t>
      </w:r>
    </w:p>
    <w:p w14:paraId="19ADBEC9" w14:textId="77777777" w:rsidR="004705FC" w:rsidRPr="004705FC" w:rsidRDefault="004705FC" w:rsidP="006C02CE">
      <w:pPr>
        <w:pStyle w:val="ListParagraph"/>
        <w:widowControl w:val="0"/>
        <w:numPr>
          <w:ilvl w:val="0"/>
          <w:numId w:val="32"/>
        </w:numPr>
        <w:adjustRightInd w:val="0"/>
        <w:ind w:right="393"/>
        <w:jc w:val="both"/>
        <w:rPr>
          <w:rFonts w:ascii="Helvetica" w:hAnsi="Helvetica" w:cs="Helvetica"/>
        </w:rPr>
      </w:pPr>
      <w:r w:rsidRPr="004705FC">
        <w:rPr>
          <w:rFonts w:ascii="Helvetica" w:hAnsi="Helvetica" w:cs="Helvetica"/>
        </w:rPr>
        <w:t xml:space="preserve">Manzo, C., T.S. van </w:t>
      </w:r>
      <w:proofErr w:type="spellStart"/>
      <w:r w:rsidRPr="004705FC">
        <w:rPr>
          <w:rFonts w:ascii="Helvetica" w:hAnsi="Helvetica" w:cs="Helvetica"/>
        </w:rPr>
        <w:t>Zanten</w:t>
      </w:r>
      <w:proofErr w:type="spellEnd"/>
      <w:r w:rsidRPr="004705FC">
        <w:rPr>
          <w:rFonts w:ascii="Helvetica" w:hAnsi="Helvetica" w:cs="Helvetica"/>
        </w:rPr>
        <w:t xml:space="preserve">, S. </w:t>
      </w:r>
      <w:proofErr w:type="spellStart"/>
      <w:r w:rsidRPr="004705FC">
        <w:rPr>
          <w:rFonts w:ascii="Helvetica" w:hAnsi="Helvetica" w:cs="Helvetica"/>
        </w:rPr>
        <w:t>Saha</w:t>
      </w:r>
      <w:proofErr w:type="spellEnd"/>
      <w:r w:rsidRPr="004705FC">
        <w:rPr>
          <w:rFonts w:ascii="Helvetica" w:hAnsi="Helvetica" w:cs="Helvetica"/>
        </w:rPr>
        <w:t xml:space="preserve">, J.A. </w:t>
      </w:r>
      <w:proofErr w:type="spellStart"/>
      <w:r w:rsidRPr="004705FC">
        <w:rPr>
          <w:rFonts w:ascii="Helvetica" w:hAnsi="Helvetica" w:cs="Helvetica"/>
        </w:rPr>
        <w:t>Torreno</w:t>
      </w:r>
      <w:proofErr w:type="spellEnd"/>
      <w:r w:rsidRPr="004705FC">
        <w:rPr>
          <w:rFonts w:ascii="Helvetica" w:hAnsi="Helvetica" w:cs="Helvetica"/>
        </w:rPr>
        <w:t>-Pina, S. Mayor, and M.F. Garcia-</w:t>
      </w:r>
      <w:proofErr w:type="spellStart"/>
      <w:r w:rsidRPr="004705FC">
        <w:rPr>
          <w:rFonts w:ascii="Helvetica" w:hAnsi="Helvetica" w:cs="Helvetica"/>
        </w:rPr>
        <w:t>Parajo</w:t>
      </w:r>
      <w:proofErr w:type="spellEnd"/>
      <w:r w:rsidRPr="004705FC">
        <w:rPr>
          <w:rFonts w:ascii="Helvetica" w:hAnsi="Helvetica" w:cs="Helvetica"/>
        </w:rPr>
        <w:t xml:space="preserve">. 2014. PSF decomposition of </w:t>
      </w:r>
      <w:proofErr w:type="spellStart"/>
      <w:r w:rsidRPr="004705FC">
        <w:rPr>
          <w:rFonts w:ascii="Helvetica" w:hAnsi="Helvetica" w:cs="Helvetica"/>
        </w:rPr>
        <w:t>nanoscopy</w:t>
      </w:r>
      <w:proofErr w:type="spellEnd"/>
      <w:r w:rsidRPr="004705FC">
        <w:rPr>
          <w:rFonts w:ascii="Helvetica" w:hAnsi="Helvetica" w:cs="Helvetica"/>
        </w:rPr>
        <w:t xml:space="preserve"> images via Bayesian analysis unravels distinct molecular organization of the cell membrane. </w:t>
      </w:r>
      <w:r w:rsidRPr="004705FC">
        <w:rPr>
          <w:rFonts w:ascii="Helvetica" w:hAnsi="Helvetica" w:cs="Helvetica"/>
          <w:i/>
          <w:iCs/>
        </w:rPr>
        <w:t>Scientific reports</w:t>
      </w:r>
      <w:r w:rsidRPr="004705FC">
        <w:rPr>
          <w:rFonts w:ascii="Helvetica" w:hAnsi="Helvetica" w:cs="Helvetica"/>
        </w:rPr>
        <w:t>. 4:4354.</w:t>
      </w:r>
    </w:p>
    <w:p w14:paraId="7BD02804" w14:textId="723E62EC" w:rsidR="00DD2141" w:rsidRPr="00DD2141" w:rsidRDefault="00DD2141" w:rsidP="006C02CE">
      <w:pPr>
        <w:pStyle w:val="ListParagraph"/>
        <w:widowControl w:val="0"/>
        <w:numPr>
          <w:ilvl w:val="0"/>
          <w:numId w:val="32"/>
        </w:numPr>
        <w:adjustRightInd w:val="0"/>
        <w:ind w:right="393"/>
        <w:jc w:val="both"/>
        <w:rPr>
          <w:rFonts w:ascii="Helvetica" w:hAnsi="Helvetica" w:cs="Helvetica"/>
        </w:rPr>
      </w:pPr>
      <w:r w:rsidRPr="00DD2141">
        <w:rPr>
          <w:rFonts w:ascii="Helvetica" w:hAnsi="Helvetica" w:cs="Helvetica"/>
        </w:rPr>
        <w:t xml:space="preserve">Gupta, G. D., et al. (2014). "Population distribution analyses reveal a hierarchy of molecular players underlying parallel endocytic pathways." </w:t>
      </w:r>
      <w:proofErr w:type="spellStart"/>
      <w:r w:rsidRPr="00DD2141">
        <w:rPr>
          <w:rFonts w:ascii="Helvetica" w:hAnsi="Helvetica" w:cs="Helvetica"/>
          <w:u w:val="single"/>
        </w:rPr>
        <w:t>PLoS</w:t>
      </w:r>
      <w:proofErr w:type="spellEnd"/>
      <w:r w:rsidRPr="00DD2141">
        <w:rPr>
          <w:rFonts w:ascii="Helvetica" w:hAnsi="Helvetica" w:cs="Helvetica"/>
          <w:u w:val="single"/>
        </w:rPr>
        <w:t xml:space="preserve"> One</w:t>
      </w:r>
      <w:r w:rsidRPr="00DD2141">
        <w:rPr>
          <w:rFonts w:ascii="Helvetica" w:hAnsi="Helvetica" w:cs="Helvetica"/>
        </w:rPr>
        <w:t xml:space="preserve"> </w:t>
      </w:r>
      <w:r w:rsidRPr="00DD2141">
        <w:rPr>
          <w:rFonts w:ascii="Helvetica" w:hAnsi="Helvetica" w:cs="Helvetica"/>
          <w:b/>
          <w:bCs/>
        </w:rPr>
        <w:t>9</w:t>
      </w:r>
      <w:r w:rsidRPr="00DD2141">
        <w:rPr>
          <w:rFonts w:ascii="Helvetica" w:hAnsi="Helvetica" w:cs="Helvetica"/>
        </w:rPr>
        <w:t>(6): e100554.</w:t>
      </w:r>
    </w:p>
    <w:p w14:paraId="02D9FA80" w14:textId="7E50CC5B" w:rsidR="008E7E35" w:rsidRPr="008E7E35" w:rsidRDefault="008E7E35" w:rsidP="006C02CE">
      <w:pPr>
        <w:pStyle w:val="Arial12-sbhd-1"/>
        <w:widowControl w:val="0"/>
        <w:numPr>
          <w:ilvl w:val="0"/>
          <w:numId w:val="32"/>
        </w:numPr>
        <w:adjustRightInd w:val="0"/>
        <w:ind w:right="393"/>
        <w:jc w:val="both"/>
        <w:rPr>
          <w:rFonts w:ascii="Helvetica" w:hAnsi="Helvetica" w:cs="AdvOTea1a7398"/>
          <w:i w:val="0"/>
          <w:szCs w:val="22"/>
        </w:rPr>
      </w:pPr>
      <w:r w:rsidRPr="008E7E35">
        <w:rPr>
          <w:rFonts w:ascii="Helvetica" w:hAnsi="Helvetica"/>
          <w:i w:val="0"/>
          <w:noProof/>
        </w:rPr>
        <w:t>Yadav, M., R. Raghupathy, V. Saikam, et al. "Synthesis of Non-Hydrolysable Mimics of G</w:t>
      </w:r>
      <w:r w:rsidR="0088673D">
        <w:rPr>
          <w:rFonts w:ascii="Helvetica" w:hAnsi="Helvetica"/>
          <w:i w:val="0"/>
          <w:noProof/>
        </w:rPr>
        <w:t>lycosylphosphatidylinositol (GPI</w:t>
      </w:r>
      <w:r w:rsidRPr="008E7E35">
        <w:rPr>
          <w:rFonts w:ascii="Helvetica" w:hAnsi="Helvetica"/>
          <w:i w:val="0"/>
          <w:noProof/>
        </w:rPr>
        <w:t>) Anchors." Org Biomol Chem 12, no. 7 (2014): 1163-72.</w:t>
      </w:r>
      <w:bookmarkStart w:id="0" w:name="_ENREF_2"/>
    </w:p>
    <w:p w14:paraId="613D96FE" w14:textId="77777777" w:rsidR="008E7E35" w:rsidRPr="008E7E35" w:rsidRDefault="008E7E35" w:rsidP="006C02CE">
      <w:pPr>
        <w:pStyle w:val="Arial12-sbhd-1"/>
        <w:widowControl w:val="0"/>
        <w:numPr>
          <w:ilvl w:val="0"/>
          <w:numId w:val="32"/>
        </w:numPr>
        <w:adjustRightInd w:val="0"/>
        <w:ind w:right="393"/>
        <w:jc w:val="both"/>
        <w:rPr>
          <w:rFonts w:ascii="Helvetica" w:hAnsi="Helvetica" w:cs="AdvOTea1a7398"/>
          <w:i w:val="0"/>
          <w:szCs w:val="22"/>
        </w:rPr>
      </w:pPr>
      <w:bookmarkStart w:id="1" w:name="_ENREF_3"/>
      <w:bookmarkEnd w:id="0"/>
      <w:r w:rsidRPr="008E7E35">
        <w:rPr>
          <w:rFonts w:ascii="Helvetica" w:hAnsi="Helvetica"/>
          <w:i w:val="0"/>
          <w:noProof/>
        </w:rPr>
        <w:t>Dey, G., G. D. Gupta, B. Ramalingam, et al. "Exploiting Cell-to-Cell Variability to Detect Cellular Perturbations." PLoS One 9, no. 3 (2014): e90540.</w:t>
      </w:r>
      <w:bookmarkStart w:id="2" w:name="_ENREF_4"/>
      <w:bookmarkEnd w:id="1"/>
    </w:p>
    <w:p w14:paraId="12D68796" w14:textId="77777777" w:rsidR="008E7E35" w:rsidRPr="008E7E35" w:rsidRDefault="008E7E35" w:rsidP="006C02CE">
      <w:pPr>
        <w:pStyle w:val="Arial12-sbhd-1"/>
        <w:widowControl w:val="0"/>
        <w:numPr>
          <w:ilvl w:val="0"/>
          <w:numId w:val="32"/>
        </w:numPr>
        <w:adjustRightInd w:val="0"/>
        <w:ind w:right="393"/>
        <w:jc w:val="both"/>
        <w:rPr>
          <w:rFonts w:ascii="Helvetica" w:hAnsi="Helvetica" w:cs="AdvOTea1a7398"/>
          <w:i w:val="0"/>
          <w:szCs w:val="22"/>
        </w:rPr>
      </w:pPr>
      <w:r w:rsidRPr="008E7E35">
        <w:rPr>
          <w:rFonts w:ascii="Helvetica" w:hAnsi="Helvetica"/>
          <w:i w:val="0"/>
          <w:noProof/>
        </w:rPr>
        <w:t>Saha, R., P. K. Verma, S. Rakshit, et al. "Light Driven Ultrafast Electron Transfer in Oxidative Redding of Green Fluorescent Proteins." Sci Rep 3 (2013): 1580.</w:t>
      </w:r>
      <w:bookmarkStart w:id="3" w:name="_ENREF_5"/>
      <w:bookmarkEnd w:id="2"/>
    </w:p>
    <w:p w14:paraId="4B1C3BE4" w14:textId="77777777" w:rsidR="008E7E35" w:rsidRPr="008E7E35" w:rsidRDefault="008E7E35" w:rsidP="006C02CE">
      <w:pPr>
        <w:pStyle w:val="Arial12-sbhd-1"/>
        <w:widowControl w:val="0"/>
        <w:numPr>
          <w:ilvl w:val="0"/>
          <w:numId w:val="32"/>
        </w:numPr>
        <w:adjustRightInd w:val="0"/>
        <w:ind w:right="393"/>
        <w:jc w:val="both"/>
        <w:rPr>
          <w:rFonts w:ascii="Helvetica" w:hAnsi="Helvetica" w:cs="AdvOTea1a7398"/>
          <w:i w:val="0"/>
          <w:szCs w:val="22"/>
        </w:rPr>
      </w:pPr>
      <w:r w:rsidRPr="008E7E35">
        <w:rPr>
          <w:rFonts w:ascii="Helvetica" w:hAnsi="Helvetica"/>
          <w:i w:val="0"/>
          <w:noProof/>
        </w:rPr>
        <w:t>Pols, M. S., E. van Meel, V. Oorschot, et al. "Hvps41 and Vamp7 Function in Direct Tgn to Late Endosome Transport of Lysosomal Membrane Proteins." Nat Commun 4 (2013): 1361.</w:t>
      </w:r>
      <w:bookmarkEnd w:id="3"/>
    </w:p>
    <w:p w14:paraId="15326EBA" w14:textId="77777777" w:rsidR="008E7E35" w:rsidRPr="008E7E35" w:rsidRDefault="008E7E35" w:rsidP="006C02CE">
      <w:pPr>
        <w:pStyle w:val="Arial12-sbhd-1"/>
        <w:widowControl w:val="0"/>
        <w:numPr>
          <w:ilvl w:val="0"/>
          <w:numId w:val="32"/>
        </w:numPr>
        <w:adjustRightInd w:val="0"/>
        <w:ind w:right="393"/>
        <w:jc w:val="both"/>
        <w:rPr>
          <w:rFonts w:ascii="Helvetica" w:hAnsi="Helvetica" w:cs="AdvOTea1a7398"/>
          <w:i w:val="0"/>
          <w:szCs w:val="22"/>
        </w:rPr>
      </w:pPr>
      <w:r>
        <w:rPr>
          <w:rFonts w:ascii="Helvetica" w:hAnsi="Helvetica"/>
          <w:i w:val="0"/>
          <w:noProof/>
        </w:rPr>
        <w:t>*</w:t>
      </w:r>
      <w:r w:rsidRPr="008E7E35">
        <w:rPr>
          <w:rFonts w:ascii="Helvetica" w:hAnsi="Helvetica"/>
          <w:i w:val="0"/>
          <w:noProof/>
        </w:rPr>
        <w:t xml:space="preserve"> Mayor, S. "Biological Research in India. An Interview with Dr Satyajit Mayor, by Barbara Pauly." EMBO Rep 14, no. 3 (2013): 239-41</w:t>
      </w:r>
      <w:r w:rsidRPr="008E7E35">
        <w:rPr>
          <w:rFonts w:ascii="Helvetica" w:hAnsi="Helvetica"/>
          <w:i w:val="0"/>
        </w:rPr>
        <w:fldChar w:fldCharType="begin">
          <w:fldData xml:space="preserve">PEVuZE5vdGU+PENpdGU+PEF1dGhvcj5ZYWRhdjwvQXV0aG9yPjxZZWFyPjIwMTQ8L1llYXI+PFJl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</w:fldData>
        </w:fldChar>
      </w:r>
      <w:r w:rsidRPr="00B31E90">
        <w:rPr>
          <w:rFonts w:ascii="Helvetica" w:hAnsi="Helvetica"/>
          <w:i w:val="0"/>
        </w:rPr>
        <w:instrText xml:space="preserve"> ADDIN EN.CITE </w:instrText>
      </w:r>
      <w:r w:rsidRPr="00B31E90">
        <w:rPr>
          <w:rFonts w:ascii="Helvetica" w:hAnsi="Helvetica"/>
          <w:i w:val="0"/>
        </w:rPr>
        <w:fldChar w:fldCharType="begin">
          <w:fldData xml:space="preserve">PEVuZE5vdGU+PENpdGU+PEF1dGhvcj5ZYWRhdjwvQXV0aG9yPjxZZWFyPjIwMTQ8L1llYXI+PFJl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</w:fldData>
        </w:fldChar>
      </w:r>
      <w:r w:rsidRPr="00B31E90">
        <w:rPr>
          <w:rFonts w:ascii="Helvetica" w:hAnsi="Helvetica"/>
          <w:i w:val="0"/>
        </w:rPr>
        <w:instrText xml:space="preserve"> ADDIN EN.CITE.DATA </w:instrText>
      </w:r>
      <w:r w:rsidRPr="00B31E90">
        <w:rPr>
          <w:rFonts w:ascii="Helvetica" w:hAnsi="Helvetica"/>
          <w:i w:val="0"/>
        </w:rPr>
      </w:r>
      <w:r w:rsidRPr="00B31E90">
        <w:rPr>
          <w:rFonts w:ascii="Helvetica" w:hAnsi="Helvetica"/>
          <w:i w:val="0"/>
        </w:rPr>
        <w:fldChar w:fldCharType="end"/>
      </w:r>
      <w:r w:rsidRPr="008E7E35">
        <w:rPr>
          <w:rFonts w:ascii="Helvetica" w:hAnsi="Helvetica"/>
          <w:i w:val="0"/>
        </w:rPr>
      </w:r>
      <w:r w:rsidRPr="008E7E35">
        <w:rPr>
          <w:rFonts w:ascii="Helvetica" w:hAnsi="Helvetica"/>
          <w:i w:val="0"/>
        </w:rPr>
        <w:fldChar w:fldCharType="end"/>
      </w:r>
    </w:p>
    <w:p w14:paraId="4ACE8154" w14:textId="7DBA6FBE" w:rsidR="00783B83" w:rsidRPr="00204858" w:rsidRDefault="00783B83" w:rsidP="006C02CE">
      <w:pPr>
        <w:pStyle w:val="ListParagraph"/>
        <w:widowControl w:val="0"/>
        <w:numPr>
          <w:ilvl w:val="0"/>
          <w:numId w:val="32"/>
        </w:numPr>
        <w:adjustRightInd w:val="0"/>
        <w:ind w:right="393"/>
        <w:jc w:val="both"/>
        <w:rPr>
          <w:rFonts w:ascii="Helvetica" w:hAnsi="Helvetica" w:cs="AdvOTea1a7398"/>
          <w:szCs w:val="48"/>
        </w:rPr>
      </w:pPr>
      <w:proofErr w:type="spellStart"/>
      <w:r w:rsidRPr="00D844CF">
        <w:rPr>
          <w:rFonts w:ascii="Helvetica" w:hAnsi="Helvetica" w:cs="AdvOTea1a7398"/>
          <w:szCs w:val="22"/>
        </w:rPr>
        <w:t>Maaike</w:t>
      </w:r>
      <w:proofErr w:type="spellEnd"/>
      <w:r w:rsidRPr="00D844CF">
        <w:rPr>
          <w:rFonts w:ascii="Helvetica" w:hAnsi="Helvetica" w:cs="AdvOTea1a7398"/>
          <w:szCs w:val="22"/>
        </w:rPr>
        <w:t xml:space="preserve"> S. Pols, Eline van </w:t>
      </w:r>
      <w:proofErr w:type="spellStart"/>
      <w:r w:rsidRPr="00D844CF">
        <w:rPr>
          <w:rFonts w:ascii="Helvetica" w:hAnsi="Helvetica" w:cs="AdvOTea1a7398"/>
          <w:szCs w:val="22"/>
        </w:rPr>
        <w:t>Meel</w:t>
      </w:r>
      <w:proofErr w:type="spellEnd"/>
      <w:r w:rsidRPr="00D844CF">
        <w:rPr>
          <w:rFonts w:ascii="Helvetica" w:hAnsi="Helvetica" w:cs="AdvOTea1a7398"/>
          <w:szCs w:val="22"/>
        </w:rPr>
        <w:t xml:space="preserve">, Viola </w:t>
      </w:r>
      <w:proofErr w:type="spellStart"/>
      <w:r w:rsidRPr="00D844CF">
        <w:rPr>
          <w:rFonts w:ascii="Helvetica" w:hAnsi="Helvetica" w:cs="AdvOTea1a7398"/>
          <w:szCs w:val="22"/>
        </w:rPr>
        <w:t>Oorschot</w:t>
      </w:r>
      <w:proofErr w:type="spellEnd"/>
      <w:r w:rsidRPr="00D844CF">
        <w:rPr>
          <w:rFonts w:ascii="Helvetica" w:hAnsi="Helvetica" w:cs="AdvOTea1a7398"/>
          <w:szCs w:val="22"/>
        </w:rPr>
        <w:t xml:space="preserve">, </w:t>
      </w:r>
      <w:proofErr w:type="spellStart"/>
      <w:r w:rsidRPr="00D844CF">
        <w:rPr>
          <w:rFonts w:ascii="Helvetica" w:hAnsi="Helvetica" w:cs="AdvOTea1a7398"/>
          <w:szCs w:val="22"/>
        </w:rPr>
        <w:t>Corlinda</w:t>
      </w:r>
      <w:proofErr w:type="spellEnd"/>
      <w:r w:rsidRPr="00D844CF">
        <w:rPr>
          <w:rFonts w:ascii="Helvetica" w:hAnsi="Helvetica" w:cs="AdvOTea1a7398"/>
          <w:szCs w:val="22"/>
        </w:rPr>
        <w:t xml:space="preserve"> ten Brink, Minoru Fukuda, M.G. Swetha, Mayo</w:t>
      </w:r>
      <w:r w:rsidRPr="00D844CF">
        <w:rPr>
          <w:rFonts w:ascii="Helvetica" w:hAnsi="Helvetica" w:cs="AdvOTea1a7398"/>
          <w:szCs w:val="18"/>
        </w:rPr>
        <w:t>r</w:t>
      </w:r>
      <w:r w:rsidR="003D3401">
        <w:rPr>
          <w:rFonts w:ascii="Helvetica" w:hAnsi="Helvetica" w:cs="AdvOTea1a7398"/>
          <w:szCs w:val="18"/>
        </w:rPr>
        <w:t>, S.</w:t>
      </w:r>
      <w:r w:rsidRPr="00D844CF">
        <w:rPr>
          <w:rFonts w:ascii="Helvetica" w:hAnsi="Helvetica" w:cs="AdvOTea1a7398"/>
          <w:szCs w:val="22"/>
        </w:rPr>
        <w:t xml:space="preserve"> &amp; Judith </w:t>
      </w:r>
      <w:proofErr w:type="spellStart"/>
      <w:r w:rsidRPr="00D844CF">
        <w:rPr>
          <w:rFonts w:ascii="Helvetica" w:hAnsi="Helvetica" w:cs="AdvOTea1a7398"/>
          <w:szCs w:val="22"/>
        </w:rPr>
        <w:t>Klumperma</w:t>
      </w:r>
      <w:r w:rsidRPr="00D844CF">
        <w:rPr>
          <w:rFonts w:ascii="Helvetica" w:hAnsi="Helvetica" w:cs="AdvOTea1a7398"/>
          <w:szCs w:val="48"/>
        </w:rPr>
        <w:t>n</w:t>
      </w:r>
      <w:proofErr w:type="spellEnd"/>
      <w:r w:rsidRPr="00D844CF">
        <w:rPr>
          <w:rFonts w:ascii="Helvetica" w:hAnsi="Helvetica" w:cs="AdvOTea1a7398"/>
          <w:szCs w:val="48"/>
        </w:rPr>
        <w:t xml:space="preserve"> (2012) </w:t>
      </w:r>
      <w:r w:rsidR="002D0AD8" w:rsidRPr="00D844CF">
        <w:rPr>
          <w:rFonts w:ascii="Helvetica" w:hAnsi="Helvetica" w:cs="AdvOTea1a7398"/>
          <w:szCs w:val="48"/>
        </w:rPr>
        <w:t xml:space="preserve">hVps41 and </w:t>
      </w:r>
      <w:r w:rsidRPr="00D844CF">
        <w:rPr>
          <w:rFonts w:ascii="Helvetica" w:hAnsi="Helvetica" w:cs="AdvOTea1a7398"/>
          <w:szCs w:val="48"/>
        </w:rPr>
        <w:t xml:space="preserve">VAMP7 function in direct TGN to late </w:t>
      </w:r>
      <w:r w:rsidR="002D0AD8" w:rsidRPr="00D844CF">
        <w:rPr>
          <w:rFonts w:ascii="Helvetica" w:hAnsi="Helvetica" w:cs="AdvOTea1a7398"/>
          <w:szCs w:val="48"/>
        </w:rPr>
        <w:t xml:space="preserve">endosome transport of lysosomal </w:t>
      </w:r>
      <w:r w:rsidRPr="00D844CF">
        <w:rPr>
          <w:rFonts w:ascii="Helvetica" w:hAnsi="Helvetica" w:cs="AdvOTea1a7398"/>
          <w:szCs w:val="48"/>
        </w:rPr>
        <w:t xml:space="preserve">membrane proteins. </w:t>
      </w:r>
      <w:r w:rsidR="0055404F" w:rsidRPr="00D844CF">
        <w:rPr>
          <w:rFonts w:ascii="Helvetica" w:hAnsi="Helvetica" w:cs="AdvOTea1a7398"/>
          <w:szCs w:val="48"/>
        </w:rPr>
        <w:t>Nature Communications</w:t>
      </w:r>
      <w:r w:rsidR="0055404F" w:rsidRPr="00D844CF">
        <w:rPr>
          <w:rFonts w:ascii="Arial" w:hAnsi="Arial" w:cs="Arial"/>
          <w:szCs w:val="48"/>
        </w:rPr>
        <w:t xml:space="preserve"> </w:t>
      </w:r>
      <w:r w:rsidR="0055404F" w:rsidRPr="00D844CF">
        <w:rPr>
          <w:rFonts w:ascii="Arial" w:hAnsi="Arial" w:cs="Arial"/>
        </w:rPr>
        <w:t xml:space="preserve">Nat </w:t>
      </w:r>
      <w:proofErr w:type="spellStart"/>
      <w:r w:rsidR="0055404F" w:rsidRPr="00D844CF">
        <w:rPr>
          <w:rFonts w:ascii="Arial" w:hAnsi="Arial" w:cs="Arial"/>
        </w:rPr>
        <w:t>Commun</w:t>
      </w:r>
      <w:proofErr w:type="spellEnd"/>
      <w:r w:rsidR="0055404F" w:rsidRPr="00D844CF">
        <w:rPr>
          <w:rFonts w:ascii="Arial" w:hAnsi="Arial" w:cs="Arial"/>
        </w:rPr>
        <w:t>. 2013;4:136</w:t>
      </w:r>
      <w:r w:rsidR="0055404F" w:rsidRPr="00D844CF">
        <w:rPr>
          <w:rFonts w:ascii="Helvetica" w:hAnsi="Helvetica" w:cs="AdvOTea1a7398"/>
          <w:szCs w:val="48"/>
        </w:rPr>
        <w:t>1</w:t>
      </w:r>
      <w:r w:rsidRPr="00D844CF">
        <w:rPr>
          <w:rFonts w:ascii="Helvetica" w:hAnsi="Helvetica" w:cs="AdvOTea1a7398"/>
          <w:szCs w:val="48"/>
        </w:rPr>
        <w:t>.</w:t>
      </w:r>
    </w:p>
    <w:p w14:paraId="6F445059" w14:textId="131B4714" w:rsidR="007411EA" w:rsidRPr="007411EA" w:rsidRDefault="003A1F65" w:rsidP="006C02CE">
      <w:pPr>
        <w:pStyle w:val="ListParagraph"/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*</w:t>
      </w:r>
      <w:r w:rsidR="007411EA" w:rsidRPr="007411EA">
        <w:rPr>
          <w:rFonts w:ascii="Helvetica" w:hAnsi="Helvetica" w:cs="Helvetica"/>
        </w:rPr>
        <w:t xml:space="preserve">Brodsky, F.M., </w:t>
      </w:r>
      <w:proofErr w:type="spellStart"/>
      <w:r w:rsidR="007411EA" w:rsidRPr="007411EA">
        <w:rPr>
          <w:rFonts w:ascii="Helvetica" w:hAnsi="Helvetica" w:cs="Helvetica"/>
        </w:rPr>
        <w:t>Thattai</w:t>
      </w:r>
      <w:proofErr w:type="spellEnd"/>
      <w:r w:rsidR="007411EA" w:rsidRPr="007411EA">
        <w:rPr>
          <w:rFonts w:ascii="Helvetica" w:hAnsi="Helvetica" w:cs="Helvetica"/>
        </w:rPr>
        <w:t xml:space="preserve">, M., and </w:t>
      </w:r>
      <w:r w:rsidR="007411EA" w:rsidRPr="007411EA">
        <w:rPr>
          <w:rFonts w:ascii="Helvetica" w:hAnsi="Helvetica" w:cs="Helvetica"/>
          <w:u w:val="single"/>
        </w:rPr>
        <w:t>Mayor, S</w:t>
      </w:r>
      <w:r w:rsidR="007411EA" w:rsidRPr="007411EA">
        <w:rPr>
          <w:rFonts w:ascii="Helvetica" w:hAnsi="Helvetica" w:cs="Helvetica"/>
        </w:rPr>
        <w:t>. (20</w:t>
      </w:r>
      <w:r w:rsidR="009562AA">
        <w:rPr>
          <w:rFonts w:ascii="Helvetica" w:hAnsi="Helvetica" w:cs="Helvetica"/>
        </w:rPr>
        <w:t xml:space="preserve">12). Evolutionary cell biology: </w:t>
      </w:r>
      <w:r w:rsidR="007411EA" w:rsidRPr="007411EA">
        <w:rPr>
          <w:rFonts w:ascii="Helvetica" w:hAnsi="Helvetica" w:cs="Helvetica"/>
        </w:rPr>
        <w:t>Lessons from diversity. Nat Cell Biol</w:t>
      </w:r>
      <w:r w:rsidR="007411EA" w:rsidRPr="007411EA">
        <w:rPr>
          <w:rFonts w:ascii="Helvetica" w:hAnsi="Helvetica" w:cs="Helvetica"/>
          <w:i/>
          <w:iCs/>
        </w:rPr>
        <w:t xml:space="preserve"> 14</w:t>
      </w:r>
      <w:r w:rsidR="007411EA" w:rsidRPr="007411EA">
        <w:rPr>
          <w:rFonts w:ascii="Helvetica" w:hAnsi="Helvetica" w:cs="Helvetica"/>
        </w:rPr>
        <w:t>, 651.</w:t>
      </w:r>
    </w:p>
    <w:p w14:paraId="2ACB688F" w14:textId="77777777" w:rsidR="00E0701C" w:rsidRPr="007411EA" w:rsidRDefault="007411EA" w:rsidP="006C02CE">
      <w:pPr>
        <w:pStyle w:val="ListParagraph"/>
        <w:widowControl w:val="0"/>
        <w:numPr>
          <w:ilvl w:val="0"/>
          <w:numId w:val="32"/>
        </w:numPr>
        <w:adjustRightInd w:val="0"/>
        <w:ind w:right="393"/>
        <w:jc w:val="both"/>
        <w:rPr>
          <w:rFonts w:ascii="Helvetica" w:hAnsi="Helvetica" w:cs="Helvetica"/>
        </w:rPr>
      </w:pPr>
      <w:proofErr w:type="spellStart"/>
      <w:r w:rsidRPr="007411EA">
        <w:rPr>
          <w:rFonts w:ascii="Helvetica" w:hAnsi="Helvetica" w:cs="Helvetica"/>
        </w:rPr>
        <w:lastRenderedPageBreak/>
        <w:t>Gowrishankar</w:t>
      </w:r>
      <w:proofErr w:type="spellEnd"/>
      <w:r w:rsidRPr="007411EA">
        <w:rPr>
          <w:rFonts w:ascii="Helvetica" w:hAnsi="Helvetica" w:cs="Helvetica"/>
        </w:rPr>
        <w:t xml:space="preserve">, K., Ghosh, S., </w:t>
      </w:r>
      <w:proofErr w:type="spellStart"/>
      <w:r w:rsidRPr="007411EA">
        <w:rPr>
          <w:rFonts w:ascii="Helvetica" w:hAnsi="Helvetica" w:cs="Helvetica"/>
        </w:rPr>
        <w:t>Saha</w:t>
      </w:r>
      <w:proofErr w:type="spellEnd"/>
      <w:r w:rsidRPr="007411EA">
        <w:rPr>
          <w:rFonts w:ascii="Helvetica" w:hAnsi="Helvetica" w:cs="Helvetica"/>
        </w:rPr>
        <w:t xml:space="preserve">, S., C, R., </w:t>
      </w:r>
      <w:r w:rsidRPr="007411EA">
        <w:rPr>
          <w:rFonts w:ascii="Helvetica" w:hAnsi="Helvetica" w:cs="Helvetica"/>
          <w:u w:val="single"/>
        </w:rPr>
        <w:t>Mayor, S</w:t>
      </w:r>
      <w:r w:rsidR="002D0AD8">
        <w:rPr>
          <w:rFonts w:ascii="Helvetica" w:hAnsi="Helvetica" w:cs="Helvetica"/>
        </w:rPr>
        <w:t xml:space="preserve">., and Rao, M. (2012). Active </w:t>
      </w:r>
      <w:r w:rsidRPr="007411EA">
        <w:rPr>
          <w:rFonts w:ascii="Helvetica" w:hAnsi="Helvetica" w:cs="Helvetica"/>
        </w:rPr>
        <w:t>remodeling of cortical actin regulates spatiotempor</w:t>
      </w:r>
      <w:r w:rsidR="002D0AD8">
        <w:rPr>
          <w:rFonts w:ascii="Helvetica" w:hAnsi="Helvetica" w:cs="Helvetica"/>
        </w:rPr>
        <w:t xml:space="preserve">al organization of cell surface </w:t>
      </w:r>
      <w:r w:rsidRPr="007411EA">
        <w:rPr>
          <w:rFonts w:ascii="Helvetica" w:hAnsi="Helvetica" w:cs="Helvetica"/>
        </w:rPr>
        <w:t>molecules. Cell</w:t>
      </w:r>
      <w:r w:rsidRPr="007411EA">
        <w:rPr>
          <w:rFonts w:ascii="Helvetica" w:hAnsi="Helvetica" w:cs="Helvetica"/>
          <w:i/>
          <w:iCs/>
        </w:rPr>
        <w:t xml:space="preserve"> 149</w:t>
      </w:r>
      <w:r w:rsidRPr="007411EA">
        <w:rPr>
          <w:rFonts w:ascii="Helvetica" w:hAnsi="Helvetica" w:cs="Helvetica"/>
        </w:rPr>
        <w:t>, 1353-1367.</w:t>
      </w:r>
    </w:p>
    <w:p w14:paraId="58770419" w14:textId="77777777" w:rsidR="003A1F65" w:rsidRPr="003A1F65" w:rsidRDefault="008527CE" w:rsidP="006C02CE">
      <w:pPr>
        <w:pStyle w:val="ListParagraph"/>
        <w:widowControl w:val="0"/>
        <w:numPr>
          <w:ilvl w:val="0"/>
          <w:numId w:val="32"/>
        </w:numPr>
        <w:tabs>
          <w:tab w:val="left" w:pos="567"/>
        </w:tabs>
        <w:adjustRightInd w:val="0"/>
        <w:ind w:right="393"/>
        <w:jc w:val="both"/>
        <w:rPr>
          <w:rFonts w:ascii="Helvetica" w:hAnsi="Helvetica" w:cs="Helvetica"/>
        </w:rPr>
      </w:pPr>
      <w:r w:rsidRPr="00E0701C">
        <w:rPr>
          <w:rFonts w:ascii="Helvetica" w:hAnsi="Helvetica" w:cs="Helvetica"/>
        </w:rPr>
        <w:t xml:space="preserve">Ghosh, S. </w:t>
      </w:r>
      <w:proofErr w:type="spellStart"/>
      <w:r w:rsidRPr="00E0701C">
        <w:rPr>
          <w:rFonts w:ascii="Helvetica" w:hAnsi="Helvetica" w:cs="Helvetica"/>
        </w:rPr>
        <w:t>Saha</w:t>
      </w:r>
      <w:proofErr w:type="spellEnd"/>
      <w:r w:rsidRPr="00E0701C">
        <w:rPr>
          <w:rFonts w:ascii="Helvetica" w:hAnsi="Helvetica" w:cs="Helvetica"/>
        </w:rPr>
        <w:t>, S., Goswami, D</w:t>
      </w:r>
      <w:r w:rsidR="00E0701C" w:rsidRPr="00E0701C">
        <w:rPr>
          <w:rFonts w:ascii="Helvetica" w:hAnsi="Helvetica" w:cs="Helvetica"/>
        </w:rPr>
        <w:t xml:space="preserve">., </w:t>
      </w:r>
      <w:proofErr w:type="spellStart"/>
      <w:r w:rsidR="00E0701C" w:rsidRPr="00E0701C">
        <w:rPr>
          <w:rFonts w:ascii="Helvetica" w:hAnsi="Helvetica" w:cs="Helvetica"/>
        </w:rPr>
        <w:t>Bilgrami</w:t>
      </w:r>
      <w:proofErr w:type="spellEnd"/>
      <w:r w:rsidR="00E0701C" w:rsidRPr="00E0701C">
        <w:rPr>
          <w:rFonts w:ascii="Helvetica" w:hAnsi="Helvetica" w:cs="Helvetica"/>
        </w:rPr>
        <w:t xml:space="preserve">, </w:t>
      </w:r>
      <w:r w:rsidR="00E0701C" w:rsidRPr="003D3401">
        <w:rPr>
          <w:rFonts w:ascii="Helvetica" w:hAnsi="Helvetica" w:cs="Helvetica"/>
        </w:rPr>
        <w:t>S.,</w:t>
      </w:r>
      <w:r w:rsidR="00E0701C" w:rsidRPr="00E0701C">
        <w:rPr>
          <w:rFonts w:ascii="Helvetica" w:hAnsi="Helvetica" w:cs="Helvetica"/>
          <w:u w:val="single"/>
        </w:rPr>
        <w:t xml:space="preserve"> </w:t>
      </w:r>
      <w:r w:rsidR="00E0701C" w:rsidRPr="003D3401">
        <w:rPr>
          <w:rFonts w:ascii="Helvetica" w:hAnsi="Helvetica" w:cs="Helvetica"/>
          <w:u w:val="single"/>
        </w:rPr>
        <w:t>Mayor, S</w:t>
      </w:r>
      <w:r w:rsidR="00E0701C" w:rsidRPr="00E0701C">
        <w:rPr>
          <w:rFonts w:ascii="Helvetica" w:hAnsi="Helvetica" w:cs="Helvetica"/>
        </w:rPr>
        <w:t>. (2012</w:t>
      </w:r>
      <w:r w:rsidRPr="00E0701C">
        <w:rPr>
          <w:rFonts w:ascii="Helvetica" w:hAnsi="Helvetica" w:cs="Helvetica"/>
        </w:rPr>
        <w:t xml:space="preserve">). Dynamic imaging of homo-FRET in live cells by fluorescence anisotropy microscopy. </w:t>
      </w:r>
      <w:r w:rsidR="00E0701C">
        <w:rPr>
          <w:rFonts w:ascii="Arial" w:hAnsi="Arial" w:cs="Arial"/>
        </w:rPr>
        <w:t xml:space="preserve">Methods </w:t>
      </w:r>
      <w:proofErr w:type="spellStart"/>
      <w:r w:rsidR="00E0701C">
        <w:rPr>
          <w:rFonts w:ascii="Arial" w:hAnsi="Arial" w:cs="Arial"/>
        </w:rPr>
        <w:t>Enzymol</w:t>
      </w:r>
      <w:proofErr w:type="spellEnd"/>
      <w:r w:rsidR="00E0701C">
        <w:rPr>
          <w:rFonts w:ascii="Arial" w:hAnsi="Arial" w:cs="Arial"/>
        </w:rPr>
        <w:t xml:space="preserve">.  </w:t>
      </w:r>
      <w:r w:rsidR="00E0701C" w:rsidRPr="00E0701C">
        <w:rPr>
          <w:rFonts w:ascii="Arial" w:hAnsi="Arial" w:cs="Arial"/>
          <w:b/>
        </w:rPr>
        <w:t>505</w:t>
      </w:r>
      <w:r w:rsidR="00E0701C">
        <w:rPr>
          <w:rFonts w:ascii="Arial" w:hAnsi="Arial" w:cs="Arial"/>
        </w:rPr>
        <w:t>:291-327.</w:t>
      </w:r>
      <w:r w:rsidR="003A1F65">
        <w:rPr>
          <w:rFonts w:ascii="Arial" w:hAnsi="Arial" w:cs="Arial"/>
        </w:rPr>
        <w:t xml:space="preserve"> </w:t>
      </w:r>
    </w:p>
    <w:p w14:paraId="68E51E3A" w14:textId="77777777" w:rsidR="00E0701C" w:rsidRPr="003A1F65" w:rsidRDefault="003A1F65" w:rsidP="006C02CE">
      <w:pPr>
        <w:pStyle w:val="ListParagraph"/>
        <w:widowControl w:val="0"/>
        <w:numPr>
          <w:ilvl w:val="0"/>
          <w:numId w:val="32"/>
        </w:numPr>
        <w:tabs>
          <w:tab w:val="left" w:pos="567"/>
        </w:tabs>
        <w:adjustRightInd w:val="0"/>
        <w:ind w:right="393"/>
        <w:jc w:val="both"/>
        <w:rPr>
          <w:rFonts w:ascii="Helvetica" w:hAnsi="Helvetica" w:cs="Helvetica"/>
        </w:rPr>
      </w:pPr>
      <w:r>
        <w:rPr>
          <w:rFonts w:ascii="Arial" w:hAnsi="Arial" w:cs="Arial"/>
          <w:bCs/>
          <w:szCs w:val="28"/>
        </w:rPr>
        <w:t>*</w:t>
      </w:r>
      <w:r w:rsidRPr="003A1F65">
        <w:rPr>
          <w:rFonts w:ascii="Arial" w:hAnsi="Arial" w:cs="Arial"/>
          <w:bCs/>
          <w:szCs w:val="28"/>
        </w:rPr>
        <w:t>Mayor S</w:t>
      </w:r>
      <w:r w:rsidRPr="003A1F65">
        <w:rPr>
          <w:rFonts w:ascii="Arial" w:hAnsi="Arial" w:cs="Arial"/>
          <w:szCs w:val="28"/>
        </w:rPr>
        <w:t xml:space="preserve">. </w:t>
      </w:r>
      <w:r>
        <w:rPr>
          <w:rFonts w:ascii="Arial" w:hAnsi="Arial" w:cs="Arial"/>
          <w:szCs w:val="28"/>
        </w:rPr>
        <w:t xml:space="preserve">Cell Biology in India: the future needs an international perspective. </w:t>
      </w:r>
      <w:r w:rsidRPr="003A1F65">
        <w:rPr>
          <w:rFonts w:ascii="Arial" w:hAnsi="Arial" w:cs="Arial"/>
        </w:rPr>
        <w:t>Nat Cell Biol. 2011 Dec 1;13(12):1385.</w:t>
      </w:r>
    </w:p>
    <w:p w14:paraId="38C58D88" w14:textId="77777777" w:rsidR="00F00A72" w:rsidRPr="00E0701C" w:rsidRDefault="00F00A72" w:rsidP="006C02CE">
      <w:pPr>
        <w:pStyle w:val="ListParagraph"/>
        <w:widowControl w:val="0"/>
        <w:numPr>
          <w:ilvl w:val="0"/>
          <w:numId w:val="32"/>
        </w:numPr>
        <w:tabs>
          <w:tab w:val="left" w:pos="567"/>
        </w:tabs>
        <w:adjustRightInd w:val="0"/>
        <w:ind w:right="393"/>
        <w:jc w:val="both"/>
        <w:rPr>
          <w:rFonts w:ascii="Helvetica" w:hAnsi="Helvetica" w:cs="Helvetica"/>
        </w:rPr>
      </w:pPr>
      <w:r w:rsidRPr="00E0701C">
        <w:rPr>
          <w:rFonts w:ascii="Helvetica" w:hAnsi="Helvetica"/>
        </w:rPr>
        <w:t>Chaudhuri, A</w:t>
      </w:r>
      <w:r w:rsidR="00B950E0" w:rsidRPr="00E0701C">
        <w:rPr>
          <w:rFonts w:ascii="Helvetica" w:hAnsi="Helvetica"/>
        </w:rPr>
        <w:t xml:space="preserve">, </w:t>
      </w:r>
      <w:r w:rsidRPr="00E0701C">
        <w:rPr>
          <w:rFonts w:ascii="Helvetica" w:hAnsi="Helvetica"/>
        </w:rPr>
        <w:t xml:space="preserve">Bhattacharya, </w:t>
      </w:r>
      <w:proofErr w:type="spellStart"/>
      <w:r w:rsidRPr="00E0701C">
        <w:rPr>
          <w:rFonts w:ascii="Helvetica" w:hAnsi="Helvetica"/>
        </w:rPr>
        <w:t>Gowrishanka</w:t>
      </w:r>
      <w:r w:rsidR="00B950E0" w:rsidRPr="00E0701C">
        <w:rPr>
          <w:rFonts w:ascii="Helvetica" w:hAnsi="Helvetica"/>
        </w:rPr>
        <w:t>r</w:t>
      </w:r>
      <w:proofErr w:type="spellEnd"/>
      <w:r w:rsidR="00B950E0" w:rsidRPr="00E0701C">
        <w:rPr>
          <w:rFonts w:ascii="Helvetica" w:hAnsi="Helvetica"/>
        </w:rPr>
        <w:t>, K. Mayor, S</w:t>
      </w:r>
      <w:r w:rsidR="00B950E0" w:rsidRPr="00E0701C">
        <w:rPr>
          <w:rFonts w:ascii="Helvetica" w:hAnsi="Helvetica"/>
          <w:u w:val="single"/>
        </w:rPr>
        <w:t>.</w:t>
      </w:r>
      <w:r w:rsidRPr="00E0701C">
        <w:rPr>
          <w:rFonts w:ascii="Helvetica" w:hAnsi="Helvetica"/>
        </w:rPr>
        <w:t xml:space="preserve"> Rao</w:t>
      </w:r>
      <w:r w:rsidR="00B950E0" w:rsidRPr="00E0701C">
        <w:rPr>
          <w:rFonts w:ascii="Helvetica" w:hAnsi="Helvetica"/>
        </w:rPr>
        <w:t>,</w:t>
      </w:r>
      <w:r w:rsidRPr="00E0701C">
        <w:rPr>
          <w:rFonts w:ascii="Helvetica" w:hAnsi="Helvetica"/>
        </w:rPr>
        <w:t xml:space="preserve"> </w:t>
      </w:r>
      <w:r w:rsidR="00B950E0" w:rsidRPr="00E0701C">
        <w:rPr>
          <w:rFonts w:ascii="Helvetica" w:hAnsi="Helvetica"/>
        </w:rPr>
        <w:t>M.</w:t>
      </w:r>
      <w:r w:rsidRPr="00E0701C">
        <w:rPr>
          <w:rFonts w:ascii="Helvetica" w:hAnsi="Helvetica"/>
        </w:rPr>
        <w:t xml:space="preserve">, </w:t>
      </w:r>
      <w:r w:rsidR="00B950E0" w:rsidRPr="00E0701C">
        <w:rPr>
          <w:rFonts w:ascii="Helvetica" w:hAnsi="Helvetica"/>
        </w:rPr>
        <w:t>(2011) Spatiotemporal regulation of chemical reactions by active cytoskeletal remodeling</w:t>
      </w:r>
      <w:r w:rsidR="0055404F">
        <w:rPr>
          <w:rFonts w:ascii="Helvetica" w:hAnsi="Helvetica"/>
        </w:rPr>
        <w:t xml:space="preserve"> </w:t>
      </w:r>
      <w:r w:rsidR="00A9213F" w:rsidRPr="00A9213F">
        <w:rPr>
          <w:rFonts w:ascii="Helvetica" w:hAnsi="Helvetica"/>
          <w:i/>
        </w:rPr>
        <w:t>Proc Natl</w:t>
      </w:r>
      <w:r w:rsidR="00A9213F">
        <w:rPr>
          <w:rFonts w:ascii="Helvetica" w:hAnsi="Helvetica"/>
          <w:i/>
        </w:rPr>
        <w:t xml:space="preserve"> </w:t>
      </w:r>
      <w:proofErr w:type="spellStart"/>
      <w:r w:rsidR="00A9213F">
        <w:rPr>
          <w:rFonts w:ascii="Helvetica" w:hAnsi="Helvetica"/>
          <w:i/>
        </w:rPr>
        <w:t>Acad</w:t>
      </w:r>
      <w:proofErr w:type="spellEnd"/>
      <w:r w:rsidR="00A9213F">
        <w:rPr>
          <w:rFonts w:ascii="Helvetica" w:hAnsi="Helvetica"/>
          <w:i/>
        </w:rPr>
        <w:t xml:space="preserve"> Sci U S A.</w:t>
      </w:r>
      <w:r w:rsidR="00A9213F" w:rsidRPr="00A9213F">
        <w:rPr>
          <w:rFonts w:ascii="Helvetica" w:hAnsi="Helvetica"/>
        </w:rPr>
        <w:t>;</w:t>
      </w:r>
      <w:r w:rsidR="00A9213F">
        <w:rPr>
          <w:rFonts w:ascii="Helvetica" w:hAnsi="Helvetica"/>
        </w:rPr>
        <w:t xml:space="preserve"> </w:t>
      </w:r>
      <w:r w:rsidR="00A9213F" w:rsidRPr="00A9213F">
        <w:rPr>
          <w:rFonts w:ascii="Helvetica" w:hAnsi="Helvetica"/>
          <w:b/>
        </w:rPr>
        <w:t>108</w:t>
      </w:r>
      <w:r w:rsidR="00A9213F" w:rsidRPr="00A9213F">
        <w:rPr>
          <w:rFonts w:ascii="Helvetica" w:hAnsi="Helvetica"/>
        </w:rPr>
        <w:t>(36):14825-30</w:t>
      </w:r>
      <w:r w:rsidR="00A9213F" w:rsidRPr="00A9213F">
        <w:rPr>
          <w:rFonts w:ascii="Helvetica" w:hAnsi="Helvetica"/>
          <w:i/>
        </w:rPr>
        <w:t>.</w:t>
      </w:r>
      <w:r w:rsidR="009532AF" w:rsidRPr="00E0701C">
        <w:rPr>
          <w:rFonts w:ascii="Helvetica" w:hAnsi="Helvetica"/>
        </w:rPr>
        <w:t>.</w:t>
      </w:r>
    </w:p>
    <w:p w14:paraId="0DD37AEB" w14:textId="026FA0BB" w:rsidR="004779EA" w:rsidRPr="00F00A72" w:rsidRDefault="003950B4" w:rsidP="006C02CE">
      <w:pPr>
        <w:pStyle w:val="ListParagraph"/>
        <w:widowControl w:val="0"/>
        <w:numPr>
          <w:ilvl w:val="0"/>
          <w:numId w:val="32"/>
        </w:numPr>
        <w:tabs>
          <w:tab w:val="left" w:pos="567"/>
        </w:tabs>
        <w:adjustRightInd w:val="0"/>
        <w:ind w:right="393"/>
        <w:jc w:val="both"/>
        <w:rPr>
          <w:rFonts w:ascii="Helvetica" w:hAnsi="Helvetica" w:cs="Helvetica"/>
        </w:rPr>
      </w:pPr>
      <w:r w:rsidRPr="003D3401">
        <w:rPr>
          <w:rFonts w:ascii="Helvetica" w:hAnsi="Helvetica" w:cs="Helvetica"/>
        </w:rPr>
        <w:t>*Mayor, S</w:t>
      </w:r>
      <w:r w:rsidRPr="00F00A72">
        <w:rPr>
          <w:rFonts w:ascii="Helvetica" w:hAnsi="Helvetica" w:cs="Helvetica"/>
        </w:rPr>
        <w:t xml:space="preserve">. (2011). "Need tension relief fast? Try caveolae." </w:t>
      </w:r>
      <w:r w:rsidRPr="00F00A72">
        <w:rPr>
          <w:rFonts w:ascii="Helvetica" w:hAnsi="Helvetica" w:cs="Helvetica"/>
          <w:i/>
        </w:rPr>
        <w:t>Cell</w:t>
      </w:r>
      <w:r w:rsidRPr="00F00A72">
        <w:rPr>
          <w:rFonts w:ascii="Helvetica" w:hAnsi="Helvetica" w:cs="Helvetica"/>
        </w:rPr>
        <w:t xml:space="preserve"> </w:t>
      </w:r>
      <w:r w:rsidRPr="00F00A72">
        <w:rPr>
          <w:rFonts w:ascii="Helvetica" w:hAnsi="Helvetica" w:cs="Helvetica"/>
          <w:b/>
          <w:bCs/>
        </w:rPr>
        <w:t>144</w:t>
      </w:r>
      <w:r w:rsidRPr="00F00A72">
        <w:rPr>
          <w:rFonts w:ascii="Helvetica" w:hAnsi="Helvetica" w:cs="Helvetica"/>
        </w:rPr>
        <w:t xml:space="preserve">(3): 323-324. </w:t>
      </w:r>
    </w:p>
    <w:p w14:paraId="051F3B0D" w14:textId="7D60B794" w:rsidR="004779EA" w:rsidRPr="004779EA" w:rsidRDefault="004779EA" w:rsidP="006C02CE">
      <w:pPr>
        <w:pStyle w:val="ListParagraph"/>
        <w:widowControl w:val="0"/>
        <w:numPr>
          <w:ilvl w:val="0"/>
          <w:numId w:val="32"/>
        </w:numPr>
        <w:tabs>
          <w:tab w:val="left" w:pos="567"/>
        </w:tabs>
        <w:adjustRightInd w:val="0"/>
        <w:ind w:right="393"/>
        <w:jc w:val="both"/>
        <w:rPr>
          <w:rFonts w:ascii="Helvetica" w:hAnsi="Helvetica" w:cs="Helvetica"/>
        </w:rPr>
      </w:pPr>
      <w:r w:rsidRPr="004779EA">
        <w:rPr>
          <w:rFonts w:ascii="Helvetica" w:hAnsi="Helvetica" w:cs="Helvetica"/>
        </w:rPr>
        <w:t xml:space="preserve">Swetha, M., Sriram, V., Krishnan, K.S., </w:t>
      </w:r>
      <w:proofErr w:type="spellStart"/>
      <w:r w:rsidRPr="004779EA">
        <w:rPr>
          <w:rFonts w:ascii="Helvetica" w:hAnsi="Helvetica" w:cs="Helvetica"/>
        </w:rPr>
        <w:t>Oorschot</w:t>
      </w:r>
      <w:proofErr w:type="spellEnd"/>
      <w:r w:rsidRPr="004779EA">
        <w:rPr>
          <w:rFonts w:ascii="Helvetica" w:hAnsi="Helvetica" w:cs="Helvetica"/>
        </w:rPr>
        <w:t xml:space="preserve">, V.M.J., Brink, </w:t>
      </w:r>
      <w:proofErr w:type="spellStart"/>
      <w:r w:rsidRPr="004779EA">
        <w:rPr>
          <w:rFonts w:ascii="Helvetica" w:hAnsi="Helvetica" w:cs="Helvetica"/>
        </w:rPr>
        <w:t>C.t.</w:t>
      </w:r>
      <w:proofErr w:type="spellEnd"/>
      <w:r w:rsidRPr="004779EA">
        <w:rPr>
          <w:rFonts w:ascii="Helvetica" w:hAnsi="Helvetica" w:cs="Helvetica"/>
        </w:rPr>
        <w:t xml:space="preserve">, </w:t>
      </w:r>
      <w:proofErr w:type="spellStart"/>
      <w:r w:rsidRPr="004779EA">
        <w:rPr>
          <w:rFonts w:ascii="Helvetica" w:hAnsi="Helvetica" w:cs="Helvetica"/>
        </w:rPr>
        <w:t>Klumperman</w:t>
      </w:r>
      <w:proofErr w:type="spellEnd"/>
      <w:r w:rsidRPr="004779EA">
        <w:rPr>
          <w:rFonts w:ascii="Helvetica" w:hAnsi="Helvetica" w:cs="Helvetica"/>
        </w:rPr>
        <w:t xml:space="preserve">, J., and </w:t>
      </w:r>
      <w:r w:rsidRPr="009561AE">
        <w:rPr>
          <w:rFonts w:ascii="Helvetica" w:hAnsi="Helvetica" w:cs="Helvetica"/>
          <w:u w:val="single"/>
        </w:rPr>
        <w:t>Mayor, S</w:t>
      </w:r>
      <w:r w:rsidRPr="004779EA">
        <w:rPr>
          <w:rFonts w:ascii="Helvetica" w:hAnsi="Helvetica" w:cs="Helvetica"/>
        </w:rPr>
        <w:t xml:space="preserve">. (2011). Light regulates a major pathway for delivery of membrane proteins to the endosome in metazoan cells. </w:t>
      </w:r>
      <w:r w:rsidR="00F00A72" w:rsidRPr="00F00A72">
        <w:rPr>
          <w:rFonts w:ascii="Arial" w:hAnsi="Arial" w:cs="Arial"/>
          <w:i/>
        </w:rPr>
        <w:t>Traffic.</w:t>
      </w:r>
      <w:r w:rsidR="00F00A72">
        <w:rPr>
          <w:rFonts w:ascii="Arial" w:hAnsi="Arial" w:cs="Arial"/>
        </w:rPr>
        <w:t xml:space="preserve"> </w:t>
      </w:r>
      <w:r w:rsidR="0055404F">
        <w:rPr>
          <w:rFonts w:ascii="Arial" w:hAnsi="Arial" w:cs="Arial"/>
        </w:rPr>
        <w:tab/>
      </w:r>
      <w:r w:rsidR="00F00A72" w:rsidRPr="00F00A72">
        <w:rPr>
          <w:rFonts w:ascii="Arial" w:hAnsi="Arial" w:cs="Arial"/>
          <w:b/>
        </w:rPr>
        <w:t>12</w:t>
      </w:r>
      <w:r w:rsidR="00F00A72">
        <w:rPr>
          <w:rFonts w:ascii="Arial" w:hAnsi="Arial" w:cs="Arial"/>
        </w:rPr>
        <w:t xml:space="preserve">(8):1037-55. </w:t>
      </w:r>
      <w:proofErr w:type="spellStart"/>
      <w:r w:rsidR="00F00A72">
        <w:rPr>
          <w:rFonts w:ascii="Arial" w:hAnsi="Arial" w:cs="Arial"/>
        </w:rPr>
        <w:t>doi</w:t>
      </w:r>
      <w:proofErr w:type="spellEnd"/>
      <w:r w:rsidR="00F00A72">
        <w:rPr>
          <w:rFonts w:ascii="Arial" w:hAnsi="Arial" w:cs="Arial"/>
        </w:rPr>
        <w:t xml:space="preserve">: 10.1111/j.1600-0854.2011.01214.x. </w:t>
      </w:r>
      <w:proofErr w:type="spellStart"/>
      <w:r w:rsidR="00F00A72">
        <w:rPr>
          <w:rFonts w:ascii="Arial" w:hAnsi="Arial" w:cs="Arial"/>
        </w:rPr>
        <w:t>Epub</w:t>
      </w:r>
      <w:proofErr w:type="spellEnd"/>
      <w:r w:rsidR="00F00A72">
        <w:rPr>
          <w:rFonts w:ascii="Arial" w:hAnsi="Arial" w:cs="Arial"/>
        </w:rPr>
        <w:t xml:space="preserve"> 2011 May 30</w:t>
      </w:r>
      <w:r w:rsidRPr="004779EA">
        <w:rPr>
          <w:rFonts w:ascii="Helvetica" w:hAnsi="Helvetica" w:cs="Helvetica"/>
        </w:rPr>
        <w:t>.</w:t>
      </w:r>
    </w:p>
    <w:p w14:paraId="1A29259C" w14:textId="77777777" w:rsidR="00CD20B2" w:rsidRPr="00F00A72" w:rsidRDefault="004779EA" w:rsidP="006C02CE">
      <w:pPr>
        <w:pStyle w:val="ListParagraph"/>
        <w:widowControl w:val="0"/>
        <w:numPr>
          <w:ilvl w:val="0"/>
          <w:numId w:val="32"/>
        </w:numPr>
        <w:tabs>
          <w:tab w:val="left" w:pos="567"/>
        </w:tabs>
        <w:adjustRightInd w:val="0"/>
        <w:ind w:right="393"/>
        <w:jc w:val="both"/>
        <w:rPr>
          <w:rFonts w:ascii="Helvetica" w:hAnsi="Helvetica" w:cs="Helvetica"/>
        </w:rPr>
      </w:pPr>
      <w:r w:rsidRPr="003D3401">
        <w:rPr>
          <w:rFonts w:ascii="Helvetica" w:hAnsi="Helvetica" w:cs="Helvetica"/>
        </w:rPr>
        <w:t>*Mayor, S.</w:t>
      </w:r>
      <w:r w:rsidRPr="004779EA">
        <w:rPr>
          <w:rFonts w:ascii="Helvetica" w:hAnsi="Helvetica" w:cs="Helvetica"/>
        </w:rPr>
        <w:t xml:space="preserve"> (2011). Turning point: Squishy matter and active chemistry:</w:t>
      </w:r>
      <w:r w:rsidR="00F00A72">
        <w:rPr>
          <w:rFonts w:ascii="Helvetica" w:hAnsi="Helvetica" w:cs="Helvetica"/>
        </w:rPr>
        <w:t xml:space="preserve"> </w:t>
      </w:r>
      <w:r w:rsidRPr="00F00A72">
        <w:rPr>
          <w:rFonts w:ascii="Helvetica" w:hAnsi="Helvetica" w:cs="Helvetica"/>
        </w:rPr>
        <w:t xml:space="preserve">understanding membrane organization. </w:t>
      </w:r>
      <w:r w:rsidRPr="00F00A72">
        <w:rPr>
          <w:rFonts w:ascii="Helvetica" w:hAnsi="Helvetica" w:cs="Helvetica"/>
          <w:i/>
        </w:rPr>
        <w:t>Nature Cell Biology</w:t>
      </w:r>
      <w:r w:rsidRPr="00F00A72">
        <w:rPr>
          <w:rFonts w:ascii="Helvetica" w:hAnsi="Helvetica" w:cs="Helvetica"/>
          <w:i/>
          <w:iCs/>
        </w:rPr>
        <w:t xml:space="preserve"> 13 </w:t>
      </w:r>
      <w:r w:rsidRPr="00F00A72">
        <w:rPr>
          <w:rFonts w:ascii="Helvetica" w:hAnsi="Helvetica" w:cs="Helvetica"/>
        </w:rPr>
        <w:t>519.</w:t>
      </w:r>
    </w:p>
    <w:p w14:paraId="37949AE1" w14:textId="77777777" w:rsidR="003950B4" w:rsidRPr="003950B4" w:rsidRDefault="003950B4" w:rsidP="006C02CE">
      <w:pPr>
        <w:pStyle w:val="ListParagraph"/>
        <w:widowControl w:val="0"/>
        <w:numPr>
          <w:ilvl w:val="0"/>
          <w:numId w:val="32"/>
        </w:numPr>
        <w:tabs>
          <w:tab w:val="left" w:pos="567"/>
        </w:tabs>
        <w:adjustRightInd w:val="0"/>
        <w:ind w:right="393"/>
        <w:jc w:val="both"/>
        <w:rPr>
          <w:rFonts w:ascii="Helvetica" w:hAnsi="Helvetica" w:cs="Helvetica"/>
        </w:rPr>
      </w:pPr>
      <w:r w:rsidRPr="003950B4">
        <w:rPr>
          <w:rFonts w:ascii="Helvetica" w:hAnsi="Helvetica" w:cs="Helvetica"/>
        </w:rPr>
        <w:t xml:space="preserve">Tanaka, K. A., K. G. Suzuki, et al. (2010). "Membrane molecules mobile even after chemical fixation." </w:t>
      </w:r>
      <w:r w:rsidRPr="004779EA">
        <w:rPr>
          <w:rFonts w:ascii="Helvetica" w:hAnsi="Helvetica" w:cs="Helvetica"/>
          <w:i/>
        </w:rPr>
        <w:t>Nat Methods</w:t>
      </w:r>
      <w:r w:rsidRPr="003950B4">
        <w:rPr>
          <w:rFonts w:ascii="Helvetica" w:hAnsi="Helvetica" w:cs="Helvetica"/>
        </w:rPr>
        <w:t xml:space="preserve"> </w:t>
      </w:r>
      <w:r w:rsidRPr="003950B4">
        <w:rPr>
          <w:rFonts w:ascii="Helvetica" w:hAnsi="Helvetica" w:cs="Helvetica"/>
          <w:b/>
          <w:bCs/>
        </w:rPr>
        <w:t>7</w:t>
      </w:r>
      <w:r w:rsidRPr="003950B4">
        <w:rPr>
          <w:rFonts w:ascii="Helvetica" w:hAnsi="Helvetica" w:cs="Helvetica"/>
        </w:rPr>
        <w:t>(11): 865-866.</w:t>
      </w:r>
    </w:p>
    <w:p w14:paraId="5B066EF8" w14:textId="77777777" w:rsidR="004779EA" w:rsidRDefault="003950B4" w:rsidP="006C02CE">
      <w:pPr>
        <w:pStyle w:val="ListParagraph"/>
        <w:widowControl w:val="0"/>
        <w:numPr>
          <w:ilvl w:val="0"/>
          <w:numId w:val="32"/>
        </w:numPr>
        <w:tabs>
          <w:tab w:val="left" w:pos="567"/>
        </w:tabs>
        <w:adjustRightInd w:val="0"/>
        <w:ind w:right="393"/>
        <w:jc w:val="both"/>
        <w:rPr>
          <w:rFonts w:ascii="Helvetica" w:hAnsi="Helvetica" w:cs="Helvetica"/>
        </w:rPr>
      </w:pPr>
      <w:r w:rsidRPr="003950B4">
        <w:rPr>
          <w:rFonts w:ascii="Helvetica" w:hAnsi="Helvetica" w:cs="Helvetica"/>
        </w:rPr>
        <w:t>*</w:t>
      </w:r>
      <w:r w:rsidRPr="009561AE">
        <w:rPr>
          <w:rFonts w:ascii="Helvetica" w:hAnsi="Helvetica" w:cs="Helvetica"/>
          <w:u w:val="single"/>
        </w:rPr>
        <w:t>Mayor, S</w:t>
      </w:r>
      <w:r w:rsidRPr="003950B4">
        <w:rPr>
          <w:rFonts w:ascii="Helvetica" w:hAnsi="Helvetica" w:cs="Helvetica"/>
        </w:rPr>
        <w:t xml:space="preserve">. (2010). "Serendipity and cell biology." </w:t>
      </w:r>
      <w:r w:rsidRPr="004779EA">
        <w:rPr>
          <w:rFonts w:ascii="Helvetica" w:hAnsi="Helvetica" w:cs="Helvetica"/>
          <w:i/>
        </w:rPr>
        <w:t>Mol Biol Cell</w:t>
      </w:r>
      <w:r w:rsidRPr="003950B4">
        <w:rPr>
          <w:rFonts w:ascii="Helvetica" w:hAnsi="Helvetica" w:cs="Helvetica"/>
        </w:rPr>
        <w:t xml:space="preserve"> </w:t>
      </w:r>
      <w:r w:rsidRPr="003950B4">
        <w:rPr>
          <w:rFonts w:ascii="Helvetica" w:hAnsi="Helvetica" w:cs="Helvetica"/>
          <w:b/>
          <w:bCs/>
        </w:rPr>
        <w:t>21</w:t>
      </w:r>
      <w:r w:rsidRPr="003950B4">
        <w:rPr>
          <w:rFonts w:ascii="Helvetica" w:hAnsi="Helvetica" w:cs="Helvetica"/>
        </w:rPr>
        <w:t>(22): 3807-3808.</w:t>
      </w:r>
    </w:p>
    <w:p w14:paraId="20DC1A01" w14:textId="77777777" w:rsidR="004779EA" w:rsidRPr="004779EA" w:rsidRDefault="004779EA" w:rsidP="006C02CE">
      <w:pPr>
        <w:pStyle w:val="ListParagraph"/>
        <w:widowControl w:val="0"/>
        <w:numPr>
          <w:ilvl w:val="0"/>
          <w:numId w:val="32"/>
        </w:numPr>
        <w:tabs>
          <w:tab w:val="left" w:pos="567"/>
        </w:tabs>
        <w:adjustRightInd w:val="0"/>
        <w:ind w:right="393"/>
        <w:jc w:val="both"/>
        <w:rPr>
          <w:rFonts w:ascii="Helvetica" w:hAnsi="Helvetica" w:cs="Helvetica"/>
        </w:rPr>
      </w:pPr>
      <w:r w:rsidRPr="004779EA">
        <w:rPr>
          <w:rFonts w:ascii="Helvetica" w:hAnsi="Helvetica" w:cs="Helvetica"/>
        </w:rPr>
        <w:t xml:space="preserve">Johannes, L., and </w:t>
      </w:r>
      <w:r w:rsidRPr="009561AE">
        <w:rPr>
          <w:rFonts w:ascii="Helvetica" w:hAnsi="Helvetica" w:cs="Helvetica"/>
          <w:u w:val="single"/>
        </w:rPr>
        <w:t>Mayor, S</w:t>
      </w:r>
      <w:r w:rsidRPr="004779EA">
        <w:rPr>
          <w:rFonts w:ascii="Helvetica" w:hAnsi="Helvetica" w:cs="Helvetica"/>
        </w:rPr>
        <w:t>. (2010). Induced domain formation in endocytic invagination, lipid sorting, and scission. Cell</w:t>
      </w:r>
      <w:r w:rsidRPr="004779EA">
        <w:rPr>
          <w:rFonts w:ascii="Helvetica" w:hAnsi="Helvetica" w:cs="Helvetica"/>
          <w:i/>
          <w:iCs/>
        </w:rPr>
        <w:t xml:space="preserve"> 142</w:t>
      </w:r>
      <w:r w:rsidRPr="004779EA">
        <w:rPr>
          <w:rFonts w:ascii="Helvetica" w:hAnsi="Helvetica" w:cs="Helvetica"/>
        </w:rPr>
        <w:t>, 507-510.</w:t>
      </w:r>
    </w:p>
    <w:p w14:paraId="36DE6025" w14:textId="4DC3FAFE" w:rsidR="00C560DB" w:rsidRPr="00C560DB" w:rsidRDefault="004779EA" w:rsidP="006C02CE">
      <w:pPr>
        <w:numPr>
          <w:ilvl w:val="0"/>
          <w:numId w:val="32"/>
        </w:numPr>
        <w:tabs>
          <w:tab w:val="left" w:pos="567"/>
        </w:tabs>
        <w:adjustRightInd w:val="0"/>
        <w:ind w:right="393"/>
        <w:jc w:val="both"/>
        <w:rPr>
          <w:rFonts w:ascii="Helvetica" w:hAnsi="Helvetica" w:cs="Arial"/>
        </w:rPr>
      </w:pPr>
      <w:r w:rsidRPr="003950B4">
        <w:rPr>
          <w:rFonts w:ascii="Helvetica" w:hAnsi="Helvetica" w:cs="Arial"/>
        </w:rPr>
        <w:t xml:space="preserve"> </w:t>
      </w:r>
      <w:r w:rsidR="003B516D" w:rsidRPr="003950B4">
        <w:rPr>
          <w:rFonts w:ascii="Helvetica" w:hAnsi="Helvetica" w:cs="Arial"/>
        </w:rPr>
        <w:t xml:space="preserve">Howes, M, Kirkham, </w:t>
      </w:r>
      <w:r w:rsidR="00000AF5" w:rsidRPr="003950B4">
        <w:rPr>
          <w:rFonts w:ascii="Helvetica" w:hAnsi="Helvetica" w:cs="Arial"/>
        </w:rPr>
        <w:t xml:space="preserve">M, </w:t>
      </w:r>
      <w:r w:rsidR="003B516D" w:rsidRPr="003950B4">
        <w:rPr>
          <w:rFonts w:ascii="Helvetica" w:hAnsi="Helvetica" w:cs="Arial"/>
        </w:rPr>
        <w:t xml:space="preserve">Riches, </w:t>
      </w:r>
      <w:r w:rsidR="00000AF5" w:rsidRPr="003950B4">
        <w:rPr>
          <w:rFonts w:ascii="Helvetica" w:hAnsi="Helvetica" w:cs="Arial"/>
        </w:rPr>
        <w:t xml:space="preserve">J., </w:t>
      </w:r>
      <w:r w:rsidR="003B516D" w:rsidRPr="003950B4">
        <w:rPr>
          <w:rFonts w:ascii="Helvetica" w:hAnsi="Helvetica" w:cs="Arial"/>
        </w:rPr>
        <w:t xml:space="preserve">Cortese, </w:t>
      </w:r>
      <w:r w:rsidR="00000AF5" w:rsidRPr="003950B4">
        <w:rPr>
          <w:rFonts w:ascii="Helvetica" w:hAnsi="Helvetica" w:cs="Arial"/>
        </w:rPr>
        <w:t xml:space="preserve">K., </w:t>
      </w:r>
      <w:r w:rsidR="003B516D" w:rsidRPr="003950B4">
        <w:rPr>
          <w:rFonts w:ascii="Helvetica" w:hAnsi="Helvetica" w:cs="Arial"/>
        </w:rPr>
        <w:t xml:space="preserve">Walser, </w:t>
      </w:r>
      <w:r w:rsidR="00000AF5" w:rsidRPr="003950B4">
        <w:rPr>
          <w:rFonts w:ascii="Helvetica" w:hAnsi="Helvetica" w:cs="Arial"/>
        </w:rPr>
        <w:t xml:space="preserve">P. J., </w:t>
      </w:r>
      <w:r w:rsidR="003B516D" w:rsidRPr="003950B4">
        <w:rPr>
          <w:rFonts w:ascii="Helvetica" w:hAnsi="Helvetica" w:cs="Arial"/>
        </w:rPr>
        <w:t xml:space="preserve">Simpson, </w:t>
      </w:r>
      <w:r w:rsidR="00000AF5" w:rsidRPr="003950B4">
        <w:rPr>
          <w:rFonts w:ascii="Helvetica" w:hAnsi="Helvetica" w:cs="Arial"/>
        </w:rPr>
        <w:t xml:space="preserve">F., </w:t>
      </w:r>
      <w:r w:rsidR="003B516D" w:rsidRPr="003950B4">
        <w:rPr>
          <w:rFonts w:ascii="Helvetica" w:hAnsi="Helvetica" w:cs="Arial"/>
        </w:rPr>
        <w:t>Hill</w:t>
      </w:r>
      <w:r w:rsidR="00000AF5" w:rsidRPr="003950B4">
        <w:rPr>
          <w:rFonts w:ascii="Helvetica" w:hAnsi="Helvetica" w:cs="Arial"/>
        </w:rPr>
        <w:t xml:space="preserve">, M.M., </w:t>
      </w:r>
      <w:r w:rsidR="003B516D" w:rsidRPr="003950B4">
        <w:rPr>
          <w:rFonts w:ascii="Helvetica" w:hAnsi="Helvetica" w:cs="Arial"/>
        </w:rPr>
        <w:t>Jones</w:t>
      </w:r>
      <w:r w:rsidR="00000AF5" w:rsidRPr="003950B4">
        <w:rPr>
          <w:rFonts w:ascii="Helvetica" w:hAnsi="Helvetica" w:cs="Arial"/>
        </w:rPr>
        <w:t>, A.</w:t>
      </w:r>
      <w:r w:rsidR="003B516D" w:rsidRPr="003950B4">
        <w:rPr>
          <w:rFonts w:ascii="Helvetica" w:hAnsi="Helvetica" w:cs="Arial"/>
        </w:rPr>
        <w:t xml:space="preserve">, </w:t>
      </w:r>
      <w:proofErr w:type="spellStart"/>
      <w:r w:rsidR="003B516D" w:rsidRPr="003950B4">
        <w:rPr>
          <w:rFonts w:ascii="Helvetica" w:hAnsi="Helvetica" w:cs="Arial"/>
        </w:rPr>
        <w:t>Lundmark</w:t>
      </w:r>
      <w:proofErr w:type="spellEnd"/>
      <w:r w:rsidR="00000AF5" w:rsidRPr="003950B4">
        <w:rPr>
          <w:rFonts w:ascii="Helvetica" w:hAnsi="Helvetica" w:cs="Arial"/>
        </w:rPr>
        <w:t>, R.</w:t>
      </w:r>
      <w:r w:rsidR="001E0632" w:rsidRPr="003950B4">
        <w:rPr>
          <w:rFonts w:ascii="Helvetica" w:hAnsi="Helvetica" w:cs="Arial"/>
        </w:rPr>
        <w:t>, Lindsay</w:t>
      </w:r>
      <w:r w:rsidR="003B516D" w:rsidRPr="003950B4">
        <w:rPr>
          <w:rFonts w:ascii="Helvetica" w:hAnsi="Helvetica" w:cs="Arial"/>
        </w:rPr>
        <w:t>, Hernandez-</w:t>
      </w:r>
      <w:proofErr w:type="spellStart"/>
      <w:r w:rsidR="003B516D" w:rsidRPr="003950B4">
        <w:rPr>
          <w:rFonts w:ascii="Helvetica" w:hAnsi="Helvetica" w:cs="Arial"/>
        </w:rPr>
        <w:t>D</w:t>
      </w:r>
      <w:r w:rsidR="001E0632" w:rsidRPr="003950B4">
        <w:rPr>
          <w:rFonts w:ascii="Helvetica" w:hAnsi="Helvetica" w:cs="Arial"/>
        </w:rPr>
        <w:t>eviez</w:t>
      </w:r>
      <w:proofErr w:type="spellEnd"/>
      <w:r w:rsidR="001E0632" w:rsidRPr="003950B4">
        <w:rPr>
          <w:rFonts w:ascii="Helvetica" w:hAnsi="Helvetica" w:cs="Arial"/>
        </w:rPr>
        <w:t xml:space="preserve">, D. J., </w:t>
      </w:r>
      <w:proofErr w:type="spellStart"/>
      <w:r w:rsidR="00092467" w:rsidRPr="003950B4">
        <w:rPr>
          <w:rFonts w:ascii="Helvetica" w:hAnsi="Helvetica" w:cs="Arial"/>
        </w:rPr>
        <w:t>Hadzic</w:t>
      </w:r>
      <w:proofErr w:type="spellEnd"/>
      <w:r w:rsidR="00092467" w:rsidRPr="003950B4">
        <w:rPr>
          <w:rFonts w:ascii="Helvetica" w:hAnsi="Helvetica" w:cs="Arial"/>
        </w:rPr>
        <w:t>, G., McCluskey, A.  B</w:t>
      </w:r>
      <w:r w:rsidR="003D3401">
        <w:rPr>
          <w:rFonts w:ascii="Helvetica" w:hAnsi="Helvetica" w:cs="Arial"/>
        </w:rPr>
        <w:t xml:space="preserve">ashir, R., Liu, L., </w:t>
      </w:r>
      <w:proofErr w:type="spellStart"/>
      <w:r w:rsidR="003D3401">
        <w:rPr>
          <w:rFonts w:ascii="Helvetica" w:hAnsi="Helvetica" w:cs="Arial"/>
        </w:rPr>
        <w:t>Pilch</w:t>
      </w:r>
      <w:proofErr w:type="spellEnd"/>
      <w:r w:rsidR="003D3401">
        <w:rPr>
          <w:rFonts w:ascii="Helvetica" w:hAnsi="Helvetica" w:cs="Arial"/>
        </w:rPr>
        <w:t xml:space="preserve">, P., </w:t>
      </w:r>
      <w:r w:rsidR="00092467" w:rsidRPr="003950B4">
        <w:rPr>
          <w:rFonts w:ascii="Helvetica" w:hAnsi="Helvetica" w:cs="Arial"/>
        </w:rPr>
        <w:t>McMahon, H., Robinson</w:t>
      </w:r>
      <w:r w:rsidR="00000AF5" w:rsidRPr="003950B4">
        <w:rPr>
          <w:rFonts w:ascii="Helvetica" w:hAnsi="Helvetica" w:cs="Arial"/>
        </w:rPr>
        <w:t>,</w:t>
      </w:r>
      <w:r w:rsidR="00092467" w:rsidRPr="003950B4">
        <w:rPr>
          <w:rFonts w:ascii="Helvetica" w:hAnsi="Helvetica" w:cs="Arial"/>
        </w:rPr>
        <w:t xml:space="preserve"> P. J., </w:t>
      </w:r>
      <w:r w:rsidR="00000AF5" w:rsidRPr="003950B4">
        <w:rPr>
          <w:rFonts w:ascii="Helvetica" w:hAnsi="Helvetica" w:cs="Arial"/>
        </w:rPr>
        <w:t xml:space="preserve"> Hancock, J.F.</w:t>
      </w:r>
      <w:r w:rsidR="003B516D" w:rsidRPr="003950B4">
        <w:rPr>
          <w:rFonts w:ascii="Helvetica" w:hAnsi="Helvetica" w:cs="Arial"/>
        </w:rPr>
        <w:t xml:space="preserve"> </w:t>
      </w:r>
      <w:r w:rsidR="003B516D" w:rsidRPr="00E0701C">
        <w:rPr>
          <w:rFonts w:ascii="Helvetica" w:hAnsi="Helvetica" w:cs="Arial"/>
        </w:rPr>
        <w:t>Mayor</w:t>
      </w:r>
      <w:r w:rsidR="00000AF5" w:rsidRPr="00E0701C">
        <w:rPr>
          <w:rFonts w:ascii="Helvetica" w:hAnsi="Helvetica" w:cs="Arial"/>
        </w:rPr>
        <w:t>, S.,</w:t>
      </w:r>
      <w:r w:rsidR="00000AF5" w:rsidRPr="003950B4">
        <w:rPr>
          <w:rFonts w:ascii="Helvetica" w:hAnsi="Helvetica" w:cs="Arial"/>
        </w:rPr>
        <w:t xml:space="preserve"> Parton, R.G.</w:t>
      </w:r>
      <w:r w:rsidR="003A7623" w:rsidRPr="003950B4">
        <w:rPr>
          <w:rFonts w:ascii="Helvetica" w:hAnsi="Helvetica"/>
        </w:rPr>
        <w:t xml:space="preserve"> </w:t>
      </w:r>
      <w:r w:rsidR="003A7623" w:rsidRPr="003950B4">
        <w:rPr>
          <w:rFonts w:ascii="Helvetica" w:hAnsi="Helvetica" w:cs="Arial"/>
        </w:rPr>
        <w:t>(2010) .</w:t>
      </w:r>
      <w:proofErr w:type="spellStart"/>
      <w:r w:rsidR="003A7623" w:rsidRPr="003950B4">
        <w:rPr>
          <w:rFonts w:ascii="Helvetica" w:hAnsi="Helvetica" w:cs="Arial"/>
        </w:rPr>
        <w:t>Clathrin</w:t>
      </w:r>
      <w:proofErr w:type="spellEnd"/>
      <w:r w:rsidR="003A7623" w:rsidRPr="003950B4">
        <w:rPr>
          <w:rFonts w:ascii="Helvetica" w:hAnsi="Helvetica" w:cs="Arial"/>
        </w:rPr>
        <w:t xml:space="preserve">-independent carriers form a high capacity endocytic sorting system at the leading edge of migrating cells. </w:t>
      </w:r>
      <w:r w:rsidR="00F277AB" w:rsidRPr="004779EA">
        <w:rPr>
          <w:rStyle w:val="jrnl"/>
          <w:rFonts w:ascii="Helvetica" w:hAnsi="Helvetica"/>
          <w:i/>
        </w:rPr>
        <w:t>J Cell Biol</w:t>
      </w:r>
      <w:r w:rsidR="00F277AB" w:rsidRPr="004779EA">
        <w:rPr>
          <w:rStyle w:val="src"/>
          <w:rFonts w:ascii="Helvetica" w:hAnsi="Helvetica"/>
          <w:i/>
        </w:rPr>
        <w:t>.</w:t>
      </w:r>
      <w:r w:rsidR="00F277AB" w:rsidRPr="003950B4">
        <w:rPr>
          <w:rStyle w:val="src"/>
          <w:rFonts w:ascii="Helvetica" w:hAnsi="Helvetica"/>
        </w:rPr>
        <w:t xml:space="preserve"> Aug 23;190(4):675-91. </w:t>
      </w:r>
      <w:proofErr w:type="spellStart"/>
      <w:r w:rsidR="00F277AB" w:rsidRPr="003950B4">
        <w:rPr>
          <w:rStyle w:val="src"/>
          <w:rFonts w:ascii="Helvetica" w:hAnsi="Helvetica"/>
        </w:rPr>
        <w:t>Epub</w:t>
      </w:r>
      <w:proofErr w:type="spellEnd"/>
      <w:r w:rsidR="00F277AB" w:rsidRPr="003950B4">
        <w:rPr>
          <w:rStyle w:val="src"/>
          <w:rFonts w:ascii="Helvetica" w:hAnsi="Helvetica"/>
        </w:rPr>
        <w:t xml:space="preserve"> 2010 Aug 16.</w:t>
      </w:r>
      <w:r w:rsidR="00F277AB" w:rsidRPr="003950B4">
        <w:rPr>
          <w:rFonts w:ascii="Helvetica" w:hAnsi="Helvetica" w:cs="Arial"/>
          <w:i/>
        </w:rPr>
        <w:t xml:space="preserve"> </w:t>
      </w:r>
    </w:p>
    <w:p w14:paraId="0C1B45BC" w14:textId="77777777" w:rsidR="003B516D" w:rsidRPr="00C560DB" w:rsidRDefault="00C560DB" w:rsidP="006C02CE">
      <w:pPr>
        <w:numPr>
          <w:ilvl w:val="0"/>
          <w:numId w:val="32"/>
        </w:numPr>
        <w:tabs>
          <w:tab w:val="left" w:pos="567"/>
        </w:tabs>
        <w:adjustRightInd w:val="0"/>
        <w:ind w:right="393"/>
        <w:jc w:val="both"/>
        <w:rPr>
          <w:rFonts w:ascii="Helvetica" w:hAnsi="Helvetica" w:cs="Arial"/>
        </w:rPr>
      </w:pPr>
      <w:r w:rsidRPr="00C560DB">
        <w:rPr>
          <w:rFonts w:ascii="Helvetica" w:hAnsi="Helvetica" w:cs="Helvetica"/>
        </w:rPr>
        <w:t xml:space="preserve">Carvalho, M., </w:t>
      </w:r>
      <w:proofErr w:type="spellStart"/>
      <w:r w:rsidRPr="00C560DB">
        <w:rPr>
          <w:rFonts w:ascii="Helvetica" w:hAnsi="Helvetica" w:cs="Helvetica"/>
        </w:rPr>
        <w:t>Schwudke</w:t>
      </w:r>
      <w:proofErr w:type="spellEnd"/>
      <w:r w:rsidRPr="00C560DB">
        <w:rPr>
          <w:rFonts w:ascii="Helvetica" w:hAnsi="Helvetica" w:cs="Helvetica"/>
        </w:rPr>
        <w:t xml:space="preserve">, D., Sampaio, J.L., Palm, W., </w:t>
      </w:r>
      <w:proofErr w:type="spellStart"/>
      <w:r w:rsidRPr="00C560DB">
        <w:rPr>
          <w:rFonts w:ascii="Helvetica" w:hAnsi="Helvetica" w:cs="Helvetica"/>
        </w:rPr>
        <w:t>Riezman</w:t>
      </w:r>
      <w:proofErr w:type="spellEnd"/>
      <w:r w:rsidRPr="00C560DB">
        <w:rPr>
          <w:rFonts w:ascii="Helvetica" w:hAnsi="Helvetica" w:cs="Helvetica"/>
        </w:rPr>
        <w:t xml:space="preserve">, I., Dey, G., Gupta, G.D., Mayor, S., </w:t>
      </w:r>
      <w:proofErr w:type="spellStart"/>
      <w:r w:rsidRPr="00C560DB">
        <w:rPr>
          <w:rFonts w:ascii="Helvetica" w:hAnsi="Helvetica" w:cs="Helvetica"/>
        </w:rPr>
        <w:t>Riezman</w:t>
      </w:r>
      <w:proofErr w:type="spellEnd"/>
      <w:r w:rsidRPr="00C560DB">
        <w:rPr>
          <w:rFonts w:ascii="Helvetica" w:hAnsi="Helvetica" w:cs="Helvetica"/>
        </w:rPr>
        <w:t>, H., Shevchenko, A.</w:t>
      </w:r>
      <w:r w:rsidRPr="00C560DB">
        <w:rPr>
          <w:rFonts w:ascii="Helvetica" w:hAnsi="Helvetica" w:cs="Helvetica"/>
          <w:i/>
          <w:iCs/>
        </w:rPr>
        <w:t>, et al.</w:t>
      </w:r>
      <w:r w:rsidRPr="00C560DB">
        <w:rPr>
          <w:rFonts w:ascii="Helvetica" w:hAnsi="Helvetica" w:cs="Helvetica"/>
        </w:rPr>
        <w:t xml:space="preserve"> (2010). Survival strategies of a sterol auxotroph. Development</w:t>
      </w:r>
      <w:r w:rsidRPr="00C560DB">
        <w:rPr>
          <w:rFonts w:ascii="Helvetica" w:hAnsi="Helvetica" w:cs="Helvetica"/>
          <w:i/>
          <w:iCs/>
        </w:rPr>
        <w:t xml:space="preserve"> 137</w:t>
      </w:r>
      <w:r w:rsidRPr="00C560DB">
        <w:rPr>
          <w:rFonts w:ascii="Helvetica" w:hAnsi="Helvetica" w:cs="Helvetica"/>
        </w:rPr>
        <w:t>, 3675-3685.</w:t>
      </w:r>
      <w:r w:rsidR="003A7623" w:rsidRPr="00C560DB">
        <w:rPr>
          <w:rFonts w:ascii="Helvetica" w:hAnsi="Helvetica" w:cs="Arial"/>
          <w:i/>
        </w:rPr>
        <w:t xml:space="preserve"> </w:t>
      </w:r>
    </w:p>
    <w:p w14:paraId="0D4EEC0E" w14:textId="77777777" w:rsidR="00A77CF8" w:rsidRPr="003950B4" w:rsidRDefault="00A77CF8" w:rsidP="006C02CE">
      <w:pPr>
        <w:numPr>
          <w:ilvl w:val="0"/>
          <w:numId w:val="32"/>
        </w:numPr>
        <w:tabs>
          <w:tab w:val="left" w:pos="567"/>
        </w:tabs>
        <w:adjustRightInd w:val="0"/>
        <w:ind w:right="393"/>
        <w:jc w:val="both"/>
        <w:rPr>
          <w:rFonts w:ascii="Helvetica" w:hAnsi="Helvetica" w:cs="Arial"/>
        </w:rPr>
      </w:pPr>
      <w:r w:rsidRPr="003950B4">
        <w:rPr>
          <w:rFonts w:ascii="Helvetica" w:hAnsi="Helvetica" w:cs="Arial"/>
        </w:rPr>
        <w:t xml:space="preserve">Howes, M., </w:t>
      </w:r>
      <w:r w:rsidRPr="00E0701C">
        <w:rPr>
          <w:rFonts w:ascii="Helvetica" w:hAnsi="Helvetica" w:cs="Arial"/>
          <w:u w:val="single"/>
        </w:rPr>
        <w:t>Mayor, S</w:t>
      </w:r>
      <w:r w:rsidRPr="003950B4">
        <w:rPr>
          <w:rFonts w:ascii="Helvetica" w:hAnsi="Helvetica" w:cs="Arial"/>
        </w:rPr>
        <w:t xml:space="preserve">. and Parton, R. (2010). Molecules, mechanisms, and cellular roles of </w:t>
      </w:r>
      <w:proofErr w:type="spellStart"/>
      <w:r w:rsidRPr="003950B4">
        <w:rPr>
          <w:rFonts w:ascii="Helvetica" w:hAnsi="Helvetica" w:cs="Arial"/>
        </w:rPr>
        <w:t>clathrin</w:t>
      </w:r>
      <w:proofErr w:type="spellEnd"/>
      <w:r w:rsidRPr="003950B4">
        <w:rPr>
          <w:rFonts w:ascii="Helvetica" w:hAnsi="Helvetica" w:cs="Arial"/>
        </w:rPr>
        <w:t xml:space="preserve">-independent endocytosis. </w:t>
      </w:r>
      <w:proofErr w:type="spellStart"/>
      <w:r w:rsidR="00F277AB" w:rsidRPr="003950B4">
        <w:rPr>
          <w:rFonts w:ascii="Helvetica" w:hAnsi="Helvetica" w:cs="Arial"/>
          <w:i/>
        </w:rPr>
        <w:t>Curr</w:t>
      </w:r>
      <w:proofErr w:type="spellEnd"/>
      <w:r w:rsidR="00F277AB" w:rsidRPr="003950B4">
        <w:rPr>
          <w:rFonts w:ascii="Helvetica" w:hAnsi="Helvetica" w:cs="Arial"/>
          <w:i/>
        </w:rPr>
        <w:t xml:space="preserve"> </w:t>
      </w:r>
      <w:proofErr w:type="spellStart"/>
      <w:r w:rsidR="00F277AB" w:rsidRPr="003950B4">
        <w:rPr>
          <w:rFonts w:ascii="Helvetica" w:hAnsi="Helvetica" w:cs="Arial"/>
          <w:i/>
        </w:rPr>
        <w:t>Opin</w:t>
      </w:r>
      <w:proofErr w:type="spellEnd"/>
      <w:r w:rsidR="00F277AB" w:rsidRPr="003950B4">
        <w:rPr>
          <w:rFonts w:ascii="Helvetica" w:hAnsi="Helvetica" w:cs="Arial"/>
          <w:i/>
        </w:rPr>
        <w:t xml:space="preserve"> Cell Biol </w:t>
      </w:r>
      <w:r w:rsidR="00F277AB" w:rsidRPr="003950B4">
        <w:rPr>
          <w:rFonts w:ascii="Helvetica" w:hAnsi="Helvetica" w:cs="Arial"/>
        </w:rPr>
        <w:t xml:space="preserve">Aug;22(4):519-27. </w:t>
      </w:r>
      <w:proofErr w:type="spellStart"/>
      <w:r w:rsidR="00F277AB" w:rsidRPr="003950B4">
        <w:rPr>
          <w:rFonts w:ascii="Helvetica" w:hAnsi="Helvetica" w:cs="Arial"/>
        </w:rPr>
        <w:t>Epub</w:t>
      </w:r>
      <w:proofErr w:type="spellEnd"/>
      <w:r w:rsidR="00F277AB" w:rsidRPr="003950B4">
        <w:rPr>
          <w:rFonts w:ascii="Helvetica" w:hAnsi="Helvetica" w:cs="Arial"/>
        </w:rPr>
        <w:t xml:space="preserve"> 2010 May 1</w:t>
      </w:r>
      <w:r w:rsidRPr="003950B4">
        <w:rPr>
          <w:rFonts w:ascii="Helvetica" w:hAnsi="Helvetica" w:cs="Arial"/>
        </w:rPr>
        <w:t>.</w:t>
      </w:r>
      <w:r w:rsidR="00F277AB" w:rsidRPr="003950B4">
        <w:rPr>
          <w:rFonts w:ascii="Helvetica" w:hAnsi="Helvetica" w:cs="Arial"/>
        </w:rPr>
        <w:t xml:space="preserve"> . (2010)</w:t>
      </w:r>
    </w:p>
    <w:p w14:paraId="27C295C0" w14:textId="77777777" w:rsidR="00C73AB8" w:rsidRPr="003950B4" w:rsidRDefault="00C73AB8" w:rsidP="006C02CE">
      <w:pPr>
        <w:numPr>
          <w:ilvl w:val="0"/>
          <w:numId w:val="32"/>
        </w:numPr>
        <w:tabs>
          <w:tab w:val="left" w:pos="567"/>
        </w:tabs>
        <w:adjustRightInd w:val="0"/>
        <w:ind w:right="393"/>
        <w:jc w:val="both"/>
        <w:rPr>
          <w:rFonts w:ascii="Helvetica" w:hAnsi="Helvetica" w:cs="Arial"/>
        </w:rPr>
      </w:pPr>
      <w:r w:rsidRPr="003950B4">
        <w:rPr>
          <w:rFonts w:ascii="Helvetica" w:hAnsi="Helvetica" w:cs="Arial"/>
        </w:rPr>
        <w:t>Kumari, S., MG, S</w:t>
      </w:r>
      <w:r w:rsidR="00A77CF8" w:rsidRPr="003950B4">
        <w:rPr>
          <w:rFonts w:ascii="Helvetica" w:hAnsi="Helvetica" w:cs="Arial"/>
        </w:rPr>
        <w:t>wetha</w:t>
      </w:r>
      <w:r w:rsidRPr="003950B4">
        <w:rPr>
          <w:rFonts w:ascii="Helvetica" w:hAnsi="Helvetica" w:cs="Arial"/>
        </w:rPr>
        <w:t xml:space="preserve">., and </w:t>
      </w:r>
      <w:r w:rsidRPr="003950B4">
        <w:rPr>
          <w:rFonts w:ascii="Helvetica" w:hAnsi="Helvetica" w:cs="Arial"/>
          <w:u w:val="single"/>
        </w:rPr>
        <w:t>Mayor, S</w:t>
      </w:r>
      <w:r w:rsidRPr="003950B4">
        <w:rPr>
          <w:rFonts w:ascii="Helvetica" w:hAnsi="Helvetica" w:cs="Arial"/>
        </w:rPr>
        <w:t>. Endocytosis unplugged: multiple ways to enter the cell. Cell Res</w:t>
      </w:r>
      <w:r w:rsidRPr="003950B4">
        <w:rPr>
          <w:rFonts w:ascii="Helvetica" w:hAnsi="Helvetica" w:cs="Arial"/>
          <w:i/>
          <w:iCs/>
        </w:rPr>
        <w:t xml:space="preserve"> 20</w:t>
      </w:r>
      <w:r w:rsidRPr="003950B4">
        <w:rPr>
          <w:rFonts w:ascii="Helvetica" w:hAnsi="Helvetica" w:cs="Arial"/>
        </w:rPr>
        <w:t>, 256-275.</w:t>
      </w:r>
      <w:r w:rsidR="00F277AB" w:rsidRPr="003950B4">
        <w:rPr>
          <w:rFonts w:ascii="Helvetica" w:hAnsi="Helvetica" w:cs="Arial"/>
        </w:rPr>
        <w:t xml:space="preserve"> (2010).</w:t>
      </w:r>
    </w:p>
    <w:p w14:paraId="6EF7B738" w14:textId="77777777" w:rsidR="00EF55CD" w:rsidRPr="003950B4" w:rsidRDefault="00EF55CD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  <w:lang w:val="de-DE"/>
        </w:rPr>
        <w:t xml:space="preserve">Gupta, G.D. et al. </w:t>
      </w:r>
      <w:r w:rsidRPr="003950B4">
        <w:rPr>
          <w:rFonts w:ascii="Helvetica" w:hAnsi="Helvetica"/>
        </w:rPr>
        <w:t xml:space="preserve">Analysis of endocytic pathways in Drosophila cells reveals a conserved role for GBF1 in internalization via GEECs. </w:t>
      </w:r>
      <w:proofErr w:type="spellStart"/>
      <w:r w:rsidRPr="003950B4">
        <w:rPr>
          <w:rFonts w:ascii="Helvetica" w:hAnsi="Helvetica"/>
          <w:i/>
          <w:iCs/>
        </w:rPr>
        <w:t>PLoS</w:t>
      </w:r>
      <w:proofErr w:type="spellEnd"/>
      <w:r w:rsidRPr="003950B4">
        <w:rPr>
          <w:rFonts w:ascii="Helvetica" w:hAnsi="Helvetica"/>
          <w:i/>
          <w:iCs/>
        </w:rPr>
        <w:t xml:space="preserve"> One</w:t>
      </w:r>
      <w:r w:rsidRPr="003950B4">
        <w:rPr>
          <w:rFonts w:ascii="Helvetica" w:hAnsi="Helvetica"/>
        </w:rPr>
        <w:t xml:space="preserve"> </w:t>
      </w:r>
      <w:r w:rsidRPr="003950B4">
        <w:rPr>
          <w:rFonts w:ascii="Helvetica" w:hAnsi="Helvetica"/>
          <w:bCs/>
        </w:rPr>
        <w:t>4</w:t>
      </w:r>
      <w:r w:rsidRPr="003950B4">
        <w:rPr>
          <w:rFonts w:ascii="Helvetica" w:hAnsi="Helvetica"/>
        </w:rPr>
        <w:t>, e6768 (2009).</w:t>
      </w:r>
    </w:p>
    <w:p w14:paraId="303CE2B2" w14:textId="77777777" w:rsidR="00B0134B" w:rsidRPr="003950B4" w:rsidRDefault="00B0134B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t xml:space="preserve">Modi, S., Swetha. MG., Goswami, D., Gupta, G. D., </w:t>
      </w:r>
      <w:r w:rsidRPr="008758FB">
        <w:rPr>
          <w:rFonts w:ascii="Helvetica" w:hAnsi="Helvetica"/>
        </w:rPr>
        <w:t>Mayor, S.,</w:t>
      </w:r>
      <w:r w:rsidRPr="003950B4">
        <w:rPr>
          <w:rFonts w:ascii="Helvetica" w:hAnsi="Helvetica"/>
        </w:rPr>
        <w:t xml:space="preserve"> and Krishnan, Y. A DNA nanomachine that maps spatial and temporal pH changes inside living cells. Nat </w:t>
      </w:r>
      <w:proofErr w:type="spellStart"/>
      <w:r w:rsidRPr="003950B4">
        <w:rPr>
          <w:rFonts w:ascii="Helvetica" w:hAnsi="Helvetica"/>
        </w:rPr>
        <w:t>Nanotechnol</w:t>
      </w:r>
      <w:proofErr w:type="spellEnd"/>
      <w:r w:rsidRPr="003950B4">
        <w:rPr>
          <w:rFonts w:ascii="Helvetica" w:hAnsi="Helvetica"/>
          <w:i/>
          <w:iCs/>
        </w:rPr>
        <w:t xml:space="preserve"> 4</w:t>
      </w:r>
      <w:r w:rsidRPr="003950B4">
        <w:rPr>
          <w:rFonts w:ascii="Helvetica" w:hAnsi="Helvetica"/>
        </w:rPr>
        <w:t>, 325-330. (2009).</w:t>
      </w:r>
    </w:p>
    <w:p w14:paraId="2AD18A2D" w14:textId="77777777" w:rsidR="00124E46" w:rsidRPr="003950B4" w:rsidRDefault="00516C56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t xml:space="preserve">Goswami, D., </w:t>
      </w:r>
      <w:proofErr w:type="spellStart"/>
      <w:r w:rsidRPr="003950B4">
        <w:rPr>
          <w:rFonts w:ascii="Helvetica" w:hAnsi="Helvetica"/>
        </w:rPr>
        <w:t>Gowrishankar</w:t>
      </w:r>
      <w:proofErr w:type="spellEnd"/>
      <w:r w:rsidRPr="003950B4">
        <w:rPr>
          <w:rFonts w:ascii="Helvetica" w:hAnsi="Helvetica"/>
        </w:rPr>
        <w:t xml:space="preserve">, K., </w:t>
      </w:r>
      <w:proofErr w:type="spellStart"/>
      <w:r w:rsidRPr="003950B4">
        <w:rPr>
          <w:rFonts w:ascii="Helvetica" w:hAnsi="Helvetica"/>
        </w:rPr>
        <w:t>Bilgrami</w:t>
      </w:r>
      <w:proofErr w:type="spellEnd"/>
      <w:r w:rsidRPr="003950B4">
        <w:rPr>
          <w:rFonts w:ascii="Helvetica" w:hAnsi="Helvetica"/>
        </w:rPr>
        <w:t xml:space="preserve">, S., Ghosh, S., </w:t>
      </w:r>
      <w:proofErr w:type="spellStart"/>
      <w:r w:rsidRPr="003950B4">
        <w:rPr>
          <w:rFonts w:ascii="Helvetica" w:hAnsi="Helvetica"/>
        </w:rPr>
        <w:t>Raghupathy</w:t>
      </w:r>
      <w:proofErr w:type="spellEnd"/>
      <w:r w:rsidRPr="003950B4">
        <w:rPr>
          <w:rFonts w:ascii="Helvetica" w:hAnsi="Helvetica"/>
        </w:rPr>
        <w:t xml:space="preserve">, R., </w:t>
      </w:r>
      <w:proofErr w:type="spellStart"/>
      <w:r w:rsidRPr="003950B4">
        <w:rPr>
          <w:rFonts w:ascii="Helvetica" w:hAnsi="Helvetica"/>
        </w:rPr>
        <w:t>Chadda</w:t>
      </w:r>
      <w:proofErr w:type="spellEnd"/>
      <w:r w:rsidRPr="003950B4">
        <w:rPr>
          <w:rFonts w:ascii="Helvetica" w:hAnsi="Helvetica"/>
        </w:rPr>
        <w:t xml:space="preserve">, R., Vishwakarma, R., Rao, M., and </w:t>
      </w:r>
      <w:r w:rsidRPr="003950B4">
        <w:rPr>
          <w:rFonts w:ascii="Helvetica" w:hAnsi="Helvetica"/>
          <w:u w:val="single"/>
        </w:rPr>
        <w:t>Mayor, S.</w:t>
      </w:r>
      <w:r w:rsidRPr="003950B4">
        <w:rPr>
          <w:rFonts w:ascii="Helvetica" w:hAnsi="Helvetica"/>
        </w:rPr>
        <w:t xml:space="preserve"> </w:t>
      </w:r>
      <w:r w:rsidR="00B0134B" w:rsidRPr="003950B4">
        <w:rPr>
          <w:rFonts w:ascii="Helvetica" w:hAnsi="Helvetica"/>
        </w:rPr>
        <w:t xml:space="preserve"> </w:t>
      </w:r>
      <w:r w:rsidRPr="003950B4">
        <w:rPr>
          <w:rFonts w:ascii="Helvetica" w:hAnsi="Helvetica"/>
        </w:rPr>
        <w:t>Nanoclusters of GPI-anchored proteins are formed by cortical actin-driven activity. Cell</w:t>
      </w:r>
      <w:r w:rsidRPr="003950B4">
        <w:rPr>
          <w:rFonts w:ascii="Helvetica" w:hAnsi="Helvetica"/>
          <w:i/>
          <w:iCs/>
        </w:rPr>
        <w:t xml:space="preserve"> 135</w:t>
      </w:r>
      <w:r w:rsidRPr="003950B4">
        <w:rPr>
          <w:rFonts w:ascii="Helvetica" w:hAnsi="Helvetica"/>
        </w:rPr>
        <w:t>, 1085-1097(2008).</w:t>
      </w:r>
    </w:p>
    <w:p w14:paraId="43AEAD13" w14:textId="77777777" w:rsidR="00246614" w:rsidRPr="003950B4" w:rsidRDefault="00246614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t>Chandra, V., Kar-Roy, A., Kumari, S.,</w:t>
      </w:r>
      <w:r w:rsidRPr="003950B4">
        <w:rPr>
          <w:rFonts w:ascii="Helvetica" w:hAnsi="Helvetica"/>
          <w:u w:val="single"/>
        </w:rPr>
        <w:t xml:space="preserve"> Mayor, S.</w:t>
      </w:r>
      <w:r w:rsidRPr="003950B4">
        <w:rPr>
          <w:rFonts w:ascii="Helvetica" w:hAnsi="Helvetica"/>
        </w:rPr>
        <w:t xml:space="preserve"> &amp; Jameel, S. The hepatitis E virus ORF3 protein modulates epidermal growth factor receptor trafficking, STAT3 translocation, and the acute-phase response. J </w:t>
      </w:r>
      <w:proofErr w:type="spellStart"/>
      <w:r w:rsidRPr="003950B4">
        <w:rPr>
          <w:rFonts w:ascii="Helvetica" w:hAnsi="Helvetica"/>
        </w:rPr>
        <w:t>Virol</w:t>
      </w:r>
      <w:proofErr w:type="spellEnd"/>
      <w:r w:rsidRPr="003950B4">
        <w:rPr>
          <w:rFonts w:ascii="Helvetica" w:hAnsi="Helvetica"/>
        </w:rPr>
        <w:t xml:space="preserve"> 82, 7100-10 (2008).</w:t>
      </w:r>
    </w:p>
    <w:p w14:paraId="1F328BBE" w14:textId="77777777" w:rsidR="00D57A9A" w:rsidRPr="003950B4" w:rsidRDefault="00FE38A3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lastRenderedPageBreak/>
        <w:t xml:space="preserve">Vyas, N., Goswami, D., </w:t>
      </w:r>
      <w:proofErr w:type="spellStart"/>
      <w:r w:rsidRPr="003950B4">
        <w:rPr>
          <w:rFonts w:ascii="Helvetica" w:hAnsi="Helvetica"/>
        </w:rPr>
        <w:t>Manonmani</w:t>
      </w:r>
      <w:proofErr w:type="spellEnd"/>
      <w:r w:rsidRPr="003950B4">
        <w:rPr>
          <w:rFonts w:ascii="Helvetica" w:hAnsi="Helvetica"/>
        </w:rPr>
        <w:t xml:space="preserve">, A., Sharma, P., </w:t>
      </w:r>
      <w:proofErr w:type="spellStart"/>
      <w:r w:rsidRPr="003950B4">
        <w:rPr>
          <w:rFonts w:ascii="Helvetica" w:hAnsi="Helvetica"/>
        </w:rPr>
        <w:t>Ranganath</w:t>
      </w:r>
      <w:proofErr w:type="spellEnd"/>
      <w:r w:rsidRPr="003950B4">
        <w:rPr>
          <w:rFonts w:ascii="Helvetica" w:hAnsi="Helvetica"/>
        </w:rPr>
        <w:t xml:space="preserve">, H. A., </w:t>
      </w:r>
      <w:proofErr w:type="spellStart"/>
      <w:r w:rsidRPr="003950B4">
        <w:rPr>
          <w:rFonts w:ascii="Helvetica" w:hAnsi="Helvetica"/>
        </w:rPr>
        <w:t>VijayRaghavan</w:t>
      </w:r>
      <w:proofErr w:type="spellEnd"/>
      <w:r w:rsidRPr="003950B4">
        <w:rPr>
          <w:rFonts w:ascii="Helvetica" w:hAnsi="Helvetica"/>
        </w:rPr>
        <w:t xml:space="preserve">, K., </w:t>
      </w:r>
      <w:proofErr w:type="spellStart"/>
      <w:r w:rsidRPr="003950B4">
        <w:rPr>
          <w:rFonts w:ascii="Helvetica" w:hAnsi="Helvetica"/>
        </w:rPr>
        <w:t>Shashidhara</w:t>
      </w:r>
      <w:proofErr w:type="spellEnd"/>
      <w:r w:rsidRPr="003950B4">
        <w:rPr>
          <w:rFonts w:ascii="Helvetica" w:hAnsi="Helvetica"/>
        </w:rPr>
        <w:t xml:space="preserve">, L. S., </w:t>
      </w:r>
      <w:proofErr w:type="spellStart"/>
      <w:r w:rsidRPr="003950B4">
        <w:rPr>
          <w:rFonts w:ascii="Helvetica" w:hAnsi="Helvetica"/>
        </w:rPr>
        <w:t>Sowdhamini</w:t>
      </w:r>
      <w:proofErr w:type="spellEnd"/>
      <w:r w:rsidRPr="003950B4">
        <w:rPr>
          <w:rFonts w:ascii="Helvetica" w:hAnsi="Helvetica"/>
        </w:rPr>
        <w:t xml:space="preserve">, R., and </w:t>
      </w:r>
      <w:r w:rsidRPr="003950B4">
        <w:rPr>
          <w:rFonts w:ascii="Helvetica" w:hAnsi="Helvetica"/>
          <w:u w:val="single"/>
        </w:rPr>
        <w:t>Mayor, S.</w:t>
      </w:r>
      <w:r w:rsidRPr="003950B4">
        <w:rPr>
          <w:rFonts w:ascii="Helvetica" w:hAnsi="Helvetica"/>
        </w:rPr>
        <w:t xml:space="preserve"> Nanoscale organization of hedgehog is essential for long-range signaling. Cell</w:t>
      </w:r>
      <w:r w:rsidRPr="003950B4">
        <w:rPr>
          <w:rFonts w:ascii="Helvetica" w:hAnsi="Helvetica"/>
          <w:i/>
          <w:iCs/>
        </w:rPr>
        <w:t xml:space="preserve"> 133</w:t>
      </w:r>
      <w:r w:rsidRPr="003950B4">
        <w:rPr>
          <w:rFonts w:ascii="Helvetica" w:hAnsi="Helvetica"/>
        </w:rPr>
        <w:t>, 1214-1227</w:t>
      </w:r>
      <w:r w:rsidR="00516C56" w:rsidRPr="003950B4">
        <w:rPr>
          <w:rFonts w:ascii="Helvetica" w:hAnsi="Helvetica"/>
        </w:rPr>
        <w:t xml:space="preserve"> (2008).</w:t>
      </w:r>
      <w:r w:rsidRPr="003950B4">
        <w:rPr>
          <w:rFonts w:ascii="Helvetica" w:hAnsi="Helvetica"/>
        </w:rPr>
        <w:t>.</w:t>
      </w:r>
    </w:p>
    <w:p w14:paraId="7127C9B1" w14:textId="77777777" w:rsidR="00D57A9A" w:rsidRPr="003950B4" w:rsidRDefault="00D57A9A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t xml:space="preserve">Kumari, S. &amp; </w:t>
      </w:r>
      <w:r w:rsidRPr="003950B4">
        <w:rPr>
          <w:rFonts w:ascii="Helvetica" w:hAnsi="Helvetica"/>
          <w:u w:val="single"/>
        </w:rPr>
        <w:t xml:space="preserve">Mayor, S. </w:t>
      </w:r>
      <w:r w:rsidRPr="003950B4">
        <w:rPr>
          <w:rFonts w:ascii="Helvetica" w:hAnsi="Helvetica"/>
        </w:rPr>
        <w:t>ARF1 is directly involved in dynamin-independent endocytosis. Nat Cell Biol 10, 30-41 (2008).</w:t>
      </w:r>
    </w:p>
    <w:p w14:paraId="1E718B0E" w14:textId="77777777" w:rsidR="00246614" w:rsidRPr="003950B4" w:rsidRDefault="00246614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t xml:space="preserve">Kumari, S., </w:t>
      </w:r>
      <w:proofErr w:type="spellStart"/>
      <w:r w:rsidRPr="003950B4">
        <w:rPr>
          <w:rFonts w:ascii="Helvetica" w:hAnsi="Helvetica"/>
        </w:rPr>
        <w:t>Borroni</w:t>
      </w:r>
      <w:proofErr w:type="spellEnd"/>
      <w:r w:rsidRPr="003950B4">
        <w:rPr>
          <w:rFonts w:ascii="Helvetica" w:hAnsi="Helvetica"/>
        </w:rPr>
        <w:t xml:space="preserve">, V., Chaudhry, A., Chanda, B., </w:t>
      </w:r>
      <w:proofErr w:type="spellStart"/>
      <w:r w:rsidRPr="003950B4">
        <w:rPr>
          <w:rFonts w:ascii="Helvetica" w:hAnsi="Helvetica"/>
        </w:rPr>
        <w:t>Massol</w:t>
      </w:r>
      <w:proofErr w:type="spellEnd"/>
      <w:r w:rsidRPr="003950B4">
        <w:rPr>
          <w:rFonts w:ascii="Helvetica" w:hAnsi="Helvetica"/>
        </w:rPr>
        <w:t xml:space="preserve">, R., </w:t>
      </w:r>
      <w:r w:rsidRPr="003950B4">
        <w:rPr>
          <w:rFonts w:ascii="Helvetica" w:hAnsi="Helvetica"/>
          <w:u w:val="single"/>
        </w:rPr>
        <w:t>Mayor, S.</w:t>
      </w:r>
      <w:r w:rsidRPr="003950B4">
        <w:rPr>
          <w:rFonts w:ascii="Helvetica" w:hAnsi="Helvetica"/>
        </w:rPr>
        <w:t xml:space="preserve">, and </w:t>
      </w:r>
      <w:proofErr w:type="spellStart"/>
      <w:r w:rsidRPr="003950B4">
        <w:rPr>
          <w:rFonts w:ascii="Helvetica" w:hAnsi="Helvetica"/>
        </w:rPr>
        <w:t>Barrantes</w:t>
      </w:r>
      <w:proofErr w:type="spellEnd"/>
      <w:r w:rsidRPr="003950B4">
        <w:rPr>
          <w:rFonts w:ascii="Helvetica" w:hAnsi="Helvetica"/>
        </w:rPr>
        <w:t xml:space="preserve">, F. J.. Nicotinic acetylcholine receptor is internalized via a </w:t>
      </w:r>
      <w:proofErr w:type="spellStart"/>
      <w:r w:rsidRPr="003950B4">
        <w:rPr>
          <w:rFonts w:ascii="Helvetica" w:hAnsi="Helvetica"/>
        </w:rPr>
        <w:t>Rac</w:t>
      </w:r>
      <w:proofErr w:type="spellEnd"/>
      <w:r w:rsidRPr="003950B4">
        <w:rPr>
          <w:rFonts w:ascii="Helvetica" w:hAnsi="Helvetica"/>
        </w:rPr>
        <w:t>-dependent, dynamin-independent endocytic pathway. J Cell Biol</w:t>
      </w:r>
      <w:r w:rsidRPr="003950B4">
        <w:rPr>
          <w:rFonts w:ascii="Helvetica" w:hAnsi="Helvetica"/>
          <w:i/>
          <w:iCs/>
        </w:rPr>
        <w:t xml:space="preserve"> 181</w:t>
      </w:r>
      <w:r w:rsidRPr="003950B4">
        <w:rPr>
          <w:rFonts w:ascii="Helvetica" w:hAnsi="Helvetica"/>
        </w:rPr>
        <w:t>, 1179-1193 (2008).</w:t>
      </w:r>
    </w:p>
    <w:p w14:paraId="04F06664" w14:textId="77777777" w:rsidR="00D57A9A" w:rsidRPr="003950B4" w:rsidRDefault="00246614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 w:cs="Arial"/>
        </w:rPr>
        <w:t xml:space="preserve">Chaudhry, A., Das, S. R., Jameel, S., George, A., Bal, V., </w:t>
      </w:r>
      <w:r w:rsidRPr="003950B4">
        <w:rPr>
          <w:rFonts w:ascii="Helvetica" w:hAnsi="Helvetica" w:cs="Arial"/>
          <w:u w:val="single"/>
        </w:rPr>
        <w:t>Mayor, S.</w:t>
      </w:r>
      <w:r w:rsidRPr="003950B4">
        <w:rPr>
          <w:rFonts w:ascii="Helvetica" w:hAnsi="Helvetica" w:cs="Arial"/>
        </w:rPr>
        <w:t xml:space="preserve">, and </w:t>
      </w:r>
      <w:proofErr w:type="spellStart"/>
      <w:r w:rsidRPr="003950B4">
        <w:rPr>
          <w:rFonts w:ascii="Helvetica" w:hAnsi="Helvetica" w:cs="Arial"/>
        </w:rPr>
        <w:t>Rath</w:t>
      </w:r>
      <w:proofErr w:type="spellEnd"/>
      <w:r w:rsidRPr="003950B4">
        <w:rPr>
          <w:rFonts w:ascii="Helvetica" w:hAnsi="Helvetica" w:cs="Arial"/>
        </w:rPr>
        <w:t xml:space="preserve">, S. HIV-1 </w:t>
      </w:r>
      <w:proofErr w:type="spellStart"/>
      <w:r w:rsidRPr="003950B4">
        <w:rPr>
          <w:rFonts w:ascii="Helvetica" w:hAnsi="Helvetica" w:cs="Arial"/>
        </w:rPr>
        <w:t>Nef</w:t>
      </w:r>
      <w:proofErr w:type="spellEnd"/>
      <w:r w:rsidRPr="003950B4">
        <w:rPr>
          <w:rFonts w:ascii="Helvetica" w:hAnsi="Helvetica" w:cs="Arial"/>
        </w:rPr>
        <w:t xml:space="preserve"> induces a Rab11-dependent routing of endocytosed immune costimulatory proteins CD80 and CD86 to the Golgi. Traffic</w:t>
      </w:r>
      <w:r w:rsidRPr="003950B4">
        <w:rPr>
          <w:rFonts w:ascii="Helvetica" w:hAnsi="Helvetica" w:cs="Arial"/>
          <w:i/>
          <w:iCs/>
        </w:rPr>
        <w:t xml:space="preserve"> 9</w:t>
      </w:r>
      <w:r w:rsidRPr="003950B4">
        <w:rPr>
          <w:rFonts w:ascii="Helvetica" w:hAnsi="Helvetica" w:cs="Arial"/>
        </w:rPr>
        <w:t xml:space="preserve">, 1925-1935 </w:t>
      </w:r>
      <w:r w:rsidR="00D57A9A" w:rsidRPr="003950B4">
        <w:rPr>
          <w:rFonts w:ascii="Helvetica" w:hAnsi="Helvetica"/>
        </w:rPr>
        <w:t>(2008).</w:t>
      </w:r>
    </w:p>
    <w:p w14:paraId="1594B6B0" w14:textId="77777777" w:rsidR="00D57A9A" w:rsidRPr="003950B4" w:rsidRDefault="00246614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t>*</w:t>
      </w:r>
      <w:proofErr w:type="spellStart"/>
      <w:r w:rsidR="00D57A9A" w:rsidRPr="003950B4">
        <w:rPr>
          <w:rFonts w:ascii="Helvetica" w:hAnsi="Helvetica"/>
        </w:rPr>
        <w:t>Chadda</w:t>
      </w:r>
      <w:proofErr w:type="spellEnd"/>
      <w:r w:rsidR="00D57A9A" w:rsidRPr="003950B4">
        <w:rPr>
          <w:rFonts w:ascii="Helvetica" w:hAnsi="Helvetica"/>
        </w:rPr>
        <w:t xml:space="preserve">, R. &amp; </w:t>
      </w:r>
      <w:r w:rsidR="00D57A9A" w:rsidRPr="003950B4">
        <w:rPr>
          <w:rFonts w:ascii="Helvetica" w:hAnsi="Helvetica"/>
          <w:u w:val="single"/>
        </w:rPr>
        <w:t>Mayor, S</w:t>
      </w:r>
      <w:r w:rsidR="00D57A9A" w:rsidRPr="003950B4">
        <w:rPr>
          <w:rFonts w:ascii="Helvetica" w:hAnsi="Helvetica"/>
        </w:rPr>
        <w:t>. PTRF Triggers a Cave In. Cell 132, 23-4 (2008).</w:t>
      </w:r>
    </w:p>
    <w:p w14:paraId="053145CC" w14:textId="77777777" w:rsidR="00D57A9A" w:rsidRPr="003950B4" w:rsidRDefault="00D57A9A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t xml:space="preserve">Chaudhry, A., Das, S.R., Jameel, S., George, A., Bal, V., </w:t>
      </w:r>
      <w:r w:rsidRPr="003950B4">
        <w:rPr>
          <w:rFonts w:ascii="Helvetica" w:hAnsi="Helvetica"/>
          <w:u w:val="single"/>
        </w:rPr>
        <w:t>Mayor, S</w:t>
      </w:r>
      <w:r w:rsidRPr="003950B4">
        <w:rPr>
          <w:rFonts w:ascii="Helvetica" w:hAnsi="Helvetica"/>
        </w:rPr>
        <w:t xml:space="preserve">., and </w:t>
      </w:r>
      <w:proofErr w:type="spellStart"/>
      <w:r w:rsidRPr="003950B4">
        <w:rPr>
          <w:rFonts w:ascii="Helvetica" w:hAnsi="Helvetica"/>
        </w:rPr>
        <w:t>Rath</w:t>
      </w:r>
      <w:proofErr w:type="spellEnd"/>
      <w:r w:rsidRPr="003950B4">
        <w:rPr>
          <w:rFonts w:ascii="Helvetica" w:hAnsi="Helvetica"/>
        </w:rPr>
        <w:t xml:space="preserve">, S. (2007). A Two-Pronged Mechanism for HIV-1 </w:t>
      </w:r>
      <w:proofErr w:type="spellStart"/>
      <w:r w:rsidRPr="003950B4">
        <w:rPr>
          <w:rFonts w:ascii="Helvetica" w:hAnsi="Helvetica"/>
        </w:rPr>
        <w:t>Nef</w:t>
      </w:r>
      <w:proofErr w:type="spellEnd"/>
      <w:r w:rsidRPr="003950B4">
        <w:rPr>
          <w:rFonts w:ascii="Helvetica" w:hAnsi="Helvetica"/>
        </w:rPr>
        <w:t xml:space="preserve">-Mediated Endocytosis of Immune Costimulatory Molecules CD80 and CD86. Cell Host and Microbe 1, 37–49. </w:t>
      </w:r>
    </w:p>
    <w:p w14:paraId="4E4F5E01" w14:textId="77777777" w:rsidR="00A0453B" w:rsidRPr="003950B4" w:rsidRDefault="00A0453B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t xml:space="preserve">Altman, D., Goswami, D., Hasson, T., Spudich, J.A., and </w:t>
      </w:r>
      <w:r w:rsidRPr="003950B4">
        <w:rPr>
          <w:rFonts w:ascii="Helvetica" w:hAnsi="Helvetica"/>
          <w:u w:val="single"/>
        </w:rPr>
        <w:t>Mayor, S</w:t>
      </w:r>
      <w:r w:rsidRPr="003950B4">
        <w:rPr>
          <w:rFonts w:ascii="Helvetica" w:hAnsi="Helvetica"/>
        </w:rPr>
        <w:t xml:space="preserve">. (2007). Precise positioning of myosin VI on endocytic vesicles in vivo. </w:t>
      </w:r>
      <w:proofErr w:type="spellStart"/>
      <w:r w:rsidRPr="003950B4">
        <w:rPr>
          <w:rFonts w:ascii="Helvetica" w:hAnsi="Helvetica"/>
        </w:rPr>
        <w:t>PLoS</w:t>
      </w:r>
      <w:proofErr w:type="spellEnd"/>
      <w:r w:rsidRPr="003950B4">
        <w:rPr>
          <w:rFonts w:ascii="Helvetica" w:hAnsi="Helvetica"/>
        </w:rPr>
        <w:t xml:space="preserve"> Biol 5, e210.</w:t>
      </w:r>
    </w:p>
    <w:p w14:paraId="55D61D5C" w14:textId="77777777" w:rsidR="00A0453B" w:rsidRPr="003950B4" w:rsidRDefault="00A0453B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proofErr w:type="spellStart"/>
      <w:r w:rsidRPr="003950B4">
        <w:rPr>
          <w:rFonts w:ascii="Helvetica" w:hAnsi="Helvetica"/>
        </w:rPr>
        <w:t>Chadda</w:t>
      </w:r>
      <w:proofErr w:type="spellEnd"/>
      <w:r w:rsidRPr="003950B4">
        <w:rPr>
          <w:rFonts w:ascii="Helvetica" w:hAnsi="Helvetica"/>
        </w:rPr>
        <w:t xml:space="preserve">, R., Howes, M.T., Plowman, S.J., Hancock, J.F., Parton, R.G., and </w:t>
      </w:r>
      <w:r w:rsidRPr="003950B4">
        <w:rPr>
          <w:rFonts w:ascii="Helvetica" w:hAnsi="Helvetica"/>
          <w:u w:val="single"/>
        </w:rPr>
        <w:t>Mayor, S</w:t>
      </w:r>
      <w:r w:rsidRPr="003950B4">
        <w:rPr>
          <w:rFonts w:ascii="Helvetica" w:hAnsi="Helvetica"/>
        </w:rPr>
        <w:t>. (2007). Cholesterol-sensitive Cdc42 activation regulates actin polymerization for endocytosis via the GEEC pathway. Traffic 8, 702-717.</w:t>
      </w:r>
    </w:p>
    <w:p w14:paraId="123139D3" w14:textId="77777777" w:rsidR="00A0453B" w:rsidRPr="003950B4" w:rsidRDefault="00A0453B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  <w:u w:val="single"/>
        </w:rPr>
        <w:t>Mayor, S</w:t>
      </w:r>
      <w:r w:rsidRPr="003950B4">
        <w:rPr>
          <w:rFonts w:ascii="Helvetica" w:hAnsi="Helvetica"/>
        </w:rPr>
        <w:t xml:space="preserve">., and Pagano, R.E. (2007). Pathways of </w:t>
      </w:r>
      <w:proofErr w:type="spellStart"/>
      <w:r w:rsidRPr="003950B4">
        <w:rPr>
          <w:rFonts w:ascii="Helvetica" w:hAnsi="Helvetica"/>
        </w:rPr>
        <w:t>clathrin</w:t>
      </w:r>
      <w:proofErr w:type="spellEnd"/>
      <w:r w:rsidRPr="003950B4">
        <w:rPr>
          <w:rFonts w:ascii="Helvetica" w:hAnsi="Helvetica"/>
        </w:rPr>
        <w:t>-independent endocytosis. Nat Rev Mol Cell Biol 8, 603-612.</w:t>
      </w:r>
    </w:p>
    <w:p w14:paraId="0584209C" w14:textId="77777777" w:rsidR="00A0453B" w:rsidRPr="003950B4" w:rsidRDefault="00A0453B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  <w:u w:val="single"/>
        </w:rPr>
        <w:t>Mayor, S</w:t>
      </w:r>
      <w:r w:rsidRPr="003950B4">
        <w:rPr>
          <w:rFonts w:ascii="Helvetica" w:hAnsi="Helvetica"/>
        </w:rPr>
        <w:t xml:space="preserve">., Viola, A., Stan, R.V., and del </w:t>
      </w:r>
      <w:proofErr w:type="spellStart"/>
      <w:r w:rsidRPr="003950B4">
        <w:rPr>
          <w:rFonts w:ascii="Helvetica" w:hAnsi="Helvetica"/>
        </w:rPr>
        <w:t>Pozo</w:t>
      </w:r>
      <w:proofErr w:type="spellEnd"/>
      <w:r w:rsidRPr="003950B4">
        <w:rPr>
          <w:rFonts w:ascii="Helvetica" w:hAnsi="Helvetica"/>
        </w:rPr>
        <w:t>, M.A. (2006). Flying kites on slippery slopes at Keystone. Symposium on Lipid Rafts and Cell Function. EMBO Rep 7, 1089-1093.</w:t>
      </w:r>
    </w:p>
    <w:p w14:paraId="38E3A2B1" w14:textId="77777777" w:rsidR="00A0453B" w:rsidRPr="003950B4" w:rsidRDefault="00A0453B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t xml:space="preserve">Rajagopal, D., Bal, V., </w:t>
      </w:r>
      <w:r w:rsidRPr="003950B4">
        <w:rPr>
          <w:rFonts w:ascii="Helvetica" w:hAnsi="Helvetica"/>
          <w:u w:val="single"/>
        </w:rPr>
        <w:t>Mayor, S</w:t>
      </w:r>
      <w:r w:rsidRPr="003950B4">
        <w:rPr>
          <w:rFonts w:ascii="Helvetica" w:hAnsi="Helvetica"/>
        </w:rPr>
        <w:t xml:space="preserve">., George, A., and </w:t>
      </w:r>
      <w:proofErr w:type="spellStart"/>
      <w:r w:rsidRPr="003950B4">
        <w:rPr>
          <w:rFonts w:ascii="Helvetica" w:hAnsi="Helvetica"/>
        </w:rPr>
        <w:t>Rath</w:t>
      </w:r>
      <w:proofErr w:type="spellEnd"/>
      <w:r w:rsidRPr="003950B4">
        <w:rPr>
          <w:rFonts w:ascii="Helvetica" w:hAnsi="Helvetica"/>
        </w:rPr>
        <w:t>, S. (2006). A role for the Hsp90 molecular chaperone family in antigen presentation to T lymphocytes via major histocompatibility complex class II molecules. Eur J Immunol 36, 828-841.</w:t>
      </w:r>
    </w:p>
    <w:p w14:paraId="0FE5259D" w14:textId="77777777" w:rsidR="00A0453B" w:rsidRPr="003950B4" w:rsidRDefault="00A0453B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proofErr w:type="spellStart"/>
      <w:r w:rsidRPr="003950B4">
        <w:rPr>
          <w:rFonts w:ascii="Helvetica" w:hAnsi="Helvetica"/>
        </w:rPr>
        <w:t>Sarasij</w:t>
      </w:r>
      <w:proofErr w:type="spellEnd"/>
      <w:r w:rsidRPr="003950B4">
        <w:rPr>
          <w:rFonts w:ascii="Helvetica" w:hAnsi="Helvetica"/>
        </w:rPr>
        <w:t xml:space="preserve">, R.C., </w:t>
      </w:r>
      <w:r w:rsidRPr="003950B4">
        <w:rPr>
          <w:rFonts w:ascii="Helvetica" w:hAnsi="Helvetica"/>
          <w:u w:val="single"/>
        </w:rPr>
        <w:t>Mayor, S.,</w:t>
      </w:r>
      <w:r w:rsidRPr="003950B4">
        <w:rPr>
          <w:rFonts w:ascii="Helvetica" w:hAnsi="Helvetica"/>
        </w:rPr>
        <w:t xml:space="preserve"> and Rao, M. (2007). Chirality-induced budding: a raft-mediated mechanism for endocytosis and morphology of caveolae? </w:t>
      </w:r>
      <w:proofErr w:type="spellStart"/>
      <w:r w:rsidRPr="003950B4">
        <w:rPr>
          <w:rFonts w:ascii="Helvetica" w:hAnsi="Helvetica"/>
        </w:rPr>
        <w:t>Biophys</w:t>
      </w:r>
      <w:proofErr w:type="spellEnd"/>
      <w:r w:rsidRPr="003950B4">
        <w:rPr>
          <w:rFonts w:ascii="Helvetica" w:hAnsi="Helvetica"/>
        </w:rPr>
        <w:t xml:space="preserve"> J 92, 3140-3158.</w:t>
      </w:r>
    </w:p>
    <w:p w14:paraId="64E0AC2F" w14:textId="77777777" w:rsidR="00DB3063" w:rsidRPr="003950B4" w:rsidRDefault="00516C56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t>*</w:t>
      </w:r>
      <w:r w:rsidR="00DB3063" w:rsidRPr="003950B4">
        <w:rPr>
          <w:rFonts w:ascii="Helvetica" w:hAnsi="Helvetica"/>
        </w:rPr>
        <w:t xml:space="preserve">Malhotra, V. and </w:t>
      </w:r>
      <w:r w:rsidR="00DB3063" w:rsidRPr="003950B4">
        <w:rPr>
          <w:rFonts w:ascii="Helvetica" w:hAnsi="Helvetica"/>
          <w:u w:val="single"/>
        </w:rPr>
        <w:t>Mayor, S.</w:t>
      </w:r>
      <w:r w:rsidR="00DB3063" w:rsidRPr="003950B4">
        <w:rPr>
          <w:rFonts w:ascii="Helvetica" w:hAnsi="Helvetica"/>
        </w:rPr>
        <w:t xml:space="preserve"> (2006) Cell biology: the Golgi grows up. Nature, 441, 939-940</w:t>
      </w:r>
      <w:r w:rsidR="00A0453B" w:rsidRPr="003950B4">
        <w:rPr>
          <w:rFonts w:ascii="Helvetica" w:hAnsi="Helvetica"/>
        </w:rPr>
        <w:t xml:space="preserve">. </w:t>
      </w:r>
    </w:p>
    <w:p w14:paraId="1A3A711A" w14:textId="77777777" w:rsidR="00AB38E7" w:rsidRPr="003950B4" w:rsidRDefault="00AB38E7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t xml:space="preserve">Kalia M, Kumari S, </w:t>
      </w:r>
      <w:proofErr w:type="spellStart"/>
      <w:r w:rsidRPr="003950B4">
        <w:rPr>
          <w:rFonts w:ascii="Helvetica" w:hAnsi="Helvetica"/>
        </w:rPr>
        <w:t>Chadda</w:t>
      </w:r>
      <w:proofErr w:type="spellEnd"/>
      <w:r w:rsidRPr="003950B4">
        <w:rPr>
          <w:rFonts w:ascii="Helvetica" w:hAnsi="Helvetica"/>
        </w:rPr>
        <w:t xml:space="preserve"> R, Hill MM, Parton RG, et al</w:t>
      </w:r>
      <w:r w:rsidR="007411EA">
        <w:rPr>
          <w:rFonts w:ascii="Helvetica" w:hAnsi="Helvetica"/>
        </w:rPr>
        <w:t xml:space="preserve"> </w:t>
      </w:r>
      <w:r w:rsidR="007411EA" w:rsidRPr="007411EA">
        <w:rPr>
          <w:rFonts w:ascii="Helvetica" w:hAnsi="Helvetica"/>
          <w:u w:val="single"/>
        </w:rPr>
        <w:t>Mayor, S</w:t>
      </w:r>
      <w:r w:rsidRPr="003950B4">
        <w:rPr>
          <w:rFonts w:ascii="Helvetica" w:hAnsi="Helvetica"/>
        </w:rPr>
        <w:t>. (2006) Arf6-independent GPI-anchored protein-enriched early endosomal compartments fuse with sorting endosomes via a Rab5/phosphatidylinositol-3'-kinase-dependent machinery. Mol Biol Cell 17: 3689-3704.</w:t>
      </w:r>
    </w:p>
    <w:p w14:paraId="4F11A6BF" w14:textId="77777777" w:rsidR="00422FE3" w:rsidRPr="003950B4" w:rsidRDefault="006F25C7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t xml:space="preserve">Sharma, </w:t>
      </w:r>
      <w:r w:rsidR="008758FB">
        <w:rPr>
          <w:rFonts w:ascii="Helvetica" w:hAnsi="Helvetica"/>
        </w:rPr>
        <w:t xml:space="preserve">P., </w:t>
      </w:r>
      <w:r w:rsidRPr="003950B4">
        <w:rPr>
          <w:rFonts w:ascii="Helvetica" w:hAnsi="Helvetica"/>
        </w:rPr>
        <w:t>R</w:t>
      </w:r>
      <w:r w:rsidR="00124E46" w:rsidRPr="003950B4">
        <w:rPr>
          <w:rFonts w:ascii="Helvetica" w:hAnsi="Helvetica"/>
        </w:rPr>
        <w:t>.</w:t>
      </w:r>
      <w:r w:rsidRPr="003950B4">
        <w:rPr>
          <w:rFonts w:ascii="Helvetica" w:hAnsi="Helvetica"/>
        </w:rPr>
        <w:t xml:space="preserve"> Varma, </w:t>
      </w:r>
      <w:r w:rsidR="00124E46" w:rsidRPr="003950B4">
        <w:rPr>
          <w:rFonts w:ascii="Helvetica" w:hAnsi="Helvetica"/>
          <w:u w:val="single"/>
        </w:rPr>
        <w:t>S.</w:t>
      </w:r>
      <w:r w:rsidRPr="003950B4">
        <w:rPr>
          <w:rFonts w:ascii="Helvetica" w:hAnsi="Helvetica"/>
          <w:u w:val="single"/>
        </w:rPr>
        <w:t xml:space="preserve"> Mayor</w:t>
      </w:r>
      <w:r w:rsidRPr="003950B4">
        <w:rPr>
          <w:rFonts w:ascii="Helvetica" w:hAnsi="Helvetica"/>
        </w:rPr>
        <w:t xml:space="preserve">, (2006)  Biophysical characterization of lipid rafts, in Lipid Rafts and Caveolae ( eds. Christopher Fielding). </w:t>
      </w:r>
      <w:r w:rsidR="00422FE3" w:rsidRPr="003950B4">
        <w:rPr>
          <w:rFonts w:ascii="Helvetica" w:hAnsi="Helvetica"/>
        </w:rPr>
        <w:t xml:space="preserve">Wiley-VCH, Verlag GmbH, &amp; Co. </w:t>
      </w:r>
      <w:proofErr w:type="spellStart"/>
      <w:r w:rsidR="00422FE3" w:rsidRPr="003950B4">
        <w:rPr>
          <w:rFonts w:ascii="Helvetica" w:hAnsi="Helvetica"/>
        </w:rPr>
        <w:t>KGaA</w:t>
      </w:r>
      <w:proofErr w:type="spellEnd"/>
      <w:r w:rsidR="00422FE3" w:rsidRPr="003950B4">
        <w:rPr>
          <w:rFonts w:ascii="Helvetica" w:hAnsi="Helvetica"/>
        </w:rPr>
        <w:t>, Weinheim. 278 pages.</w:t>
      </w:r>
    </w:p>
    <w:p w14:paraId="7336BEFB" w14:textId="77777777" w:rsidR="006F25C7" w:rsidRPr="003950B4" w:rsidRDefault="006F25C7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t xml:space="preserve">Sriram, </w:t>
      </w:r>
      <w:r w:rsidR="008758FB">
        <w:rPr>
          <w:rFonts w:ascii="Helvetica" w:hAnsi="Helvetica"/>
        </w:rPr>
        <w:t xml:space="preserve">V. </w:t>
      </w:r>
      <w:r w:rsidRPr="003950B4">
        <w:rPr>
          <w:rFonts w:ascii="Helvetica" w:hAnsi="Helvetica"/>
        </w:rPr>
        <w:t>K. S. Krishnan, and S</w:t>
      </w:r>
      <w:r w:rsidR="00124E46" w:rsidRPr="003950B4">
        <w:rPr>
          <w:rFonts w:ascii="Helvetica" w:hAnsi="Helvetica"/>
        </w:rPr>
        <w:t>.</w:t>
      </w:r>
      <w:r w:rsidRPr="003950B4">
        <w:rPr>
          <w:rFonts w:ascii="Helvetica" w:hAnsi="Helvetica"/>
        </w:rPr>
        <w:t xml:space="preserve"> </w:t>
      </w:r>
      <w:r w:rsidRPr="003950B4">
        <w:rPr>
          <w:rFonts w:ascii="Helvetica" w:hAnsi="Helvetica"/>
          <w:u w:val="single"/>
        </w:rPr>
        <w:t>Mayor</w:t>
      </w:r>
      <w:r w:rsidRPr="003950B4">
        <w:rPr>
          <w:rFonts w:ascii="Helvetica" w:hAnsi="Helvetica"/>
        </w:rPr>
        <w:t xml:space="preserve">, (2006), Biogenesis of Lysosomes, </w:t>
      </w:r>
      <w:r w:rsidR="00C6346D" w:rsidRPr="003950B4">
        <w:rPr>
          <w:rFonts w:ascii="Helvetica" w:hAnsi="Helvetica"/>
        </w:rPr>
        <w:t xml:space="preserve">Proc. Indian </w:t>
      </w:r>
      <w:proofErr w:type="spellStart"/>
      <w:r w:rsidR="00C6346D" w:rsidRPr="003950B4">
        <w:rPr>
          <w:rFonts w:ascii="Helvetica" w:hAnsi="Helvetica"/>
        </w:rPr>
        <w:t>Natn</w:t>
      </w:r>
      <w:proofErr w:type="spellEnd"/>
      <w:r w:rsidR="00C6346D" w:rsidRPr="003950B4">
        <w:rPr>
          <w:rFonts w:ascii="Helvetica" w:hAnsi="Helvetica"/>
        </w:rPr>
        <w:t>. Sci Acad. 72: 19-42</w:t>
      </w:r>
    </w:p>
    <w:p w14:paraId="16499BF9" w14:textId="77777777" w:rsidR="007D40DD" w:rsidRPr="003950B4" w:rsidRDefault="003142D3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t>*</w:t>
      </w:r>
      <w:r w:rsidR="007D40DD" w:rsidRPr="003950B4">
        <w:rPr>
          <w:rFonts w:ascii="Helvetica" w:hAnsi="Helvetica"/>
        </w:rPr>
        <w:t>Varma, R. and</w:t>
      </w:r>
      <w:r w:rsidR="007D40DD" w:rsidRPr="003950B4">
        <w:rPr>
          <w:rFonts w:ascii="Helvetica" w:hAnsi="Helvetica"/>
          <w:u w:val="single"/>
        </w:rPr>
        <w:t xml:space="preserve"> </w:t>
      </w:r>
      <w:r w:rsidR="00C912F7" w:rsidRPr="003950B4">
        <w:rPr>
          <w:rFonts w:ascii="Helvetica" w:hAnsi="Helvetica"/>
          <w:u w:val="single"/>
        </w:rPr>
        <w:t xml:space="preserve">S. </w:t>
      </w:r>
      <w:r w:rsidR="007D40DD" w:rsidRPr="003950B4">
        <w:rPr>
          <w:rFonts w:ascii="Helvetica" w:hAnsi="Helvetica"/>
          <w:u w:val="single"/>
        </w:rPr>
        <w:t>Mayor.</w:t>
      </w:r>
      <w:r w:rsidR="007D40DD" w:rsidRPr="003950B4">
        <w:rPr>
          <w:rFonts w:ascii="Helvetica" w:hAnsi="Helvetica"/>
        </w:rPr>
        <w:t xml:space="preserve"> </w:t>
      </w:r>
      <w:r w:rsidRPr="003950B4">
        <w:rPr>
          <w:rFonts w:ascii="Helvetica" w:hAnsi="Helvetica"/>
        </w:rPr>
        <w:t>2006</w:t>
      </w:r>
      <w:r w:rsidR="00C912F7" w:rsidRPr="003950B4">
        <w:rPr>
          <w:rFonts w:ascii="Helvetica" w:hAnsi="Helvetica"/>
        </w:rPr>
        <w:t xml:space="preserve">.  </w:t>
      </w:r>
      <w:r w:rsidR="007D40DD" w:rsidRPr="003950B4">
        <w:rPr>
          <w:rFonts w:ascii="Helvetica" w:hAnsi="Helvetica"/>
        </w:rPr>
        <w:t xml:space="preserve">Homo-FRET microscopy to </w:t>
      </w:r>
      <w:r w:rsidRPr="003950B4">
        <w:rPr>
          <w:rFonts w:ascii="Helvetica" w:hAnsi="Helvetica"/>
        </w:rPr>
        <w:t>investigate molecular</w:t>
      </w:r>
      <w:r w:rsidR="00C912F7" w:rsidRPr="003950B4">
        <w:rPr>
          <w:rFonts w:ascii="Helvetica" w:hAnsi="Helvetica"/>
        </w:rPr>
        <w:t>-</w:t>
      </w:r>
      <w:r w:rsidR="007D40DD" w:rsidRPr="003950B4">
        <w:rPr>
          <w:rFonts w:ascii="Helvetica" w:hAnsi="Helvetica"/>
        </w:rPr>
        <w:t xml:space="preserve">scale </w:t>
      </w:r>
      <w:r w:rsidRPr="003950B4">
        <w:rPr>
          <w:rFonts w:ascii="Helvetica" w:hAnsi="Helvetica"/>
        </w:rPr>
        <w:t>organization in living cells</w:t>
      </w:r>
      <w:r w:rsidR="007D40DD" w:rsidRPr="003950B4">
        <w:rPr>
          <w:rFonts w:ascii="Helvetica" w:hAnsi="Helvetica"/>
        </w:rPr>
        <w:t xml:space="preserve"> </w:t>
      </w:r>
      <w:r w:rsidR="00C912F7" w:rsidRPr="003950B4">
        <w:rPr>
          <w:rFonts w:ascii="Helvetica" w:hAnsi="Helvetica"/>
        </w:rPr>
        <w:t>in Cell Imagin</w:t>
      </w:r>
      <w:r w:rsidRPr="003950B4">
        <w:rPr>
          <w:rFonts w:ascii="Helvetica" w:hAnsi="Helvetica"/>
        </w:rPr>
        <w:t xml:space="preserve">g. (eds. David Stephens.) </w:t>
      </w:r>
      <w:r w:rsidR="00C912F7" w:rsidRPr="003950B4">
        <w:rPr>
          <w:rFonts w:ascii="Helvetica" w:hAnsi="Helvetica"/>
        </w:rPr>
        <w:t xml:space="preserve"> </w:t>
      </w:r>
      <w:r w:rsidRPr="003950B4">
        <w:rPr>
          <w:rFonts w:ascii="Helvetica" w:hAnsi="Helvetica"/>
        </w:rPr>
        <w:t xml:space="preserve">Methods Express Series, Scion Publishing Ltd, UK. </w:t>
      </w:r>
      <w:r w:rsidR="00C912F7" w:rsidRPr="003950B4">
        <w:rPr>
          <w:rFonts w:ascii="Helvetica" w:hAnsi="Helvetica"/>
        </w:rPr>
        <w:t xml:space="preserve"> </w:t>
      </w:r>
      <w:r w:rsidRPr="003950B4">
        <w:rPr>
          <w:rFonts w:ascii="Helvetica" w:hAnsi="Helvetica"/>
        </w:rPr>
        <w:t>301p.</w:t>
      </w:r>
    </w:p>
    <w:p w14:paraId="20F14B71" w14:textId="77777777" w:rsidR="007D40DD" w:rsidRPr="003950B4" w:rsidRDefault="007D40DD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lastRenderedPageBreak/>
        <w:t>Chaudhry, A., S.R. Das, A. Hussain,</w:t>
      </w:r>
      <w:r w:rsidRPr="003950B4">
        <w:rPr>
          <w:rFonts w:ascii="Helvetica" w:hAnsi="Helvetica"/>
          <w:u w:val="single"/>
        </w:rPr>
        <w:t xml:space="preserve"> S. Mayor,</w:t>
      </w:r>
      <w:r w:rsidRPr="003950B4">
        <w:rPr>
          <w:rFonts w:ascii="Helvetica" w:hAnsi="Helvetica"/>
        </w:rPr>
        <w:t xml:space="preserve"> A. George, V. Bal, S. Jameel, and S. </w:t>
      </w:r>
      <w:proofErr w:type="spellStart"/>
      <w:r w:rsidRPr="003950B4">
        <w:rPr>
          <w:rFonts w:ascii="Helvetica" w:hAnsi="Helvetica"/>
        </w:rPr>
        <w:t>Rath</w:t>
      </w:r>
      <w:proofErr w:type="spellEnd"/>
      <w:r w:rsidRPr="003950B4">
        <w:rPr>
          <w:rFonts w:ascii="Helvetica" w:hAnsi="Helvetica"/>
        </w:rPr>
        <w:t xml:space="preserve">. 2005. The </w:t>
      </w:r>
      <w:proofErr w:type="spellStart"/>
      <w:r w:rsidRPr="003950B4">
        <w:rPr>
          <w:rFonts w:ascii="Helvetica" w:hAnsi="Helvetica"/>
        </w:rPr>
        <w:t>Nef</w:t>
      </w:r>
      <w:proofErr w:type="spellEnd"/>
      <w:r w:rsidRPr="003950B4">
        <w:rPr>
          <w:rFonts w:ascii="Helvetica" w:hAnsi="Helvetica"/>
        </w:rPr>
        <w:t xml:space="preserve"> protein of HIV-1 induces loss of cell surface costimulatory molecules CD80 and CD86 in APCs. J Immunol. 175:4566-74.</w:t>
      </w:r>
    </w:p>
    <w:p w14:paraId="63E7F96D" w14:textId="77777777" w:rsidR="007D40DD" w:rsidRPr="003950B4" w:rsidRDefault="00516C56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  <w:u w:val="single"/>
        </w:rPr>
        <w:t>*</w:t>
      </w:r>
      <w:r w:rsidR="007D40DD" w:rsidRPr="003950B4">
        <w:rPr>
          <w:rFonts w:ascii="Helvetica" w:hAnsi="Helvetica"/>
          <w:u w:val="single"/>
        </w:rPr>
        <w:t>Mayor, S</w:t>
      </w:r>
      <w:r w:rsidR="007D40DD" w:rsidRPr="003950B4">
        <w:rPr>
          <w:rFonts w:ascii="Helvetica" w:hAnsi="Helvetica"/>
        </w:rPr>
        <w:t>. 2005. Coming home. Nature. 436:488-9.</w:t>
      </w:r>
    </w:p>
    <w:p w14:paraId="5558C075" w14:textId="77777777" w:rsidR="00AB38E7" w:rsidRPr="003950B4" w:rsidRDefault="007D40DD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t xml:space="preserve">Rao, M., and </w:t>
      </w:r>
      <w:r w:rsidRPr="003950B4">
        <w:rPr>
          <w:rFonts w:ascii="Helvetica" w:hAnsi="Helvetica"/>
          <w:u w:val="single"/>
        </w:rPr>
        <w:t>S. Mayor.</w:t>
      </w:r>
      <w:r w:rsidRPr="003950B4">
        <w:rPr>
          <w:rFonts w:ascii="Helvetica" w:hAnsi="Helvetica"/>
        </w:rPr>
        <w:t xml:space="preserve"> 2005. Use of Forster's resonance energy transfer microscopy to study lipid rafts. </w:t>
      </w:r>
      <w:proofErr w:type="spellStart"/>
      <w:r w:rsidRPr="003950B4">
        <w:rPr>
          <w:rFonts w:ascii="Helvetica" w:hAnsi="Helvetica"/>
        </w:rPr>
        <w:t>Biochim</w:t>
      </w:r>
      <w:proofErr w:type="spellEnd"/>
      <w:r w:rsidRPr="003950B4">
        <w:rPr>
          <w:rFonts w:ascii="Helvetica" w:hAnsi="Helvetica"/>
        </w:rPr>
        <w:t xml:space="preserve"> </w:t>
      </w:r>
      <w:proofErr w:type="spellStart"/>
      <w:r w:rsidRPr="003950B4">
        <w:rPr>
          <w:rFonts w:ascii="Helvetica" w:hAnsi="Helvetica"/>
        </w:rPr>
        <w:t>Biophys</w:t>
      </w:r>
      <w:proofErr w:type="spellEnd"/>
      <w:r w:rsidRPr="003950B4">
        <w:rPr>
          <w:rFonts w:ascii="Helvetica" w:hAnsi="Helvetica"/>
        </w:rPr>
        <w:t xml:space="preserve"> Acta. 1746:221-33.</w:t>
      </w:r>
    </w:p>
    <w:p w14:paraId="48DC3DFE" w14:textId="77777777" w:rsidR="002D0AD8" w:rsidRDefault="008423DE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proofErr w:type="spellStart"/>
      <w:r w:rsidRPr="003950B4">
        <w:rPr>
          <w:rFonts w:ascii="Helvetica" w:hAnsi="Helvetica"/>
        </w:rPr>
        <w:t>Karmakar</w:t>
      </w:r>
      <w:proofErr w:type="spellEnd"/>
      <w:r w:rsidRPr="003950B4">
        <w:rPr>
          <w:rFonts w:ascii="Helvetica" w:hAnsi="Helvetica"/>
        </w:rPr>
        <w:t xml:space="preserve">, S., Raghunathan, V. A. and </w:t>
      </w:r>
      <w:r w:rsidR="00124E46" w:rsidRPr="003950B4">
        <w:rPr>
          <w:rFonts w:ascii="Helvetica" w:hAnsi="Helvetica"/>
          <w:u w:val="single"/>
        </w:rPr>
        <w:t>S. Mayor</w:t>
      </w:r>
      <w:r w:rsidRPr="003950B4">
        <w:rPr>
          <w:rFonts w:ascii="Helvetica" w:hAnsi="Helvetica"/>
          <w:u w:val="single"/>
        </w:rPr>
        <w:t>.</w:t>
      </w:r>
      <w:r w:rsidRPr="003950B4">
        <w:rPr>
          <w:rFonts w:ascii="Helvetica" w:hAnsi="Helvetica"/>
        </w:rPr>
        <w:t xml:space="preserve"> Phase </w:t>
      </w:r>
      <w:proofErr w:type="spellStart"/>
      <w:r w:rsidRPr="003950B4">
        <w:rPr>
          <w:rFonts w:ascii="Helvetica" w:hAnsi="Helvetica"/>
        </w:rPr>
        <w:t>behaviour</w:t>
      </w:r>
      <w:proofErr w:type="spellEnd"/>
      <w:r w:rsidRPr="003950B4">
        <w:rPr>
          <w:rFonts w:ascii="Helvetica" w:hAnsi="Helvetica"/>
        </w:rPr>
        <w:t xml:space="preserve"> of dipalmitoyl phosphatidylcholine (DPPC)-cholesterol membranes. J. Phys.: </w:t>
      </w:r>
      <w:proofErr w:type="spellStart"/>
      <w:r w:rsidRPr="003950B4">
        <w:rPr>
          <w:rFonts w:ascii="Helvetica" w:hAnsi="Helvetica"/>
        </w:rPr>
        <w:t>Condens</w:t>
      </w:r>
      <w:proofErr w:type="spellEnd"/>
      <w:r w:rsidRPr="003950B4">
        <w:rPr>
          <w:rFonts w:ascii="Helvetica" w:hAnsi="Helvetica"/>
        </w:rPr>
        <w:t>. Matter 17 (2005) S1177–S1182</w:t>
      </w:r>
    </w:p>
    <w:p w14:paraId="44430BEB" w14:textId="77777777" w:rsidR="008423DE" w:rsidRPr="002D0AD8" w:rsidRDefault="00516C56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2D0AD8">
        <w:rPr>
          <w:rFonts w:ascii="Helvetica" w:hAnsi="Helvetica"/>
          <w:u w:val="single"/>
        </w:rPr>
        <w:t>*</w:t>
      </w:r>
      <w:r w:rsidR="008423DE" w:rsidRPr="002D0AD8">
        <w:rPr>
          <w:rFonts w:ascii="Helvetica" w:hAnsi="Helvetica"/>
          <w:u w:val="single"/>
        </w:rPr>
        <w:t>Mayor, S.</w:t>
      </w:r>
      <w:r w:rsidR="008423DE" w:rsidRPr="002D0AD8">
        <w:rPr>
          <w:rFonts w:ascii="Helvetica" w:hAnsi="Helvetica"/>
        </w:rPr>
        <w:t xml:space="preserve"> </w:t>
      </w:r>
      <w:proofErr w:type="spellStart"/>
      <w:r w:rsidR="008423DE" w:rsidRPr="002D0AD8">
        <w:rPr>
          <w:rFonts w:ascii="Helvetica" w:hAnsi="Helvetica"/>
        </w:rPr>
        <w:t>ACEing</w:t>
      </w:r>
      <w:proofErr w:type="spellEnd"/>
      <w:r w:rsidR="008423DE" w:rsidRPr="002D0AD8">
        <w:rPr>
          <w:rFonts w:ascii="Helvetica" w:hAnsi="Helvetica"/>
        </w:rPr>
        <w:t xml:space="preserve"> GPI release. Nature Struct. Mol. Biol. 12, 107-8 (2005).  </w:t>
      </w:r>
    </w:p>
    <w:p w14:paraId="5B2D1D9F" w14:textId="77777777" w:rsidR="008423DE" w:rsidRPr="003950B4" w:rsidRDefault="008423DE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t xml:space="preserve">Kirkham, M. Fujita, A. </w:t>
      </w:r>
      <w:proofErr w:type="spellStart"/>
      <w:r w:rsidRPr="003950B4">
        <w:rPr>
          <w:rFonts w:ascii="Helvetica" w:hAnsi="Helvetica"/>
        </w:rPr>
        <w:t>Chadda</w:t>
      </w:r>
      <w:proofErr w:type="spellEnd"/>
      <w:r w:rsidRPr="003950B4">
        <w:rPr>
          <w:rFonts w:ascii="Helvetica" w:hAnsi="Helvetica"/>
        </w:rPr>
        <w:t xml:space="preserve">, R. Nixon, S. J. </w:t>
      </w:r>
      <w:proofErr w:type="spellStart"/>
      <w:r w:rsidRPr="003950B4">
        <w:rPr>
          <w:rFonts w:ascii="Helvetica" w:hAnsi="Helvetica"/>
        </w:rPr>
        <w:t>Kurzchalia</w:t>
      </w:r>
      <w:proofErr w:type="spellEnd"/>
      <w:r w:rsidRPr="003950B4">
        <w:rPr>
          <w:rFonts w:ascii="Helvetica" w:hAnsi="Helvetica"/>
        </w:rPr>
        <w:t xml:space="preserve">, T. V. Sharma, D. K. Pagano, R. E. Hancock, J. F. </w:t>
      </w:r>
      <w:r w:rsidRPr="003950B4">
        <w:rPr>
          <w:rFonts w:ascii="Helvetica" w:hAnsi="Helvetica"/>
          <w:u w:val="single"/>
        </w:rPr>
        <w:t>Mayor, S.</w:t>
      </w:r>
      <w:r w:rsidRPr="003950B4">
        <w:rPr>
          <w:rFonts w:ascii="Helvetica" w:hAnsi="Helvetica"/>
        </w:rPr>
        <w:t xml:space="preserve"> Parton, R. G. Ultrastructural identification of uncoated caveolin-independent early endocytic vehicles. J Cell Biol. 168, 465-76 (2005).</w:t>
      </w:r>
    </w:p>
    <w:p w14:paraId="6CD64223" w14:textId="77777777" w:rsidR="008423DE" w:rsidRPr="003950B4" w:rsidRDefault="008423DE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t xml:space="preserve">Dani, A., Chaudhry, A., Mukherjee, P., Rajagopal, D., Bhatia, S., George, A., Bal, V., </w:t>
      </w:r>
      <w:proofErr w:type="spellStart"/>
      <w:r w:rsidRPr="003950B4">
        <w:rPr>
          <w:rFonts w:ascii="Helvetica" w:hAnsi="Helvetica"/>
        </w:rPr>
        <w:t>Rath</w:t>
      </w:r>
      <w:proofErr w:type="spellEnd"/>
      <w:r w:rsidRPr="003950B4">
        <w:rPr>
          <w:rFonts w:ascii="Helvetica" w:hAnsi="Helvetica"/>
        </w:rPr>
        <w:t xml:space="preserve">, S., and </w:t>
      </w:r>
      <w:r w:rsidRPr="003950B4">
        <w:rPr>
          <w:rFonts w:ascii="Helvetica" w:hAnsi="Helvetica"/>
          <w:u w:val="single"/>
        </w:rPr>
        <w:t>Mayor, S.</w:t>
      </w:r>
      <w:r w:rsidRPr="003950B4">
        <w:rPr>
          <w:rFonts w:ascii="Helvetica" w:hAnsi="Helvetica"/>
        </w:rPr>
        <w:t xml:space="preserve"> (2004). The pathway for MHCII-mediated presentation of endogenous proteins involves peptide transport to the endo-lysosomal compartment. J Cell Sci 117, 4219-4230.</w:t>
      </w:r>
    </w:p>
    <w:p w14:paraId="72B42FB3" w14:textId="77777777" w:rsidR="002A01E1" w:rsidRPr="003950B4" w:rsidRDefault="002A01E1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  <w:u w:val="single"/>
        </w:rPr>
        <w:t>Mayor, S</w:t>
      </w:r>
      <w:r w:rsidRPr="003950B4">
        <w:rPr>
          <w:rFonts w:ascii="Helvetica" w:hAnsi="Helvetica"/>
        </w:rPr>
        <w:t>, and Rao, M. (2004). Rafts: Scale dependent active lipid dependent organization at the cell surface. Traffic. 5, 231-240.</w:t>
      </w:r>
    </w:p>
    <w:p w14:paraId="0596D0F4" w14:textId="77777777" w:rsidR="00501806" w:rsidRPr="003950B4" w:rsidRDefault="00501806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  <w:u w:val="single"/>
        </w:rPr>
        <w:t>Mayor, S.,</w:t>
      </w:r>
      <w:r w:rsidRPr="003950B4">
        <w:rPr>
          <w:rFonts w:ascii="Helvetica" w:hAnsi="Helvetica"/>
        </w:rPr>
        <w:t xml:space="preserve"> and </w:t>
      </w:r>
      <w:proofErr w:type="spellStart"/>
      <w:r w:rsidRPr="003950B4">
        <w:rPr>
          <w:rFonts w:ascii="Helvetica" w:hAnsi="Helvetica"/>
        </w:rPr>
        <w:t>Riezman</w:t>
      </w:r>
      <w:proofErr w:type="spellEnd"/>
      <w:r w:rsidRPr="003950B4">
        <w:rPr>
          <w:rFonts w:ascii="Helvetica" w:hAnsi="Helvetica"/>
        </w:rPr>
        <w:t>, H. (2004). Sorting GPI-anchored proteins. Nature Reviews Molecular Cell Biology. 5, 110-132.</w:t>
      </w:r>
    </w:p>
    <w:p w14:paraId="05DADBEA" w14:textId="77777777" w:rsidR="00913CA7" w:rsidRPr="003950B4" w:rsidRDefault="00913CA7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proofErr w:type="spellStart"/>
      <w:r w:rsidRPr="003950B4">
        <w:rPr>
          <w:rFonts w:ascii="Helvetica" w:hAnsi="Helvetica"/>
        </w:rPr>
        <w:t>Sabharanjak</w:t>
      </w:r>
      <w:proofErr w:type="spellEnd"/>
      <w:r w:rsidRPr="003950B4">
        <w:rPr>
          <w:rFonts w:ascii="Helvetica" w:hAnsi="Helvetica"/>
        </w:rPr>
        <w:t xml:space="preserve">, S. and </w:t>
      </w:r>
      <w:r w:rsidRPr="003950B4">
        <w:rPr>
          <w:rFonts w:ascii="Helvetica" w:hAnsi="Helvetica"/>
          <w:u w:val="single"/>
        </w:rPr>
        <w:t>Mayor, S.</w:t>
      </w:r>
      <w:r w:rsidRPr="003950B4">
        <w:rPr>
          <w:rFonts w:ascii="Helvetica" w:hAnsi="Helvetica"/>
        </w:rPr>
        <w:t xml:space="preserve"> (2004). Folate receptor endocytosis and trafficking. Adv Drug </w:t>
      </w:r>
      <w:proofErr w:type="spellStart"/>
      <w:r w:rsidRPr="003950B4">
        <w:rPr>
          <w:rFonts w:ascii="Helvetica" w:hAnsi="Helvetica"/>
        </w:rPr>
        <w:t>Deliv</w:t>
      </w:r>
      <w:proofErr w:type="spellEnd"/>
      <w:r w:rsidRPr="003950B4">
        <w:rPr>
          <w:rFonts w:ascii="Helvetica" w:hAnsi="Helvetica"/>
        </w:rPr>
        <w:t xml:space="preserve"> Rev 56, 1099-1109. </w:t>
      </w:r>
    </w:p>
    <w:p w14:paraId="3833471F" w14:textId="77777777" w:rsidR="00501806" w:rsidRPr="003950B4" w:rsidRDefault="00D840E9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t xml:space="preserve">Sharma, P., Varma, R., </w:t>
      </w:r>
      <w:proofErr w:type="spellStart"/>
      <w:r w:rsidRPr="003950B4">
        <w:rPr>
          <w:rFonts w:ascii="Helvetica" w:hAnsi="Helvetica"/>
        </w:rPr>
        <w:t>Sarasij</w:t>
      </w:r>
      <w:proofErr w:type="spellEnd"/>
      <w:r w:rsidRPr="003950B4">
        <w:rPr>
          <w:rFonts w:ascii="Helvetica" w:hAnsi="Helvetica"/>
        </w:rPr>
        <w:t xml:space="preserve">, R. C., Ira, </w:t>
      </w:r>
      <w:proofErr w:type="spellStart"/>
      <w:r w:rsidRPr="003950B4">
        <w:rPr>
          <w:rFonts w:ascii="Helvetica" w:hAnsi="Helvetica"/>
        </w:rPr>
        <w:t>Gousset</w:t>
      </w:r>
      <w:proofErr w:type="spellEnd"/>
      <w:r w:rsidRPr="003950B4">
        <w:rPr>
          <w:rFonts w:ascii="Helvetica" w:hAnsi="Helvetica"/>
        </w:rPr>
        <w:t xml:space="preserve">, K., Krishnamoorthy, G., Rao, M., and </w:t>
      </w:r>
      <w:r w:rsidRPr="003950B4">
        <w:rPr>
          <w:rFonts w:ascii="Helvetica" w:hAnsi="Helvetica"/>
          <w:u w:val="single"/>
        </w:rPr>
        <w:t>Mayor, S.</w:t>
      </w:r>
      <w:r w:rsidRPr="003950B4">
        <w:rPr>
          <w:rFonts w:ascii="Helvetica" w:hAnsi="Helvetica"/>
        </w:rPr>
        <w:t xml:space="preserve"> (2004). Nanoscale organization of multiple GPI-anchored proteins in living cell membranes. Cell 116, 577-589</w:t>
      </w:r>
      <w:r w:rsidR="00501806" w:rsidRPr="003950B4">
        <w:rPr>
          <w:rFonts w:ascii="Helvetica" w:hAnsi="Helvetica"/>
        </w:rPr>
        <w:t xml:space="preserve">. </w:t>
      </w:r>
    </w:p>
    <w:p w14:paraId="223C430F" w14:textId="77777777" w:rsidR="00AA61F0" w:rsidRPr="003950B4" w:rsidRDefault="00AA61F0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proofErr w:type="spellStart"/>
      <w:r w:rsidRPr="003950B4">
        <w:rPr>
          <w:rFonts w:ascii="Helvetica" w:hAnsi="Helvetica"/>
        </w:rPr>
        <w:t>Zurzolo</w:t>
      </w:r>
      <w:proofErr w:type="spellEnd"/>
      <w:r w:rsidRPr="003950B4">
        <w:rPr>
          <w:rFonts w:ascii="Helvetica" w:hAnsi="Helvetica"/>
        </w:rPr>
        <w:t>, C., van Meer, G., and</w:t>
      </w:r>
      <w:r w:rsidRPr="003950B4">
        <w:rPr>
          <w:rFonts w:ascii="Helvetica" w:hAnsi="Helvetica"/>
          <w:u w:val="single"/>
        </w:rPr>
        <w:t xml:space="preserve"> Mayor, S. </w:t>
      </w:r>
      <w:r w:rsidRPr="003950B4">
        <w:rPr>
          <w:rFonts w:ascii="Helvetica" w:hAnsi="Helvetica"/>
        </w:rPr>
        <w:t>(2003). The order of rafts. EMBO Reports 4, 1117-1121.</w:t>
      </w:r>
    </w:p>
    <w:p w14:paraId="7CE56545" w14:textId="77777777" w:rsidR="00D06682" w:rsidRPr="003950B4" w:rsidRDefault="00D06682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t xml:space="preserve">Guha, A., Sriram, V., Krishnan, K. S. &amp; </w:t>
      </w:r>
      <w:r w:rsidRPr="003950B4">
        <w:rPr>
          <w:rFonts w:ascii="Helvetica" w:hAnsi="Helvetica"/>
          <w:u w:val="single"/>
        </w:rPr>
        <w:t>Mayor, S.</w:t>
      </w:r>
      <w:r w:rsidRPr="003950B4">
        <w:rPr>
          <w:rFonts w:ascii="Helvetica" w:hAnsi="Helvetica"/>
        </w:rPr>
        <w:t xml:space="preserve"> </w:t>
      </w:r>
      <w:proofErr w:type="spellStart"/>
      <w:r w:rsidRPr="003950B4">
        <w:rPr>
          <w:rFonts w:ascii="Helvetica" w:hAnsi="Helvetica"/>
        </w:rPr>
        <w:t>shibire</w:t>
      </w:r>
      <w:proofErr w:type="spellEnd"/>
      <w:r w:rsidRPr="003950B4">
        <w:rPr>
          <w:rFonts w:ascii="Helvetica" w:hAnsi="Helvetica"/>
        </w:rPr>
        <w:t xml:space="preserve"> mutations reveal distinct dynamin-independent and dependent endocytic pathways in primary cultures of Drosophila hemocytes. J. Cell Science 116, 3373-3386. (2003).</w:t>
      </w:r>
    </w:p>
    <w:p w14:paraId="076B0B92" w14:textId="77777777" w:rsidR="00D0568A" w:rsidRPr="003950B4" w:rsidRDefault="00D0568A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t xml:space="preserve">Sriram, V., Krishnan, K. S., &amp; </w:t>
      </w:r>
      <w:r w:rsidRPr="003950B4">
        <w:rPr>
          <w:rFonts w:ascii="Helvetica" w:hAnsi="Helvetica"/>
          <w:u w:val="single"/>
        </w:rPr>
        <w:t>Mayor, S.</w:t>
      </w:r>
      <w:r w:rsidRPr="003950B4">
        <w:rPr>
          <w:rFonts w:ascii="Helvetica" w:hAnsi="Helvetica"/>
        </w:rPr>
        <w:t xml:space="preserve"> deep-orange and carnation define distinct stages in late endosomal biogenesis in Drosophila melanogaster. J. Cell Biology </w:t>
      </w:r>
      <w:r w:rsidR="00D06682" w:rsidRPr="003950B4">
        <w:rPr>
          <w:rFonts w:ascii="Helvetica" w:hAnsi="Helvetica"/>
        </w:rPr>
        <w:t>161, 593-607. (</w:t>
      </w:r>
      <w:r w:rsidRPr="003950B4">
        <w:rPr>
          <w:rFonts w:ascii="Helvetica" w:hAnsi="Helvetica"/>
        </w:rPr>
        <w:t>2003)</w:t>
      </w:r>
      <w:r w:rsidR="00D06682" w:rsidRPr="003950B4">
        <w:rPr>
          <w:rFonts w:ascii="Helvetica" w:hAnsi="Helvetica"/>
        </w:rPr>
        <w:t>.</w:t>
      </w:r>
    </w:p>
    <w:p w14:paraId="30A78B20" w14:textId="77777777" w:rsidR="003F5E36" w:rsidRPr="003950B4" w:rsidRDefault="0033487D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t xml:space="preserve">Sharma, P., </w:t>
      </w:r>
      <w:proofErr w:type="spellStart"/>
      <w:r w:rsidRPr="003950B4">
        <w:rPr>
          <w:rFonts w:ascii="Helvetica" w:hAnsi="Helvetica"/>
        </w:rPr>
        <w:t>Sabharanjak</w:t>
      </w:r>
      <w:proofErr w:type="spellEnd"/>
      <w:r w:rsidRPr="003950B4">
        <w:rPr>
          <w:rFonts w:ascii="Helvetica" w:hAnsi="Helvetica"/>
        </w:rPr>
        <w:t xml:space="preserve">, S. &amp; </w:t>
      </w:r>
      <w:r w:rsidRPr="003950B4">
        <w:rPr>
          <w:rFonts w:ascii="Helvetica" w:hAnsi="Helvetica"/>
          <w:u w:val="single"/>
        </w:rPr>
        <w:t xml:space="preserve">Mayor, S. </w:t>
      </w:r>
      <w:r w:rsidRPr="003950B4">
        <w:rPr>
          <w:rFonts w:ascii="Helvetica" w:hAnsi="Helvetica"/>
        </w:rPr>
        <w:t xml:space="preserve">Endocytosis of lipid rafts: an identity crisis. </w:t>
      </w:r>
      <w:proofErr w:type="spellStart"/>
      <w:r w:rsidRPr="003950B4">
        <w:rPr>
          <w:rFonts w:ascii="Helvetica" w:hAnsi="Helvetica"/>
        </w:rPr>
        <w:t>Semin</w:t>
      </w:r>
      <w:proofErr w:type="spellEnd"/>
      <w:r w:rsidRPr="003950B4">
        <w:rPr>
          <w:rFonts w:ascii="Helvetica" w:hAnsi="Helvetica"/>
        </w:rPr>
        <w:t xml:space="preserve"> Cell Dev Biol 13, 205-14. (2002). </w:t>
      </w:r>
    </w:p>
    <w:p w14:paraId="26910F1D" w14:textId="77777777" w:rsidR="003F5E36" w:rsidRPr="003950B4" w:rsidRDefault="0033487D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proofErr w:type="spellStart"/>
      <w:r w:rsidRPr="003950B4">
        <w:rPr>
          <w:rFonts w:ascii="Helvetica" w:hAnsi="Helvetica"/>
        </w:rPr>
        <w:t>Sabharanjak</w:t>
      </w:r>
      <w:proofErr w:type="spellEnd"/>
      <w:r w:rsidRPr="003950B4">
        <w:rPr>
          <w:rFonts w:ascii="Helvetica" w:hAnsi="Helvetica"/>
        </w:rPr>
        <w:t xml:space="preserve">, S., Sharma, P., Parton, R. G. &amp; </w:t>
      </w:r>
      <w:r w:rsidRPr="003950B4">
        <w:rPr>
          <w:rFonts w:ascii="Helvetica" w:hAnsi="Helvetica"/>
          <w:u w:val="single"/>
        </w:rPr>
        <w:t>Mayor, S</w:t>
      </w:r>
      <w:r w:rsidRPr="003950B4">
        <w:rPr>
          <w:rFonts w:ascii="Helvetica" w:hAnsi="Helvetica"/>
        </w:rPr>
        <w:t xml:space="preserve">. GPI-anchored proteins are delivered to recycling endosomes via a distinct cdc42-regulated, </w:t>
      </w:r>
      <w:proofErr w:type="spellStart"/>
      <w:r w:rsidRPr="003950B4">
        <w:rPr>
          <w:rFonts w:ascii="Helvetica" w:hAnsi="Helvetica"/>
        </w:rPr>
        <w:t>clathrin</w:t>
      </w:r>
      <w:proofErr w:type="spellEnd"/>
      <w:r w:rsidRPr="003950B4">
        <w:rPr>
          <w:rFonts w:ascii="Helvetica" w:hAnsi="Helvetica"/>
        </w:rPr>
        <w:t>-independent pinocytic pathway. Dev Cell 2, 411-23. (2002)</w:t>
      </w:r>
      <w:r w:rsidR="003F5E36" w:rsidRPr="003950B4">
        <w:rPr>
          <w:rFonts w:ascii="Helvetica" w:hAnsi="Helvetica"/>
        </w:rPr>
        <w:t xml:space="preserve"> </w:t>
      </w:r>
    </w:p>
    <w:p w14:paraId="25FD7FC3" w14:textId="77777777" w:rsidR="003F5E36" w:rsidRPr="003950B4" w:rsidRDefault="003F5E36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t xml:space="preserve">Mukherjee, P., Dani, A., Bhatia, S., Singh, N., </w:t>
      </w:r>
      <w:proofErr w:type="spellStart"/>
      <w:r w:rsidRPr="003950B4">
        <w:rPr>
          <w:rFonts w:ascii="Helvetica" w:hAnsi="Helvetica"/>
        </w:rPr>
        <w:t>Rudensky</w:t>
      </w:r>
      <w:proofErr w:type="spellEnd"/>
      <w:r w:rsidRPr="003950B4">
        <w:rPr>
          <w:rFonts w:ascii="Helvetica" w:hAnsi="Helvetica"/>
        </w:rPr>
        <w:t xml:space="preserve">, A. Y. George, A., Bal, V., </w:t>
      </w:r>
      <w:r w:rsidRPr="003950B4">
        <w:rPr>
          <w:rFonts w:ascii="Helvetica" w:hAnsi="Helvetica"/>
          <w:u w:val="single"/>
        </w:rPr>
        <w:t xml:space="preserve">Mayor, S. </w:t>
      </w:r>
      <w:r w:rsidRPr="003950B4">
        <w:rPr>
          <w:rFonts w:ascii="Helvetica" w:hAnsi="Helvetica"/>
        </w:rPr>
        <w:t>&amp;</w:t>
      </w:r>
      <w:r w:rsidRPr="003950B4">
        <w:rPr>
          <w:rFonts w:ascii="Helvetica" w:hAnsi="Helvetica"/>
          <w:u w:val="single"/>
        </w:rPr>
        <w:t xml:space="preserve"> </w:t>
      </w:r>
      <w:proofErr w:type="spellStart"/>
      <w:r w:rsidRPr="003950B4">
        <w:rPr>
          <w:rFonts w:ascii="Helvetica" w:hAnsi="Helvetica"/>
        </w:rPr>
        <w:t>Rath</w:t>
      </w:r>
      <w:proofErr w:type="spellEnd"/>
      <w:r w:rsidRPr="003950B4">
        <w:rPr>
          <w:rFonts w:ascii="Helvetica" w:hAnsi="Helvetica"/>
        </w:rPr>
        <w:t>, S.</w:t>
      </w:r>
      <w:r w:rsidRPr="003950B4">
        <w:rPr>
          <w:rFonts w:ascii="Helvetica" w:hAnsi="Helvetica"/>
          <w:i/>
          <w:iCs/>
        </w:rPr>
        <w:t xml:space="preserve"> </w:t>
      </w:r>
      <w:r w:rsidRPr="003950B4">
        <w:rPr>
          <w:rFonts w:ascii="Helvetica" w:hAnsi="Helvetica"/>
        </w:rPr>
        <w:t xml:space="preserve">Efficient presentation of both cytosolic and endogenous transmembrane protein antigens on </w:t>
      </w:r>
      <w:proofErr w:type="spellStart"/>
      <w:r w:rsidRPr="003950B4">
        <w:rPr>
          <w:rFonts w:ascii="Helvetica" w:hAnsi="Helvetica"/>
        </w:rPr>
        <w:t>mhc</w:t>
      </w:r>
      <w:proofErr w:type="spellEnd"/>
      <w:r w:rsidRPr="003950B4">
        <w:rPr>
          <w:rFonts w:ascii="Helvetica" w:hAnsi="Helvetica"/>
        </w:rPr>
        <w:t xml:space="preserve"> class ii is dependent on cytoplasmic proteolysis. </w:t>
      </w:r>
      <w:r w:rsidRPr="003950B4">
        <w:rPr>
          <w:rFonts w:ascii="Helvetica" w:hAnsi="Helvetica"/>
          <w:i/>
          <w:iCs/>
        </w:rPr>
        <w:t>J Immunol</w:t>
      </w:r>
      <w:r w:rsidRPr="003950B4">
        <w:rPr>
          <w:rFonts w:ascii="Helvetica" w:hAnsi="Helvetica"/>
        </w:rPr>
        <w:t xml:space="preserve"> </w:t>
      </w:r>
      <w:r w:rsidRPr="003950B4">
        <w:rPr>
          <w:rFonts w:ascii="Helvetica" w:hAnsi="Helvetica"/>
          <w:b/>
          <w:bCs/>
        </w:rPr>
        <w:t>167</w:t>
      </w:r>
      <w:r w:rsidRPr="003950B4">
        <w:rPr>
          <w:rFonts w:ascii="Helvetica" w:hAnsi="Helvetica"/>
        </w:rPr>
        <w:t>, 2632-2641. (2001).</w:t>
      </w:r>
    </w:p>
    <w:p w14:paraId="091B2679" w14:textId="77777777" w:rsidR="003F5E36" w:rsidRPr="003950B4" w:rsidRDefault="003F5E36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t xml:space="preserve">Krishnan, R.V, Varma, R. &amp; </w:t>
      </w:r>
      <w:r w:rsidRPr="003950B4">
        <w:rPr>
          <w:rFonts w:ascii="Helvetica" w:hAnsi="Helvetica"/>
          <w:u w:val="single"/>
        </w:rPr>
        <w:t>Mayor, S.</w:t>
      </w:r>
      <w:r w:rsidRPr="003950B4">
        <w:rPr>
          <w:rFonts w:ascii="Helvetica" w:hAnsi="Helvetica"/>
        </w:rPr>
        <w:t xml:space="preserve"> Fluorescence methods to probe nanometer-scale organization of molecules in living cell membranes. </w:t>
      </w:r>
      <w:r w:rsidRPr="003950B4">
        <w:rPr>
          <w:rFonts w:ascii="Helvetica" w:hAnsi="Helvetica"/>
          <w:i/>
          <w:iCs/>
        </w:rPr>
        <w:t>J. Fluorescence</w:t>
      </w:r>
      <w:r w:rsidRPr="003950B4">
        <w:rPr>
          <w:rFonts w:ascii="Helvetica" w:hAnsi="Helvetica"/>
        </w:rPr>
        <w:t xml:space="preserve">. </w:t>
      </w:r>
      <w:r w:rsidRPr="003950B4">
        <w:rPr>
          <w:rFonts w:ascii="Helvetica" w:hAnsi="Helvetica"/>
          <w:b/>
          <w:bCs/>
        </w:rPr>
        <w:t>11</w:t>
      </w:r>
      <w:r w:rsidRPr="003950B4">
        <w:rPr>
          <w:rFonts w:ascii="Helvetica" w:hAnsi="Helvetica"/>
        </w:rPr>
        <w:t xml:space="preserve">, 211-226. (2001). </w:t>
      </w:r>
    </w:p>
    <w:p w14:paraId="719FA022" w14:textId="77777777" w:rsidR="003F5E36" w:rsidRPr="003950B4" w:rsidRDefault="003F5E36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lastRenderedPageBreak/>
        <w:t xml:space="preserve">Chatterjee, S., Smith, E. R., </w:t>
      </w:r>
      <w:proofErr w:type="spellStart"/>
      <w:r w:rsidRPr="003950B4">
        <w:rPr>
          <w:rFonts w:ascii="Helvetica" w:hAnsi="Helvetica"/>
        </w:rPr>
        <w:t>Hanada</w:t>
      </w:r>
      <w:proofErr w:type="spellEnd"/>
      <w:r w:rsidRPr="003950B4">
        <w:rPr>
          <w:rFonts w:ascii="Helvetica" w:hAnsi="Helvetica"/>
        </w:rPr>
        <w:t xml:space="preserve">, K., Stevens, V. L. &amp; </w:t>
      </w:r>
      <w:r w:rsidRPr="003950B4">
        <w:rPr>
          <w:rFonts w:ascii="Helvetica" w:hAnsi="Helvetica"/>
          <w:u w:val="single"/>
        </w:rPr>
        <w:t>Mayor, S</w:t>
      </w:r>
      <w:r w:rsidRPr="003950B4">
        <w:rPr>
          <w:rFonts w:ascii="Helvetica" w:hAnsi="Helvetica"/>
        </w:rPr>
        <w:t xml:space="preserve">. GPI anchoring leads to sphingolipid-dependent retention of endocytosed proteins in the recycling endosomal compartment. </w:t>
      </w:r>
      <w:r w:rsidRPr="003950B4">
        <w:rPr>
          <w:rFonts w:ascii="Helvetica" w:hAnsi="Helvetica"/>
          <w:i/>
          <w:iCs/>
        </w:rPr>
        <w:t>EMBO J</w:t>
      </w:r>
      <w:r w:rsidRPr="003950B4">
        <w:rPr>
          <w:rFonts w:ascii="Helvetica" w:hAnsi="Helvetica"/>
        </w:rPr>
        <w:t xml:space="preserve">. </w:t>
      </w:r>
      <w:r w:rsidRPr="003950B4">
        <w:rPr>
          <w:rFonts w:ascii="Helvetica" w:hAnsi="Helvetica"/>
          <w:b/>
          <w:bCs/>
        </w:rPr>
        <w:t>20</w:t>
      </w:r>
      <w:r w:rsidRPr="003950B4">
        <w:rPr>
          <w:rFonts w:ascii="Helvetica" w:hAnsi="Helvetica"/>
        </w:rPr>
        <w:t>, 1583-1592. (2001).</w:t>
      </w:r>
    </w:p>
    <w:p w14:paraId="13CF30B0" w14:textId="77777777" w:rsidR="003F5E36" w:rsidRPr="003950B4" w:rsidRDefault="003F5E36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t xml:space="preserve">Chatterjee, S. &amp; </w:t>
      </w:r>
      <w:r w:rsidRPr="003950B4">
        <w:rPr>
          <w:rFonts w:ascii="Helvetica" w:hAnsi="Helvetica"/>
          <w:u w:val="single"/>
        </w:rPr>
        <w:t>Mayor, S</w:t>
      </w:r>
      <w:r w:rsidRPr="003950B4">
        <w:rPr>
          <w:rFonts w:ascii="Helvetica" w:hAnsi="Helvetica"/>
        </w:rPr>
        <w:t xml:space="preserve">., The GPI-anchor and protein sorting, </w:t>
      </w:r>
      <w:r w:rsidRPr="003950B4">
        <w:rPr>
          <w:rFonts w:ascii="Helvetica" w:hAnsi="Helvetica"/>
          <w:i/>
          <w:iCs/>
        </w:rPr>
        <w:t>Cell. Mol. Life Sci.</w:t>
      </w:r>
      <w:r w:rsidRPr="003950B4">
        <w:rPr>
          <w:rFonts w:ascii="Helvetica" w:hAnsi="Helvetica"/>
        </w:rPr>
        <w:t xml:space="preserve"> </w:t>
      </w:r>
      <w:r w:rsidRPr="003950B4">
        <w:rPr>
          <w:rFonts w:ascii="Helvetica" w:hAnsi="Helvetica"/>
          <w:b/>
          <w:bCs/>
        </w:rPr>
        <w:t>58</w:t>
      </w:r>
      <w:r w:rsidRPr="003950B4">
        <w:rPr>
          <w:rFonts w:ascii="Helvetica" w:hAnsi="Helvetica"/>
        </w:rPr>
        <w:t xml:space="preserve">, 1-19. (2001) </w:t>
      </w:r>
    </w:p>
    <w:p w14:paraId="0E8B9EFD" w14:textId="77777777" w:rsidR="003F5E36" w:rsidRPr="003950B4" w:rsidRDefault="003F5E36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  <w:u w:val="single"/>
        </w:rPr>
        <w:t>*Mayor, S.</w:t>
      </w:r>
      <w:r w:rsidRPr="003950B4">
        <w:rPr>
          <w:rFonts w:ascii="Helvetica" w:hAnsi="Helvetica"/>
        </w:rPr>
        <w:t xml:space="preserve"> Functional and structural organization of GPI-anchored proteins in cellular membranes. in </w:t>
      </w:r>
      <w:proofErr w:type="spellStart"/>
      <w:r w:rsidRPr="003950B4">
        <w:rPr>
          <w:rFonts w:ascii="Helvetica" w:hAnsi="Helvetica"/>
          <w:i/>
          <w:iCs/>
        </w:rPr>
        <w:t>Paroxysml</w:t>
      </w:r>
      <w:proofErr w:type="spellEnd"/>
      <w:r w:rsidRPr="003950B4">
        <w:rPr>
          <w:rFonts w:ascii="Helvetica" w:hAnsi="Helvetica"/>
          <w:i/>
          <w:iCs/>
        </w:rPr>
        <w:t xml:space="preserve"> nocturnal hemoglobinuria and the GPI-anchored proteins</w:t>
      </w:r>
      <w:r w:rsidRPr="003950B4">
        <w:rPr>
          <w:rFonts w:ascii="Helvetica" w:hAnsi="Helvetica"/>
        </w:rPr>
        <w:t>. (eds. Young, N. S. &amp; Moss, J.) pp 221-238 (Academic Press, CA, 2000).</w:t>
      </w:r>
    </w:p>
    <w:p w14:paraId="1D5F1B97" w14:textId="77777777" w:rsidR="003F5E36" w:rsidRPr="003950B4" w:rsidRDefault="003F5E36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  <w:u w:val="single"/>
        </w:rPr>
        <w:t>Mayor, S.</w:t>
      </w:r>
      <w:r w:rsidRPr="003950B4">
        <w:rPr>
          <w:rFonts w:ascii="Helvetica" w:hAnsi="Helvetica"/>
        </w:rPr>
        <w:t xml:space="preserve"> Analyses of the cell-surface distribution of GPI-anchored proteins. in </w:t>
      </w:r>
      <w:r w:rsidRPr="003950B4">
        <w:rPr>
          <w:rFonts w:ascii="Helvetica" w:hAnsi="Helvetica"/>
          <w:i/>
          <w:iCs/>
        </w:rPr>
        <w:t xml:space="preserve">Methods in Molecular Biology, </w:t>
      </w:r>
      <w:r w:rsidRPr="003950B4">
        <w:rPr>
          <w:rFonts w:ascii="Helvetica" w:hAnsi="Helvetica"/>
          <w:b/>
          <w:bCs/>
        </w:rPr>
        <w:t>116</w:t>
      </w:r>
      <w:r w:rsidRPr="003950B4">
        <w:rPr>
          <w:rFonts w:ascii="Helvetica" w:hAnsi="Helvetica"/>
        </w:rPr>
        <w:t xml:space="preserve">: </w:t>
      </w:r>
      <w:r w:rsidRPr="003950B4">
        <w:rPr>
          <w:rFonts w:ascii="Helvetica" w:hAnsi="Helvetica"/>
          <w:i/>
          <w:iCs/>
        </w:rPr>
        <w:t>Protein Lipidation Protocols.</w:t>
      </w:r>
      <w:r w:rsidRPr="003950B4">
        <w:rPr>
          <w:rFonts w:ascii="Helvetica" w:hAnsi="Helvetica"/>
        </w:rPr>
        <w:t xml:space="preserve">  (ed. Gelb, M.S.) 23-36 (Humana Press, NJ, 1999).</w:t>
      </w:r>
    </w:p>
    <w:p w14:paraId="64B234DD" w14:textId="77777777" w:rsidR="003F5E36" w:rsidRPr="003950B4" w:rsidRDefault="003F5E36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  <w:u w:val="single"/>
        </w:rPr>
        <w:t>*Mayor, S.</w:t>
      </w:r>
      <w:r w:rsidRPr="003950B4">
        <w:rPr>
          <w:rFonts w:ascii="Helvetica" w:hAnsi="Helvetica"/>
        </w:rPr>
        <w:t xml:space="preserve"> &amp; </w:t>
      </w:r>
      <w:proofErr w:type="spellStart"/>
      <w:r w:rsidRPr="003950B4">
        <w:rPr>
          <w:rFonts w:ascii="Helvetica" w:hAnsi="Helvetica"/>
        </w:rPr>
        <w:t>Kurzchalia</w:t>
      </w:r>
      <w:proofErr w:type="spellEnd"/>
      <w:r w:rsidRPr="003950B4">
        <w:rPr>
          <w:rFonts w:ascii="Helvetica" w:hAnsi="Helvetica"/>
        </w:rPr>
        <w:t xml:space="preserve">, T.V. Organization of GPI-anchored proteins at the cell surface in </w:t>
      </w:r>
      <w:r w:rsidRPr="003950B4">
        <w:rPr>
          <w:rFonts w:ascii="Helvetica" w:hAnsi="Helvetica"/>
          <w:i/>
          <w:iCs/>
        </w:rPr>
        <w:t>Molecular Biology Intelligence Unit 7: GPI-anchored membrane proteins and carbohydrates</w:t>
      </w:r>
      <w:r w:rsidRPr="003950B4">
        <w:rPr>
          <w:rFonts w:ascii="Helvetica" w:hAnsi="Helvetica"/>
        </w:rPr>
        <w:t xml:space="preserve">  (eds. </w:t>
      </w:r>
      <w:proofErr w:type="spellStart"/>
      <w:r w:rsidRPr="003950B4">
        <w:rPr>
          <w:rFonts w:ascii="Helvetica" w:hAnsi="Helvetica"/>
        </w:rPr>
        <w:t>Hoessli</w:t>
      </w:r>
      <w:proofErr w:type="spellEnd"/>
      <w:r w:rsidRPr="003950B4">
        <w:rPr>
          <w:rFonts w:ascii="Helvetica" w:hAnsi="Helvetica"/>
        </w:rPr>
        <w:t xml:space="preserve">, D. &amp; </w:t>
      </w:r>
      <w:proofErr w:type="spellStart"/>
      <w:r w:rsidRPr="003950B4">
        <w:rPr>
          <w:rFonts w:ascii="Helvetica" w:hAnsi="Helvetica"/>
        </w:rPr>
        <w:t>Ilangumaran</w:t>
      </w:r>
      <w:proofErr w:type="spellEnd"/>
      <w:r w:rsidRPr="003950B4">
        <w:rPr>
          <w:rFonts w:ascii="Helvetica" w:hAnsi="Helvetica"/>
        </w:rPr>
        <w:t xml:space="preserve">, S.) pp. 29-42 ( R. G. </w:t>
      </w:r>
      <w:proofErr w:type="spellStart"/>
      <w:r w:rsidRPr="003950B4">
        <w:rPr>
          <w:rFonts w:ascii="Helvetica" w:hAnsi="Helvetica"/>
        </w:rPr>
        <w:t>Landes</w:t>
      </w:r>
      <w:proofErr w:type="spellEnd"/>
      <w:r w:rsidRPr="003950B4">
        <w:rPr>
          <w:rFonts w:ascii="Helvetica" w:hAnsi="Helvetica"/>
        </w:rPr>
        <w:t xml:space="preserve"> Bioscience, </w:t>
      </w:r>
      <w:proofErr w:type="spellStart"/>
      <w:r w:rsidRPr="003950B4">
        <w:rPr>
          <w:rFonts w:ascii="Helvetica" w:hAnsi="Helvetica"/>
        </w:rPr>
        <w:t>Austin,Texas</w:t>
      </w:r>
      <w:proofErr w:type="spellEnd"/>
      <w:r w:rsidRPr="003950B4">
        <w:rPr>
          <w:rFonts w:ascii="Helvetica" w:hAnsi="Helvetica"/>
        </w:rPr>
        <w:t xml:space="preserve">, 1999). </w:t>
      </w:r>
    </w:p>
    <w:p w14:paraId="23A2E74A" w14:textId="77777777" w:rsidR="003F5E36" w:rsidRPr="003950B4" w:rsidRDefault="003F5E36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t xml:space="preserve">Varma, R. &amp; </w:t>
      </w:r>
      <w:r w:rsidRPr="003950B4">
        <w:rPr>
          <w:rFonts w:ascii="Helvetica" w:hAnsi="Helvetica"/>
          <w:u w:val="single"/>
        </w:rPr>
        <w:t>Mayor, S.</w:t>
      </w:r>
      <w:r w:rsidRPr="003950B4">
        <w:rPr>
          <w:rFonts w:ascii="Helvetica" w:hAnsi="Helvetica"/>
        </w:rPr>
        <w:t xml:space="preserve"> GPI-anchored proteins are organized in sub-micron sized domains at the cell surface. </w:t>
      </w:r>
      <w:r w:rsidRPr="003950B4">
        <w:rPr>
          <w:rFonts w:ascii="Helvetica" w:hAnsi="Helvetica"/>
          <w:i/>
          <w:iCs/>
        </w:rPr>
        <w:t>Nature.</w:t>
      </w:r>
      <w:r w:rsidRPr="003950B4">
        <w:rPr>
          <w:rFonts w:ascii="Helvetica" w:hAnsi="Helvetica"/>
        </w:rPr>
        <w:t xml:space="preserve"> </w:t>
      </w:r>
      <w:r w:rsidRPr="003950B4">
        <w:rPr>
          <w:rFonts w:ascii="Helvetica" w:hAnsi="Helvetica"/>
          <w:b/>
          <w:bCs/>
        </w:rPr>
        <w:t>394</w:t>
      </w:r>
      <w:r w:rsidRPr="003950B4">
        <w:rPr>
          <w:rFonts w:ascii="Helvetica" w:hAnsi="Helvetica"/>
        </w:rPr>
        <w:t>, 798-810 (1998).</w:t>
      </w:r>
    </w:p>
    <w:p w14:paraId="3B8FD607" w14:textId="77777777" w:rsidR="003F5E36" w:rsidRPr="003950B4" w:rsidRDefault="003F5E36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  <w:u w:val="single"/>
        </w:rPr>
        <w:t>Mayor, S.</w:t>
      </w:r>
      <w:r w:rsidRPr="003950B4">
        <w:rPr>
          <w:rFonts w:ascii="Helvetica" w:hAnsi="Helvetica"/>
        </w:rPr>
        <w:t xml:space="preserve">, </w:t>
      </w:r>
      <w:proofErr w:type="spellStart"/>
      <w:r w:rsidRPr="003950B4">
        <w:rPr>
          <w:rFonts w:ascii="Helvetica" w:hAnsi="Helvetica"/>
        </w:rPr>
        <w:t>Sabharanjak</w:t>
      </w:r>
      <w:proofErr w:type="spellEnd"/>
      <w:r w:rsidRPr="003950B4">
        <w:rPr>
          <w:rFonts w:ascii="Helvetica" w:hAnsi="Helvetica"/>
        </w:rPr>
        <w:t xml:space="preserve">, S. &amp; Maxfield, F.R. Cholesterol regulates the retention of GPI-anchored proteins in endosomes. </w:t>
      </w:r>
      <w:r w:rsidRPr="003950B4">
        <w:rPr>
          <w:rFonts w:ascii="Helvetica" w:hAnsi="Helvetica"/>
          <w:i/>
          <w:iCs/>
        </w:rPr>
        <w:t>EMBO J.</w:t>
      </w:r>
      <w:r w:rsidRPr="003950B4">
        <w:rPr>
          <w:rFonts w:ascii="Helvetica" w:hAnsi="Helvetica"/>
        </w:rPr>
        <w:t xml:space="preserve"> </w:t>
      </w:r>
      <w:r w:rsidRPr="003950B4">
        <w:rPr>
          <w:rFonts w:ascii="Helvetica" w:hAnsi="Helvetica"/>
          <w:b/>
          <w:bCs/>
        </w:rPr>
        <w:t>17</w:t>
      </w:r>
      <w:r w:rsidRPr="003950B4">
        <w:rPr>
          <w:rFonts w:ascii="Helvetica" w:hAnsi="Helvetica"/>
        </w:rPr>
        <w:t>, 4626-4638 (1998).</w:t>
      </w:r>
    </w:p>
    <w:p w14:paraId="1812A3B6" w14:textId="77777777" w:rsidR="003F5E36" w:rsidRPr="003950B4" w:rsidRDefault="003F5E36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t xml:space="preserve">Maxfield, F.R. &amp; </w:t>
      </w:r>
      <w:r w:rsidRPr="003950B4">
        <w:rPr>
          <w:rFonts w:ascii="Helvetica" w:hAnsi="Helvetica"/>
          <w:u w:val="single"/>
        </w:rPr>
        <w:t>Mayor, S.</w:t>
      </w:r>
      <w:r w:rsidRPr="003950B4">
        <w:rPr>
          <w:rFonts w:ascii="Helvetica" w:hAnsi="Helvetica"/>
        </w:rPr>
        <w:t xml:space="preserve"> Cell surface dynamics of GPI-anchored proteins. in </w:t>
      </w:r>
      <w:r w:rsidRPr="003950B4">
        <w:rPr>
          <w:rFonts w:ascii="Helvetica" w:hAnsi="Helvetica"/>
          <w:i/>
          <w:iCs/>
        </w:rPr>
        <w:t>ADP-Ribosylation in animal tissues: Structure function and biology of mono(ADP-ribosyl) transferases and related enzymes.</w:t>
      </w:r>
      <w:r w:rsidRPr="003950B4">
        <w:rPr>
          <w:rFonts w:ascii="Helvetica" w:hAnsi="Helvetica"/>
        </w:rPr>
        <w:t xml:space="preserve">  (eds. Haag, F. &amp; Koch-Nolte, F.) 355-364. (Plenum Press, New York, 1997).</w:t>
      </w:r>
    </w:p>
    <w:p w14:paraId="1E1F3671" w14:textId="77777777" w:rsidR="003F5E36" w:rsidRPr="003950B4" w:rsidRDefault="003F5E36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t xml:space="preserve">Presley, J.F., </w:t>
      </w:r>
      <w:r w:rsidRPr="003950B4">
        <w:rPr>
          <w:rFonts w:ascii="Helvetica" w:hAnsi="Helvetica"/>
          <w:u w:val="single"/>
        </w:rPr>
        <w:t>Mayor, S.</w:t>
      </w:r>
      <w:r w:rsidRPr="003950B4">
        <w:rPr>
          <w:rFonts w:ascii="Helvetica" w:hAnsi="Helvetica"/>
        </w:rPr>
        <w:t xml:space="preserve">, McGraw, T.E., Dunn, K. &amp; Maxfield, F.R. </w:t>
      </w:r>
      <w:proofErr w:type="spellStart"/>
      <w:r w:rsidRPr="003950B4">
        <w:rPr>
          <w:rFonts w:ascii="Helvetica" w:hAnsi="Helvetica"/>
        </w:rPr>
        <w:t>Baflomycin</w:t>
      </w:r>
      <w:proofErr w:type="spellEnd"/>
      <w:r w:rsidRPr="003950B4">
        <w:rPr>
          <w:rFonts w:ascii="Helvetica" w:hAnsi="Helvetica"/>
        </w:rPr>
        <w:t xml:space="preserve"> A1 treatment retards receptor recycling to a greater extent than bulk membrane. </w:t>
      </w:r>
      <w:r w:rsidRPr="003950B4">
        <w:rPr>
          <w:rFonts w:ascii="Helvetica" w:hAnsi="Helvetica"/>
          <w:i/>
          <w:iCs/>
        </w:rPr>
        <w:t>J. Biol. Chem.</w:t>
      </w:r>
      <w:r w:rsidRPr="003950B4">
        <w:rPr>
          <w:rFonts w:ascii="Helvetica" w:hAnsi="Helvetica"/>
        </w:rPr>
        <w:t xml:space="preserve"> </w:t>
      </w:r>
      <w:r w:rsidRPr="003950B4">
        <w:rPr>
          <w:rFonts w:ascii="Helvetica" w:hAnsi="Helvetica"/>
          <w:b/>
          <w:bCs/>
        </w:rPr>
        <w:t>272</w:t>
      </w:r>
      <w:r w:rsidRPr="003950B4">
        <w:rPr>
          <w:rFonts w:ascii="Helvetica" w:hAnsi="Helvetica"/>
        </w:rPr>
        <w:t>, 13929-13936 (1997).</w:t>
      </w:r>
    </w:p>
    <w:p w14:paraId="2E783ECE" w14:textId="77777777" w:rsidR="003F5E36" w:rsidRPr="003950B4" w:rsidRDefault="003F5E36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t>Johnson, A.O.</w:t>
      </w:r>
      <w:r w:rsidRPr="003950B4">
        <w:rPr>
          <w:rFonts w:ascii="Helvetica" w:hAnsi="Helvetica"/>
          <w:i/>
          <w:iCs/>
        </w:rPr>
        <w:t xml:space="preserve">, </w:t>
      </w:r>
      <w:r w:rsidRPr="003950B4">
        <w:rPr>
          <w:rFonts w:ascii="Helvetica" w:hAnsi="Helvetica"/>
        </w:rPr>
        <w:t xml:space="preserve">R. N. Ghosh, K. W. Dunn, R. </w:t>
      </w:r>
      <w:proofErr w:type="spellStart"/>
      <w:r w:rsidRPr="003950B4">
        <w:rPr>
          <w:rFonts w:ascii="Helvetica" w:hAnsi="Helvetica"/>
        </w:rPr>
        <w:t>Garippa</w:t>
      </w:r>
      <w:proofErr w:type="spellEnd"/>
      <w:r w:rsidRPr="003950B4">
        <w:rPr>
          <w:rFonts w:ascii="Helvetica" w:hAnsi="Helvetica"/>
        </w:rPr>
        <w:t xml:space="preserve">, G. Park, S. </w:t>
      </w:r>
      <w:r w:rsidRPr="00D84434">
        <w:rPr>
          <w:rFonts w:ascii="Helvetica" w:hAnsi="Helvetica"/>
        </w:rPr>
        <w:t>Mayor,</w:t>
      </w:r>
      <w:r w:rsidRPr="003950B4">
        <w:rPr>
          <w:rFonts w:ascii="Helvetica" w:hAnsi="Helvetica"/>
        </w:rPr>
        <w:t xml:space="preserve"> F. R. Maxfield, T. E. McGraw 1996 Transferrin receptor containing the SDYQRL motif of TGN38 causes a </w:t>
      </w:r>
      <w:proofErr w:type="spellStart"/>
      <w:r w:rsidRPr="003950B4">
        <w:rPr>
          <w:rFonts w:ascii="Helvetica" w:hAnsi="Helvetica"/>
        </w:rPr>
        <w:t>reorganisation</w:t>
      </w:r>
      <w:proofErr w:type="spellEnd"/>
      <w:r w:rsidRPr="003950B4">
        <w:rPr>
          <w:rFonts w:ascii="Helvetica" w:hAnsi="Helvetica"/>
        </w:rPr>
        <w:t xml:space="preserve"> of the recycling compartment but is not </w:t>
      </w:r>
      <w:proofErr w:type="spellStart"/>
      <w:r w:rsidRPr="003950B4">
        <w:rPr>
          <w:rFonts w:ascii="Helvetica" w:hAnsi="Helvetica"/>
        </w:rPr>
        <w:t>targetted</w:t>
      </w:r>
      <w:proofErr w:type="spellEnd"/>
      <w:r w:rsidRPr="003950B4">
        <w:rPr>
          <w:rFonts w:ascii="Helvetica" w:hAnsi="Helvetica"/>
        </w:rPr>
        <w:t xml:space="preserve"> to the TGN. </w:t>
      </w:r>
      <w:r w:rsidRPr="003950B4">
        <w:rPr>
          <w:rFonts w:ascii="Helvetica" w:hAnsi="Helvetica"/>
          <w:i/>
          <w:iCs/>
        </w:rPr>
        <w:t>J. Cell Biol.</w:t>
      </w:r>
      <w:r w:rsidRPr="003950B4">
        <w:rPr>
          <w:rFonts w:ascii="Helvetica" w:hAnsi="Helvetica"/>
        </w:rPr>
        <w:t xml:space="preserve"> </w:t>
      </w:r>
      <w:r w:rsidRPr="003950B4">
        <w:rPr>
          <w:rFonts w:ascii="Helvetica" w:hAnsi="Helvetica"/>
          <w:b/>
          <w:bCs/>
        </w:rPr>
        <w:t>135</w:t>
      </w:r>
      <w:r w:rsidRPr="003950B4">
        <w:rPr>
          <w:rFonts w:ascii="Helvetica" w:hAnsi="Helvetica"/>
        </w:rPr>
        <w:t>, 1749-1762. (1996).</w:t>
      </w:r>
    </w:p>
    <w:p w14:paraId="560E2FB0" w14:textId="77777777" w:rsidR="003F5E36" w:rsidRPr="003950B4" w:rsidRDefault="003F5E36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D84434">
        <w:rPr>
          <w:rFonts w:ascii="Helvetica" w:hAnsi="Helvetica"/>
        </w:rPr>
        <w:t>Mayor, S.</w:t>
      </w:r>
      <w:r w:rsidRPr="003950B4">
        <w:rPr>
          <w:rFonts w:ascii="Helvetica" w:hAnsi="Helvetica"/>
        </w:rPr>
        <w:t xml:space="preserve"> &amp; Maxfield, F.R. Insolubility and redistribution of GPI-anchored proteins at the cell surface after detergent treatment. </w:t>
      </w:r>
      <w:r w:rsidRPr="003950B4">
        <w:rPr>
          <w:rFonts w:ascii="Helvetica" w:hAnsi="Helvetica"/>
          <w:i/>
          <w:iCs/>
        </w:rPr>
        <w:t>Molecular Biology of the Cell.</w:t>
      </w:r>
      <w:r w:rsidRPr="003950B4">
        <w:rPr>
          <w:rFonts w:ascii="Helvetica" w:hAnsi="Helvetica"/>
        </w:rPr>
        <w:t xml:space="preserve"> </w:t>
      </w:r>
      <w:r w:rsidRPr="003950B4">
        <w:rPr>
          <w:rFonts w:ascii="Helvetica" w:hAnsi="Helvetica"/>
          <w:b/>
          <w:bCs/>
        </w:rPr>
        <w:t>6</w:t>
      </w:r>
      <w:r w:rsidRPr="003950B4">
        <w:rPr>
          <w:rFonts w:ascii="Helvetica" w:hAnsi="Helvetica"/>
        </w:rPr>
        <w:t>, 929-44 (1995).</w:t>
      </w:r>
    </w:p>
    <w:p w14:paraId="79485E62" w14:textId="77777777" w:rsidR="003F5E36" w:rsidRPr="003950B4" w:rsidRDefault="003F5E36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t xml:space="preserve">Wagner, M., </w:t>
      </w:r>
      <w:proofErr w:type="spellStart"/>
      <w:r w:rsidRPr="003950B4">
        <w:rPr>
          <w:rFonts w:ascii="Helvetica" w:hAnsi="Helvetica"/>
        </w:rPr>
        <w:t>Hanzel</w:t>
      </w:r>
      <w:proofErr w:type="spellEnd"/>
      <w:r w:rsidRPr="003950B4">
        <w:rPr>
          <w:rFonts w:ascii="Helvetica" w:hAnsi="Helvetica"/>
        </w:rPr>
        <w:t xml:space="preserve">, D.K., </w:t>
      </w:r>
      <w:proofErr w:type="spellStart"/>
      <w:r w:rsidRPr="003950B4">
        <w:rPr>
          <w:rFonts w:ascii="Helvetica" w:hAnsi="Helvetica"/>
        </w:rPr>
        <w:t>Rajasekaran</w:t>
      </w:r>
      <w:proofErr w:type="spellEnd"/>
      <w:r w:rsidRPr="003950B4">
        <w:rPr>
          <w:rFonts w:ascii="Helvetica" w:hAnsi="Helvetica"/>
        </w:rPr>
        <w:t xml:space="preserve">, A.K., </w:t>
      </w:r>
      <w:r w:rsidRPr="00D84434">
        <w:rPr>
          <w:rFonts w:ascii="Helvetica" w:hAnsi="Helvetica"/>
        </w:rPr>
        <w:t>Mayor, S.</w:t>
      </w:r>
      <w:r w:rsidRPr="003950B4">
        <w:rPr>
          <w:rFonts w:ascii="Helvetica" w:hAnsi="Helvetica"/>
        </w:rPr>
        <w:t xml:space="preserve"> &amp; Rodriguez-</w:t>
      </w:r>
      <w:proofErr w:type="spellStart"/>
      <w:r w:rsidRPr="003950B4">
        <w:rPr>
          <w:rFonts w:ascii="Helvetica" w:hAnsi="Helvetica"/>
        </w:rPr>
        <w:t>Boulan</w:t>
      </w:r>
      <w:proofErr w:type="spellEnd"/>
      <w:r w:rsidRPr="003950B4">
        <w:rPr>
          <w:rFonts w:ascii="Helvetica" w:hAnsi="Helvetica"/>
        </w:rPr>
        <w:t xml:space="preserve">, E. Brefeldin A causes selective structural and functional alterations of the </w:t>
      </w:r>
      <w:r w:rsidRPr="003950B4">
        <w:rPr>
          <w:rFonts w:ascii="Helvetica" w:hAnsi="Helvetica"/>
          <w:i/>
          <w:iCs/>
        </w:rPr>
        <w:t>trans</w:t>
      </w:r>
      <w:r w:rsidRPr="003950B4">
        <w:rPr>
          <w:rFonts w:ascii="Helvetica" w:hAnsi="Helvetica"/>
        </w:rPr>
        <w:t xml:space="preserve">-Golgi network of MDCK cells. </w:t>
      </w:r>
      <w:r w:rsidRPr="003950B4">
        <w:rPr>
          <w:rFonts w:ascii="Helvetica" w:hAnsi="Helvetica"/>
          <w:i/>
          <w:iCs/>
        </w:rPr>
        <w:t>J. Cell Sci.</w:t>
      </w:r>
      <w:r w:rsidRPr="003950B4">
        <w:rPr>
          <w:rFonts w:ascii="Helvetica" w:hAnsi="Helvetica"/>
        </w:rPr>
        <w:t xml:space="preserve"> </w:t>
      </w:r>
      <w:r w:rsidRPr="003950B4">
        <w:rPr>
          <w:rFonts w:ascii="Helvetica" w:hAnsi="Helvetica"/>
          <w:b/>
          <w:bCs/>
        </w:rPr>
        <w:t>107</w:t>
      </w:r>
      <w:r w:rsidRPr="003950B4">
        <w:rPr>
          <w:rFonts w:ascii="Helvetica" w:hAnsi="Helvetica"/>
        </w:rPr>
        <w:t>, 933-943 (1994).</w:t>
      </w:r>
    </w:p>
    <w:p w14:paraId="6859C192" w14:textId="77777777" w:rsidR="003F5E36" w:rsidRPr="003950B4" w:rsidRDefault="003F5E36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t xml:space="preserve">Dunn, K.W., </w:t>
      </w:r>
      <w:r w:rsidRPr="00D84434">
        <w:rPr>
          <w:rFonts w:ascii="Helvetica" w:hAnsi="Helvetica"/>
        </w:rPr>
        <w:t>Mayor, S.,</w:t>
      </w:r>
      <w:r w:rsidRPr="003950B4">
        <w:rPr>
          <w:rFonts w:ascii="Helvetica" w:hAnsi="Helvetica"/>
        </w:rPr>
        <w:t xml:space="preserve"> Myers, J.N. &amp; Maxfield, F.R. Applications of ratio fluorescence microscopy in the study of cell physiology. [Review]. </w:t>
      </w:r>
      <w:proofErr w:type="spellStart"/>
      <w:r w:rsidRPr="003950B4">
        <w:rPr>
          <w:rFonts w:ascii="Helvetica" w:hAnsi="Helvetica"/>
          <w:i/>
          <w:iCs/>
        </w:rPr>
        <w:t>Faseb</w:t>
      </w:r>
      <w:proofErr w:type="spellEnd"/>
      <w:r w:rsidRPr="003950B4">
        <w:rPr>
          <w:rFonts w:ascii="Helvetica" w:hAnsi="Helvetica"/>
          <w:i/>
          <w:iCs/>
        </w:rPr>
        <w:t xml:space="preserve"> Journal.</w:t>
      </w:r>
      <w:r w:rsidRPr="003950B4">
        <w:rPr>
          <w:rFonts w:ascii="Helvetica" w:hAnsi="Helvetica"/>
        </w:rPr>
        <w:t xml:space="preserve"> 8, 573-82 (1994).</w:t>
      </w:r>
    </w:p>
    <w:p w14:paraId="5663F480" w14:textId="77777777" w:rsidR="003F5E36" w:rsidRPr="003950B4" w:rsidRDefault="003F5E36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  <w:u w:val="single"/>
        </w:rPr>
        <w:t>Mayor, S.</w:t>
      </w:r>
      <w:r w:rsidRPr="003950B4">
        <w:rPr>
          <w:rFonts w:ascii="Helvetica" w:hAnsi="Helvetica"/>
        </w:rPr>
        <w:t xml:space="preserve">, Rothberg, K.G. &amp; Maxfield, F.R. Sequestration of GPI-anchored proteins in caveolae triggered by cross-linking. </w:t>
      </w:r>
      <w:r w:rsidRPr="003950B4">
        <w:rPr>
          <w:rFonts w:ascii="Helvetica" w:hAnsi="Helvetica"/>
          <w:i/>
          <w:iCs/>
        </w:rPr>
        <w:t>Science.</w:t>
      </w:r>
      <w:r w:rsidRPr="003950B4">
        <w:rPr>
          <w:rFonts w:ascii="Helvetica" w:hAnsi="Helvetica"/>
        </w:rPr>
        <w:t xml:space="preserve">  264, 1948-51 (1994).</w:t>
      </w:r>
    </w:p>
    <w:p w14:paraId="53A7B302" w14:textId="77777777" w:rsidR="003F5E36" w:rsidRPr="003950B4" w:rsidRDefault="003F5E36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t>Presley, J.F.</w:t>
      </w:r>
      <w:r w:rsidRPr="003950B4">
        <w:rPr>
          <w:rFonts w:ascii="Helvetica" w:hAnsi="Helvetica"/>
          <w:i/>
          <w:iCs/>
        </w:rPr>
        <w:t>, et al.</w:t>
      </w:r>
      <w:r w:rsidRPr="003950B4">
        <w:rPr>
          <w:rFonts w:ascii="Helvetica" w:hAnsi="Helvetica"/>
        </w:rPr>
        <w:t xml:space="preserve"> The </w:t>
      </w:r>
      <w:r w:rsidRPr="003950B4">
        <w:rPr>
          <w:rFonts w:ascii="Helvetica" w:hAnsi="Helvetica"/>
          <w:i/>
          <w:iCs/>
        </w:rPr>
        <w:t>End2</w:t>
      </w:r>
      <w:r w:rsidRPr="003950B4">
        <w:rPr>
          <w:rFonts w:ascii="Helvetica" w:hAnsi="Helvetica"/>
        </w:rPr>
        <w:t xml:space="preserve"> mutation in CHO cells slows the exit of transferrin receptors from the recycling compartment but bulk membrane recycling is unaffected. </w:t>
      </w:r>
      <w:r w:rsidRPr="003950B4">
        <w:rPr>
          <w:rFonts w:ascii="Helvetica" w:hAnsi="Helvetica"/>
          <w:i/>
          <w:iCs/>
        </w:rPr>
        <w:t>J. Cell Biol.</w:t>
      </w:r>
      <w:r w:rsidRPr="003950B4">
        <w:rPr>
          <w:rFonts w:ascii="Helvetica" w:hAnsi="Helvetica"/>
        </w:rPr>
        <w:t xml:space="preserve"> 122, 1231-41 (1993).</w:t>
      </w:r>
    </w:p>
    <w:p w14:paraId="638B2BC4" w14:textId="77777777" w:rsidR="003F5E36" w:rsidRPr="003950B4" w:rsidRDefault="003F5E36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t xml:space="preserve">Menon, A.K., Eppinger, M., </w:t>
      </w:r>
      <w:r w:rsidRPr="00D84434">
        <w:rPr>
          <w:rFonts w:ascii="Helvetica" w:hAnsi="Helvetica"/>
        </w:rPr>
        <w:t>Mayor, S.</w:t>
      </w:r>
      <w:r w:rsidRPr="003950B4">
        <w:rPr>
          <w:rFonts w:ascii="Helvetica" w:hAnsi="Helvetica"/>
        </w:rPr>
        <w:t xml:space="preserve"> &amp; Schwarz, R.T. Phosphatidylethanolamine is the donor of the terminal </w:t>
      </w:r>
      <w:proofErr w:type="spellStart"/>
      <w:r w:rsidRPr="003950B4">
        <w:rPr>
          <w:rFonts w:ascii="Helvetica" w:hAnsi="Helvetica"/>
        </w:rPr>
        <w:t>phosphoethanolamine</w:t>
      </w:r>
      <w:proofErr w:type="spellEnd"/>
      <w:r w:rsidRPr="003950B4">
        <w:rPr>
          <w:rFonts w:ascii="Helvetica" w:hAnsi="Helvetica"/>
        </w:rPr>
        <w:t xml:space="preserve"> group in </w:t>
      </w:r>
      <w:r w:rsidRPr="003950B4">
        <w:rPr>
          <w:rFonts w:ascii="Helvetica" w:hAnsi="Helvetica"/>
          <w:i/>
          <w:iCs/>
        </w:rPr>
        <w:t>Trypanosome</w:t>
      </w:r>
      <w:r w:rsidRPr="003950B4">
        <w:rPr>
          <w:rFonts w:ascii="Helvetica" w:hAnsi="Helvetica"/>
        </w:rPr>
        <w:t xml:space="preserve"> glycosylphosphatidylinositols. </w:t>
      </w:r>
      <w:r w:rsidRPr="003950B4">
        <w:rPr>
          <w:rFonts w:ascii="Helvetica" w:hAnsi="Helvetica"/>
          <w:i/>
          <w:iCs/>
        </w:rPr>
        <w:t>EMBO J.</w:t>
      </w:r>
      <w:r w:rsidRPr="003950B4">
        <w:rPr>
          <w:rFonts w:ascii="Helvetica" w:hAnsi="Helvetica"/>
        </w:rPr>
        <w:t xml:space="preserve"> 12, 1907-1914 (1993).</w:t>
      </w:r>
    </w:p>
    <w:p w14:paraId="6D1AE873" w14:textId="77777777" w:rsidR="003F5E36" w:rsidRPr="003950B4" w:rsidRDefault="003F5E36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  <w:u w:val="single"/>
        </w:rPr>
        <w:lastRenderedPageBreak/>
        <w:t>Mayor, S.</w:t>
      </w:r>
      <w:r w:rsidRPr="003950B4">
        <w:rPr>
          <w:rFonts w:ascii="Helvetica" w:hAnsi="Helvetica"/>
        </w:rPr>
        <w:t xml:space="preserve">, Presley, J.P. &amp; Maxfield, F.R. Sorting of membrane components from endosomes and subsequent recycling to the cell surface occurs by a bulk flow process. </w:t>
      </w:r>
      <w:r w:rsidRPr="003950B4">
        <w:rPr>
          <w:rFonts w:ascii="Helvetica" w:hAnsi="Helvetica"/>
          <w:i/>
          <w:iCs/>
        </w:rPr>
        <w:t>J. Cell Biol.</w:t>
      </w:r>
      <w:r w:rsidRPr="003950B4">
        <w:rPr>
          <w:rFonts w:ascii="Helvetica" w:hAnsi="Helvetica"/>
        </w:rPr>
        <w:t xml:space="preserve"> 121, 1257-1269 (1993).</w:t>
      </w:r>
    </w:p>
    <w:p w14:paraId="3C547359" w14:textId="77777777" w:rsidR="003F5E36" w:rsidRPr="003950B4" w:rsidRDefault="003F5E36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  <w:u w:val="single"/>
        </w:rPr>
        <w:t>*Mayor, S.</w:t>
      </w:r>
      <w:r w:rsidRPr="003950B4">
        <w:rPr>
          <w:rFonts w:ascii="Helvetica" w:hAnsi="Helvetica"/>
        </w:rPr>
        <w:t xml:space="preserve"> &amp; Maxfield, F.R. Direct </w:t>
      </w:r>
      <w:proofErr w:type="spellStart"/>
      <w:r w:rsidRPr="003950B4">
        <w:rPr>
          <w:rFonts w:ascii="Helvetica" w:hAnsi="Helvetica"/>
        </w:rPr>
        <w:t>comparision</w:t>
      </w:r>
      <w:proofErr w:type="spellEnd"/>
      <w:r w:rsidRPr="003950B4">
        <w:rPr>
          <w:rFonts w:ascii="Helvetica" w:hAnsi="Helvetica"/>
        </w:rPr>
        <w:t xml:space="preserve"> of the endocytic routes of fluorescently-labelled lipids and transferrin in </w:t>
      </w:r>
      <w:r w:rsidRPr="003950B4">
        <w:rPr>
          <w:rFonts w:ascii="Helvetica" w:hAnsi="Helvetica"/>
          <w:i/>
          <w:iCs/>
        </w:rPr>
        <w:t>Molecular mechanisms of membrane traffic</w:t>
      </w:r>
      <w:r w:rsidRPr="003950B4">
        <w:rPr>
          <w:rFonts w:ascii="Helvetica" w:hAnsi="Helvetica"/>
        </w:rPr>
        <w:t xml:space="preserve"> (eds. </w:t>
      </w:r>
      <w:proofErr w:type="spellStart"/>
      <w:r w:rsidRPr="003950B4">
        <w:rPr>
          <w:rFonts w:ascii="Helvetica" w:hAnsi="Helvetica"/>
        </w:rPr>
        <w:t>Morre</w:t>
      </w:r>
      <w:proofErr w:type="spellEnd"/>
      <w:r w:rsidRPr="003950B4">
        <w:rPr>
          <w:rFonts w:ascii="Helvetica" w:hAnsi="Helvetica"/>
        </w:rPr>
        <w:t>, D.J., Howell, K.M. &amp; Bergeron, J.J.M.) 269-272 (Springer-Verlag, Berlin, 1993).</w:t>
      </w:r>
    </w:p>
    <w:p w14:paraId="0ED9E2A5" w14:textId="77777777" w:rsidR="003F5E36" w:rsidRPr="003950B4" w:rsidRDefault="003F5E36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  <w:u w:val="single"/>
        </w:rPr>
        <w:t>Mayor, S.</w:t>
      </w:r>
      <w:r w:rsidRPr="003950B4">
        <w:rPr>
          <w:rFonts w:ascii="Helvetica" w:hAnsi="Helvetica"/>
        </w:rPr>
        <w:t xml:space="preserve">, Menon, A. K.  &amp; Cross, G. A. M.  1992. Galactose-containing glycosylphosphatidylinositols </w:t>
      </w:r>
      <w:proofErr w:type="spellStart"/>
      <w:r w:rsidRPr="003950B4">
        <w:rPr>
          <w:rFonts w:ascii="Helvetica" w:hAnsi="Helvetica"/>
        </w:rPr>
        <w:t>in</w:t>
      </w:r>
      <w:r w:rsidRPr="003950B4">
        <w:rPr>
          <w:rFonts w:ascii="Helvetica" w:hAnsi="Helvetica"/>
          <w:i/>
          <w:iCs/>
        </w:rPr>
        <w:t>Trypanosoma</w:t>
      </w:r>
      <w:proofErr w:type="spellEnd"/>
      <w:r w:rsidRPr="003950B4">
        <w:rPr>
          <w:rFonts w:ascii="Helvetica" w:hAnsi="Helvetica"/>
          <w:i/>
          <w:iCs/>
        </w:rPr>
        <w:t xml:space="preserve"> brucei</w:t>
      </w:r>
      <w:r w:rsidRPr="003950B4">
        <w:rPr>
          <w:rFonts w:ascii="Helvetica" w:hAnsi="Helvetica"/>
        </w:rPr>
        <w:t xml:space="preserve">. </w:t>
      </w:r>
      <w:r w:rsidRPr="003950B4">
        <w:rPr>
          <w:rFonts w:ascii="Helvetica" w:hAnsi="Helvetica"/>
          <w:i/>
          <w:iCs/>
        </w:rPr>
        <w:t xml:space="preserve">J. Biol. Chem. </w:t>
      </w:r>
      <w:r w:rsidRPr="003950B4">
        <w:rPr>
          <w:rFonts w:ascii="Helvetica" w:hAnsi="Helvetica"/>
        </w:rPr>
        <w:t>, 267:754-761.</w:t>
      </w:r>
    </w:p>
    <w:p w14:paraId="57D88817" w14:textId="77777777" w:rsidR="003F5E36" w:rsidRPr="003950B4" w:rsidRDefault="003F5E36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t xml:space="preserve">Low, P., G. </w:t>
      </w:r>
      <w:proofErr w:type="spellStart"/>
      <w:r w:rsidRPr="003950B4">
        <w:rPr>
          <w:rFonts w:ascii="Helvetica" w:hAnsi="Helvetica"/>
        </w:rPr>
        <w:t>Dallner</w:t>
      </w:r>
      <w:proofErr w:type="spellEnd"/>
      <w:r w:rsidRPr="003950B4">
        <w:rPr>
          <w:rFonts w:ascii="Helvetica" w:hAnsi="Helvetica"/>
        </w:rPr>
        <w:t xml:space="preserve">, </w:t>
      </w:r>
      <w:r w:rsidRPr="00D84434">
        <w:rPr>
          <w:rFonts w:ascii="Helvetica" w:hAnsi="Helvetica"/>
        </w:rPr>
        <w:t>Mayor, S.</w:t>
      </w:r>
      <w:r w:rsidRPr="003950B4">
        <w:rPr>
          <w:rFonts w:ascii="Helvetica" w:hAnsi="Helvetica"/>
        </w:rPr>
        <w:t xml:space="preserve"> , Cohen, S., Chait, B. T.  &amp; Menon, A. K.  1991. The </w:t>
      </w:r>
      <w:proofErr w:type="spellStart"/>
      <w:r w:rsidRPr="003950B4">
        <w:rPr>
          <w:rFonts w:ascii="Helvetica" w:hAnsi="Helvetica"/>
        </w:rPr>
        <w:t>mevelonate</w:t>
      </w:r>
      <w:proofErr w:type="spellEnd"/>
      <w:r w:rsidRPr="003950B4">
        <w:rPr>
          <w:rFonts w:ascii="Helvetica" w:hAnsi="Helvetica"/>
        </w:rPr>
        <w:t xml:space="preserve"> pathway in the bloodstream of </w:t>
      </w:r>
      <w:r w:rsidRPr="003950B4">
        <w:rPr>
          <w:rFonts w:ascii="Helvetica" w:hAnsi="Helvetica"/>
          <w:i/>
          <w:iCs/>
        </w:rPr>
        <w:t>Trypanosoma brucei</w:t>
      </w:r>
      <w:r w:rsidRPr="003950B4">
        <w:rPr>
          <w:rFonts w:ascii="Helvetica" w:hAnsi="Helvetica"/>
        </w:rPr>
        <w:t xml:space="preserve">: identification of dolichols containing 11 and 12 isoprene residues. </w:t>
      </w:r>
      <w:r w:rsidRPr="003950B4">
        <w:rPr>
          <w:rFonts w:ascii="Helvetica" w:hAnsi="Helvetica"/>
          <w:i/>
          <w:iCs/>
        </w:rPr>
        <w:t xml:space="preserve">J. Biol. Chem. </w:t>
      </w:r>
      <w:r w:rsidRPr="003950B4">
        <w:rPr>
          <w:rFonts w:ascii="Helvetica" w:hAnsi="Helvetica"/>
        </w:rPr>
        <w:t>, 266:19250-19257.</w:t>
      </w:r>
    </w:p>
    <w:p w14:paraId="28E9C461" w14:textId="77777777" w:rsidR="003F5E36" w:rsidRPr="003950B4" w:rsidRDefault="003F5E36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  <w:u w:val="single"/>
        </w:rPr>
        <w:t>Mayor, S.</w:t>
      </w:r>
      <w:r w:rsidRPr="003950B4">
        <w:rPr>
          <w:rFonts w:ascii="Helvetica" w:hAnsi="Helvetica"/>
        </w:rPr>
        <w:t xml:space="preserve">, Menon, A. K.  &amp; Cross, G. A. M.  1991. Transfer of glycosyl-phosphatidylinositol membrane anchors to protein in a cell free system. </w:t>
      </w:r>
      <w:r w:rsidRPr="003950B4">
        <w:rPr>
          <w:rFonts w:ascii="Helvetica" w:hAnsi="Helvetica"/>
          <w:i/>
          <w:iCs/>
        </w:rPr>
        <w:t xml:space="preserve">J. Cell Biol. </w:t>
      </w:r>
      <w:r w:rsidRPr="003950B4">
        <w:rPr>
          <w:rFonts w:ascii="Helvetica" w:hAnsi="Helvetica"/>
        </w:rPr>
        <w:t>, 114:61-71.</w:t>
      </w:r>
    </w:p>
    <w:p w14:paraId="2B1F97E7" w14:textId="77777777" w:rsidR="003F5E36" w:rsidRPr="003950B4" w:rsidRDefault="003F5E36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  <w:u w:val="single"/>
        </w:rPr>
        <w:t>Mayor, S.</w:t>
      </w:r>
      <w:r w:rsidRPr="003950B4">
        <w:rPr>
          <w:rFonts w:ascii="Helvetica" w:hAnsi="Helvetica"/>
        </w:rPr>
        <w:t xml:space="preserve">, Menon, A. K., Cross, G. A. M.,  Ferguson, M. A. J., </w:t>
      </w:r>
      <w:proofErr w:type="spellStart"/>
      <w:r w:rsidRPr="003950B4">
        <w:rPr>
          <w:rFonts w:ascii="Helvetica" w:hAnsi="Helvetica"/>
        </w:rPr>
        <w:t>Dwek</w:t>
      </w:r>
      <w:proofErr w:type="spellEnd"/>
      <w:r w:rsidRPr="003950B4">
        <w:rPr>
          <w:rFonts w:ascii="Helvetica" w:hAnsi="Helvetica"/>
        </w:rPr>
        <w:t xml:space="preserve"> , R. A. &amp; Rademacher, T. W.  1990. Glycolipid precursors for the membrane anchor of Trypanosoma brucei variant surface glycoproteins. I. Glycan structure of the phosphatidylinositol-specific phospholipase C sensitive and resistant glycolipids. </w:t>
      </w:r>
      <w:r w:rsidRPr="003950B4">
        <w:rPr>
          <w:rFonts w:ascii="Helvetica" w:hAnsi="Helvetica"/>
          <w:i/>
          <w:iCs/>
        </w:rPr>
        <w:t xml:space="preserve">J Biol Chem </w:t>
      </w:r>
      <w:r w:rsidRPr="003950B4">
        <w:rPr>
          <w:rFonts w:ascii="Helvetica" w:hAnsi="Helvetica"/>
        </w:rPr>
        <w:t>, 265:6164-73.</w:t>
      </w:r>
    </w:p>
    <w:p w14:paraId="76134A83" w14:textId="77777777" w:rsidR="003F5E36" w:rsidRPr="003950B4" w:rsidRDefault="003F5E36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  <w:u w:val="single"/>
        </w:rPr>
        <w:t>Mayor, S.</w:t>
      </w:r>
      <w:r w:rsidRPr="003950B4">
        <w:rPr>
          <w:rFonts w:ascii="Helvetica" w:hAnsi="Helvetica"/>
        </w:rPr>
        <w:t xml:space="preserve"> &amp; Menon, A. K.  1990. Structural analysis of the </w:t>
      </w:r>
      <w:proofErr w:type="spellStart"/>
      <w:r w:rsidRPr="003950B4">
        <w:rPr>
          <w:rFonts w:ascii="Helvetica" w:hAnsi="Helvetica"/>
        </w:rPr>
        <w:t>glycosylinositol</w:t>
      </w:r>
      <w:proofErr w:type="spellEnd"/>
      <w:r w:rsidRPr="003950B4">
        <w:rPr>
          <w:rFonts w:ascii="Helvetica" w:hAnsi="Helvetica"/>
        </w:rPr>
        <w:t xml:space="preserve"> phospholipid anchors of membrane proteins. </w:t>
      </w:r>
      <w:r w:rsidRPr="003950B4">
        <w:rPr>
          <w:rFonts w:ascii="Helvetica" w:hAnsi="Helvetica"/>
          <w:i/>
          <w:iCs/>
        </w:rPr>
        <w:t xml:space="preserve">Methods: A Companion to Methods in Enzymology </w:t>
      </w:r>
      <w:r w:rsidRPr="003950B4">
        <w:rPr>
          <w:rFonts w:ascii="Helvetica" w:hAnsi="Helvetica"/>
        </w:rPr>
        <w:t>, 1:297-305.</w:t>
      </w:r>
    </w:p>
    <w:p w14:paraId="5D1E7C5F" w14:textId="77777777" w:rsidR="003F5E36" w:rsidRPr="003950B4" w:rsidRDefault="003F5E36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t xml:space="preserve">Menon, A. K., </w:t>
      </w:r>
      <w:r w:rsidRPr="00D84434">
        <w:rPr>
          <w:rFonts w:ascii="Helvetica" w:hAnsi="Helvetica"/>
        </w:rPr>
        <w:t>Mayor, S.</w:t>
      </w:r>
      <w:r w:rsidRPr="003950B4">
        <w:rPr>
          <w:rFonts w:ascii="Helvetica" w:hAnsi="Helvetica"/>
        </w:rPr>
        <w:t xml:space="preserve"> &amp; Schwarz, R. T.  1990. Biosynthesis of glycosyl-phosphatidylinositol lipids in </w:t>
      </w:r>
      <w:r w:rsidRPr="003950B4">
        <w:rPr>
          <w:rFonts w:ascii="Helvetica" w:hAnsi="Helvetica"/>
          <w:i/>
          <w:iCs/>
        </w:rPr>
        <w:t>Trypanosoma brucei</w:t>
      </w:r>
      <w:r w:rsidRPr="003950B4">
        <w:rPr>
          <w:rFonts w:ascii="Helvetica" w:hAnsi="Helvetica"/>
        </w:rPr>
        <w:t xml:space="preserve"> : involvement of </w:t>
      </w:r>
      <w:proofErr w:type="spellStart"/>
      <w:r w:rsidRPr="003950B4">
        <w:rPr>
          <w:rFonts w:ascii="Helvetica" w:hAnsi="Helvetica"/>
        </w:rPr>
        <w:t>mannosylphosphoryldolichol</w:t>
      </w:r>
      <w:proofErr w:type="spellEnd"/>
      <w:r w:rsidRPr="003950B4">
        <w:rPr>
          <w:rFonts w:ascii="Helvetica" w:hAnsi="Helvetica"/>
        </w:rPr>
        <w:t xml:space="preserve"> as the mannose donor. </w:t>
      </w:r>
      <w:r w:rsidRPr="003950B4">
        <w:rPr>
          <w:rFonts w:ascii="Helvetica" w:hAnsi="Helvetica"/>
          <w:i/>
          <w:iCs/>
        </w:rPr>
        <w:t xml:space="preserve">EMBO J. </w:t>
      </w:r>
      <w:r w:rsidRPr="003950B4">
        <w:rPr>
          <w:rFonts w:ascii="Helvetica" w:hAnsi="Helvetica"/>
        </w:rPr>
        <w:t>, 9:4249-4258.</w:t>
      </w:r>
    </w:p>
    <w:p w14:paraId="75964138" w14:textId="77777777" w:rsidR="003F5E36" w:rsidRPr="003950B4" w:rsidRDefault="003F5E36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t xml:space="preserve">Menon, A. K., Schwarz, R. T.,  </w:t>
      </w:r>
      <w:r w:rsidRPr="00D84434">
        <w:rPr>
          <w:rFonts w:ascii="Helvetica" w:hAnsi="Helvetica"/>
        </w:rPr>
        <w:t>Mayor, S.</w:t>
      </w:r>
      <w:r w:rsidRPr="003950B4">
        <w:rPr>
          <w:rFonts w:ascii="Helvetica" w:hAnsi="Helvetica"/>
        </w:rPr>
        <w:t xml:space="preserve"> &amp; Cross, G. A. M.  1990. Cell-free synthesis of glycosyl-phosphatidylinositol precursors for the glycolipid membrane anchor of </w:t>
      </w:r>
      <w:r w:rsidRPr="003950B4">
        <w:rPr>
          <w:rFonts w:ascii="Helvetica" w:hAnsi="Helvetica"/>
          <w:i/>
          <w:iCs/>
        </w:rPr>
        <w:t>Trypanosoma brucei</w:t>
      </w:r>
      <w:r w:rsidRPr="003950B4">
        <w:rPr>
          <w:rFonts w:ascii="Helvetica" w:hAnsi="Helvetica"/>
        </w:rPr>
        <w:t xml:space="preserve"> variant surface glycoproteins. Structural characterization of putative biosynthetic intermediates. </w:t>
      </w:r>
      <w:r w:rsidRPr="003950B4">
        <w:rPr>
          <w:rFonts w:ascii="Helvetica" w:hAnsi="Helvetica"/>
          <w:i/>
          <w:iCs/>
        </w:rPr>
        <w:t xml:space="preserve">J. Biol. Chem. </w:t>
      </w:r>
      <w:r w:rsidRPr="003950B4">
        <w:rPr>
          <w:rFonts w:ascii="Helvetica" w:hAnsi="Helvetica"/>
        </w:rPr>
        <w:t>, 265:9033-9042.</w:t>
      </w:r>
    </w:p>
    <w:p w14:paraId="2050F316" w14:textId="77777777" w:rsidR="003F5E36" w:rsidRPr="003950B4" w:rsidRDefault="003F5E36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  <w:u w:val="single"/>
        </w:rPr>
        <w:t>Mayor, S.</w:t>
      </w:r>
      <w:r w:rsidRPr="003950B4">
        <w:rPr>
          <w:rFonts w:ascii="Helvetica" w:hAnsi="Helvetica"/>
        </w:rPr>
        <w:t xml:space="preserve">, Menon,  A. K., &amp; Cross, G. A. M.  1990. Glycolipid precursors for the membrane anchor of </w:t>
      </w:r>
      <w:r w:rsidRPr="003950B4">
        <w:rPr>
          <w:rFonts w:ascii="Helvetica" w:hAnsi="Helvetica"/>
          <w:i/>
          <w:iCs/>
        </w:rPr>
        <w:t>Trypanosoma brucei</w:t>
      </w:r>
      <w:r w:rsidRPr="003950B4">
        <w:rPr>
          <w:rFonts w:ascii="Helvetica" w:hAnsi="Helvetica"/>
        </w:rPr>
        <w:t xml:space="preserve"> variant surface glycoproteins. II. Lipid structures of phosphatidylinositol-specific phospholipase C sensitive and resistant glycolipids. </w:t>
      </w:r>
      <w:r w:rsidRPr="003950B4">
        <w:rPr>
          <w:rFonts w:ascii="Helvetica" w:hAnsi="Helvetica"/>
          <w:i/>
          <w:iCs/>
        </w:rPr>
        <w:t xml:space="preserve">J. Biol. Chem. </w:t>
      </w:r>
      <w:r w:rsidRPr="003950B4">
        <w:rPr>
          <w:rFonts w:ascii="Helvetica" w:hAnsi="Helvetica"/>
        </w:rPr>
        <w:t>, 265:6174-81.</w:t>
      </w:r>
    </w:p>
    <w:p w14:paraId="5C8A62A4" w14:textId="51FD0489" w:rsidR="003F5E36" w:rsidRPr="003950B4" w:rsidRDefault="003F5E36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t xml:space="preserve">Menon, A. K., </w:t>
      </w:r>
      <w:r w:rsidRPr="00D84434">
        <w:rPr>
          <w:rFonts w:ascii="Helvetica" w:hAnsi="Helvetica"/>
        </w:rPr>
        <w:t>Mayor, S</w:t>
      </w:r>
      <w:r w:rsidR="00D84434">
        <w:rPr>
          <w:rFonts w:ascii="Helvetica" w:hAnsi="Helvetica"/>
        </w:rPr>
        <w:t xml:space="preserve">., </w:t>
      </w:r>
      <w:r w:rsidRPr="003950B4">
        <w:rPr>
          <w:rFonts w:ascii="Helvetica" w:hAnsi="Helvetica"/>
        </w:rPr>
        <w:t xml:space="preserve">Ferguson, M. A. J., </w:t>
      </w:r>
      <w:proofErr w:type="spellStart"/>
      <w:r w:rsidRPr="003950B4">
        <w:rPr>
          <w:rFonts w:ascii="Helvetica" w:hAnsi="Helvetica"/>
        </w:rPr>
        <w:t>Duszenko</w:t>
      </w:r>
      <w:proofErr w:type="spellEnd"/>
      <w:r w:rsidRPr="003950B4">
        <w:rPr>
          <w:rFonts w:ascii="Helvetica" w:hAnsi="Helvetica"/>
        </w:rPr>
        <w:t xml:space="preserve">, M. &amp;  Cross, G. A. M.  1988. Candidate </w:t>
      </w:r>
      <w:proofErr w:type="spellStart"/>
      <w:r w:rsidRPr="003950B4">
        <w:rPr>
          <w:rFonts w:ascii="Helvetica" w:hAnsi="Helvetica"/>
        </w:rPr>
        <w:t>glycophospholipid</w:t>
      </w:r>
      <w:proofErr w:type="spellEnd"/>
      <w:r w:rsidRPr="003950B4">
        <w:rPr>
          <w:rFonts w:ascii="Helvetica" w:hAnsi="Helvetica"/>
        </w:rPr>
        <w:t xml:space="preserve"> precursor for the glycosylphosphatidylinositol membrane anchor of </w:t>
      </w:r>
      <w:r w:rsidRPr="003950B4">
        <w:rPr>
          <w:rFonts w:ascii="Helvetica" w:hAnsi="Helvetica"/>
          <w:i/>
          <w:iCs/>
        </w:rPr>
        <w:t>Trypanosoma brucei</w:t>
      </w:r>
      <w:r w:rsidRPr="003950B4">
        <w:rPr>
          <w:rFonts w:ascii="Helvetica" w:hAnsi="Helvetica"/>
        </w:rPr>
        <w:t xml:space="preserve"> variant surface glycoprotein. </w:t>
      </w:r>
      <w:r w:rsidRPr="003950B4">
        <w:rPr>
          <w:rFonts w:ascii="Helvetica" w:hAnsi="Helvetica"/>
          <w:i/>
          <w:iCs/>
        </w:rPr>
        <w:t xml:space="preserve">J. Biol. Chem. </w:t>
      </w:r>
      <w:r w:rsidRPr="003950B4">
        <w:rPr>
          <w:rFonts w:ascii="Helvetica" w:hAnsi="Helvetica"/>
        </w:rPr>
        <w:t>, 263:1970-1977.</w:t>
      </w:r>
    </w:p>
    <w:p w14:paraId="43F70AA4" w14:textId="77777777" w:rsidR="003F5E36" w:rsidRPr="003950B4" w:rsidRDefault="003F5E36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3950B4">
        <w:rPr>
          <w:rFonts w:ascii="Helvetica" w:hAnsi="Helvetica"/>
        </w:rPr>
        <w:t xml:space="preserve">Schwarz, R. T., </w:t>
      </w:r>
      <w:r w:rsidRPr="00D84434">
        <w:rPr>
          <w:rFonts w:ascii="Helvetica" w:hAnsi="Helvetica"/>
        </w:rPr>
        <w:t>Mayor, S.</w:t>
      </w:r>
      <w:r w:rsidRPr="003950B4">
        <w:rPr>
          <w:rFonts w:ascii="Helvetica" w:hAnsi="Helvetica"/>
        </w:rPr>
        <w:t xml:space="preserve"> , Menon,  A. K.,  &amp; Cross, G. A. M.  1988. Biosynthesis of the glycolipid membrane anchor of </w:t>
      </w:r>
      <w:r w:rsidRPr="003950B4">
        <w:rPr>
          <w:rFonts w:ascii="Helvetica" w:hAnsi="Helvetica"/>
          <w:i/>
          <w:iCs/>
        </w:rPr>
        <w:t>Trypanosoma brucei</w:t>
      </w:r>
      <w:r w:rsidRPr="003950B4">
        <w:rPr>
          <w:rFonts w:ascii="Helvetica" w:hAnsi="Helvetica"/>
        </w:rPr>
        <w:t xml:space="preserve"> variant surface glycoproteins : involvement of </w:t>
      </w:r>
      <w:proofErr w:type="spellStart"/>
      <w:r w:rsidRPr="003950B4">
        <w:rPr>
          <w:rFonts w:ascii="Helvetica" w:hAnsi="Helvetica"/>
        </w:rPr>
        <w:t>Dol</w:t>
      </w:r>
      <w:proofErr w:type="spellEnd"/>
      <w:r w:rsidRPr="003950B4">
        <w:rPr>
          <w:rFonts w:ascii="Helvetica" w:hAnsi="Helvetica"/>
        </w:rPr>
        <w:t xml:space="preserve">-P-Man. </w:t>
      </w:r>
      <w:proofErr w:type="spellStart"/>
      <w:r w:rsidRPr="003950B4">
        <w:rPr>
          <w:rFonts w:ascii="Helvetica" w:hAnsi="Helvetica"/>
          <w:i/>
          <w:iCs/>
        </w:rPr>
        <w:t>Biochem</w:t>
      </w:r>
      <w:proofErr w:type="spellEnd"/>
      <w:r w:rsidRPr="003950B4">
        <w:rPr>
          <w:rFonts w:ascii="Helvetica" w:hAnsi="Helvetica"/>
          <w:i/>
          <w:iCs/>
        </w:rPr>
        <w:t xml:space="preserve">. Soc. Trans. </w:t>
      </w:r>
      <w:proofErr w:type="spellStart"/>
      <w:r w:rsidRPr="003950B4">
        <w:rPr>
          <w:rFonts w:ascii="Helvetica" w:hAnsi="Helvetica"/>
          <w:i/>
          <w:iCs/>
        </w:rPr>
        <w:t>Lond</w:t>
      </w:r>
      <w:proofErr w:type="spellEnd"/>
      <w:r w:rsidRPr="003950B4">
        <w:rPr>
          <w:rFonts w:ascii="Helvetica" w:hAnsi="Helvetica"/>
          <w:i/>
          <w:iCs/>
        </w:rPr>
        <w:t xml:space="preserve">. </w:t>
      </w:r>
      <w:r w:rsidRPr="003950B4">
        <w:rPr>
          <w:rFonts w:ascii="Helvetica" w:hAnsi="Helvetica"/>
        </w:rPr>
        <w:t>, 17:746-748.</w:t>
      </w:r>
    </w:p>
    <w:p w14:paraId="775FFFFB" w14:textId="77777777" w:rsidR="003F5E36" w:rsidRPr="003950B4" w:rsidRDefault="003F5E36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proofErr w:type="spellStart"/>
      <w:r w:rsidRPr="003950B4">
        <w:rPr>
          <w:rFonts w:ascii="Helvetica" w:hAnsi="Helvetica"/>
          <w:lang w:val="de-DE"/>
        </w:rPr>
        <w:t>Menon</w:t>
      </w:r>
      <w:proofErr w:type="spellEnd"/>
      <w:r w:rsidRPr="003950B4">
        <w:rPr>
          <w:rFonts w:ascii="Helvetica" w:hAnsi="Helvetica"/>
          <w:lang w:val="de-DE"/>
        </w:rPr>
        <w:t xml:space="preserve">, A. K., Schwarz, R. T.,  </w:t>
      </w:r>
      <w:r w:rsidRPr="00D84434">
        <w:rPr>
          <w:rFonts w:ascii="Helvetica" w:hAnsi="Helvetica"/>
          <w:lang w:val="de-DE"/>
        </w:rPr>
        <w:t>Mayor, S.</w:t>
      </w:r>
      <w:r w:rsidRPr="003950B4">
        <w:rPr>
          <w:rFonts w:ascii="Helvetica" w:hAnsi="Helvetica"/>
          <w:u w:val="single"/>
          <w:lang w:val="de-DE"/>
        </w:rPr>
        <w:t xml:space="preserve"> </w:t>
      </w:r>
      <w:r w:rsidRPr="003950B4">
        <w:rPr>
          <w:rFonts w:ascii="Helvetica" w:hAnsi="Helvetica"/>
          <w:lang w:val="de-DE"/>
        </w:rPr>
        <w:t xml:space="preserve"> </w:t>
      </w:r>
      <w:r w:rsidRPr="003950B4">
        <w:rPr>
          <w:rFonts w:ascii="Helvetica" w:hAnsi="Helvetica"/>
        </w:rPr>
        <w:t xml:space="preserve">&amp; Cross, G. A. M.  1988. Glycolipid precursor of </w:t>
      </w:r>
      <w:r w:rsidRPr="003950B4">
        <w:rPr>
          <w:rFonts w:ascii="Helvetica" w:hAnsi="Helvetica"/>
          <w:i/>
          <w:iCs/>
        </w:rPr>
        <w:t>Trypanosoma brucei</w:t>
      </w:r>
      <w:r w:rsidRPr="003950B4">
        <w:rPr>
          <w:rFonts w:ascii="Helvetica" w:hAnsi="Helvetica"/>
        </w:rPr>
        <w:t xml:space="preserve"> variant surface glycoproteins: incorporation of </w:t>
      </w:r>
      <w:proofErr w:type="spellStart"/>
      <w:r w:rsidRPr="003950B4">
        <w:rPr>
          <w:rFonts w:ascii="Helvetica" w:hAnsi="Helvetica"/>
        </w:rPr>
        <w:t>radiolabelled</w:t>
      </w:r>
      <w:proofErr w:type="spellEnd"/>
      <w:r w:rsidRPr="003950B4">
        <w:rPr>
          <w:rFonts w:ascii="Helvetica" w:hAnsi="Helvetica"/>
        </w:rPr>
        <w:t xml:space="preserve"> mannose and myristic acid in a cell free system. </w:t>
      </w:r>
      <w:proofErr w:type="spellStart"/>
      <w:r w:rsidRPr="003950B4">
        <w:rPr>
          <w:rFonts w:ascii="Helvetica" w:hAnsi="Helvetica"/>
          <w:i/>
          <w:iCs/>
        </w:rPr>
        <w:t>Biochem</w:t>
      </w:r>
      <w:proofErr w:type="spellEnd"/>
      <w:r w:rsidRPr="003950B4">
        <w:rPr>
          <w:rFonts w:ascii="Helvetica" w:hAnsi="Helvetica"/>
          <w:i/>
          <w:iCs/>
        </w:rPr>
        <w:t xml:space="preserve">. Soc. Trans. </w:t>
      </w:r>
      <w:proofErr w:type="spellStart"/>
      <w:r w:rsidRPr="003950B4">
        <w:rPr>
          <w:rFonts w:ascii="Helvetica" w:hAnsi="Helvetica"/>
          <w:i/>
          <w:iCs/>
        </w:rPr>
        <w:t>Lond</w:t>
      </w:r>
      <w:proofErr w:type="spellEnd"/>
      <w:r w:rsidRPr="003950B4">
        <w:rPr>
          <w:rFonts w:ascii="Helvetica" w:hAnsi="Helvetica"/>
          <w:i/>
          <w:iCs/>
        </w:rPr>
        <w:t xml:space="preserve">. </w:t>
      </w:r>
      <w:r w:rsidRPr="003950B4">
        <w:rPr>
          <w:rFonts w:ascii="Helvetica" w:hAnsi="Helvetica"/>
        </w:rPr>
        <w:t>, 16:996-997.</w:t>
      </w:r>
    </w:p>
    <w:p w14:paraId="38EC282F" w14:textId="77777777" w:rsidR="00124E46" w:rsidRPr="003950B4" w:rsidRDefault="003F5E36" w:rsidP="006C02CE">
      <w:pPr>
        <w:numPr>
          <w:ilvl w:val="0"/>
          <w:numId w:val="32"/>
        </w:numPr>
        <w:tabs>
          <w:tab w:val="left" w:pos="567"/>
        </w:tabs>
        <w:ind w:right="393"/>
        <w:jc w:val="both"/>
        <w:rPr>
          <w:rFonts w:ascii="Helvetica" w:hAnsi="Helvetica"/>
        </w:rPr>
      </w:pPr>
      <w:r w:rsidRPr="00D84434">
        <w:rPr>
          <w:rFonts w:ascii="Helvetica" w:hAnsi="Helvetica"/>
        </w:rPr>
        <w:t>Mayor, S.</w:t>
      </w:r>
      <w:r w:rsidRPr="003950B4">
        <w:rPr>
          <w:rFonts w:ascii="Helvetica" w:hAnsi="Helvetica"/>
        </w:rPr>
        <w:t xml:space="preserve"> &amp; Hosur, R. V.  1985. Observation of long-range </w:t>
      </w:r>
      <w:r w:rsidRPr="003950B4">
        <w:rPr>
          <w:rFonts w:ascii="Helvetica" w:hAnsi="Helvetica"/>
          <w:position w:val="9"/>
        </w:rPr>
        <w:t>1</w:t>
      </w:r>
      <w:r w:rsidRPr="003950B4">
        <w:rPr>
          <w:rFonts w:ascii="Helvetica" w:hAnsi="Helvetica"/>
        </w:rPr>
        <w:t>H-</w:t>
      </w:r>
      <w:r w:rsidRPr="003950B4">
        <w:rPr>
          <w:rFonts w:ascii="Helvetica" w:hAnsi="Helvetica"/>
          <w:position w:val="9"/>
        </w:rPr>
        <w:t>1</w:t>
      </w:r>
      <w:r w:rsidRPr="003950B4">
        <w:rPr>
          <w:rFonts w:ascii="Helvetica" w:hAnsi="Helvetica"/>
        </w:rPr>
        <w:t xml:space="preserve">H coupling correlation by two-dimensional SUPERCOSY technique as an aid in resonance assignment. </w:t>
      </w:r>
      <w:proofErr w:type="spellStart"/>
      <w:r w:rsidRPr="003950B4">
        <w:rPr>
          <w:rFonts w:ascii="Helvetica" w:hAnsi="Helvetica"/>
          <w:i/>
          <w:iCs/>
        </w:rPr>
        <w:t>Magn</w:t>
      </w:r>
      <w:proofErr w:type="spellEnd"/>
      <w:r w:rsidRPr="003950B4">
        <w:rPr>
          <w:rFonts w:ascii="Helvetica" w:hAnsi="Helvetica"/>
          <w:i/>
          <w:iCs/>
        </w:rPr>
        <w:t xml:space="preserve">. </w:t>
      </w:r>
      <w:proofErr w:type="spellStart"/>
      <w:r w:rsidRPr="003950B4">
        <w:rPr>
          <w:rFonts w:ascii="Helvetica" w:hAnsi="Helvetica"/>
          <w:i/>
          <w:iCs/>
        </w:rPr>
        <w:t>Reson</w:t>
      </w:r>
      <w:proofErr w:type="spellEnd"/>
      <w:r w:rsidRPr="003950B4">
        <w:rPr>
          <w:rFonts w:ascii="Helvetica" w:hAnsi="Helvetica"/>
          <w:i/>
          <w:iCs/>
        </w:rPr>
        <w:t xml:space="preserve">. Chem. </w:t>
      </w:r>
      <w:r w:rsidRPr="003950B4">
        <w:rPr>
          <w:rFonts w:ascii="Helvetica" w:hAnsi="Helvetica"/>
        </w:rPr>
        <w:t>, 23:470-473.</w:t>
      </w:r>
    </w:p>
    <w:p w14:paraId="56CE7168" w14:textId="70AEDC5D" w:rsidR="00D06682" w:rsidRDefault="00D06682" w:rsidP="00A82932">
      <w:pPr>
        <w:tabs>
          <w:tab w:val="left" w:pos="567"/>
          <w:tab w:val="num" w:pos="709"/>
        </w:tabs>
        <w:ind w:left="709" w:right="393"/>
        <w:jc w:val="both"/>
        <w:rPr>
          <w:rFonts w:ascii="Helvetica" w:hAnsi="Helvetica"/>
        </w:rPr>
      </w:pPr>
    </w:p>
    <w:p w14:paraId="0E1631A9" w14:textId="77777777" w:rsidR="00A24FDD" w:rsidRDefault="00A24FDD" w:rsidP="00A82932">
      <w:pPr>
        <w:tabs>
          <w:tab w:val="left" w:pos="567"/>
          <w:tab w:val="num" w:pos="709"/>
        </w:tabs>
        <w:ind w:left="709" w:right="393"/>
        <w:jc w:val="both"/>
        <w:rPr>
          <w:rFonts w:ascii="Helvetica" w:hAnsi="Helvetica"/>
        </w:rPr>
      </w:pPr>
    </w:p>
    <w:p w14:paraId="3079E654" w14:textId="58622A53" w:rsidR="00A24FDD" w:rsidRPr="00A24FDD" w:rsidRDefault="00A24FDD" w:rsidP="00163A6C">
      <w:pPr>
        <w:autoSpaceDE/>
        <w:autoSpaceDN/>
        <w:rPr>
          <w:rFonts w:ascii="Helvetica" w:hAnsi="Helvetica"/>
          <w:b/>
        </w:rPr>
      </w:pPr>
    </w:p>
    <w:sectPr w:rsidR="00A24FDD" w:rsidRPr="00A24FDD" w:rsidSect="00A82932">
      <w:headerReference w:type="default" r:id="rId8"/>
      <w:footerReference w:type="even" r:id="rId9"/>
      <w:footerReference w:type="default" r:id="rId10"/>
      <w:type w:val="continuous"/>
      <w:pgSz w:w="11909" w:h="16834" w:code="9"/>
      <w:pgMar w:top="1185" w:right="720" w:bottom="1656" w:left="578" w:header="0" w:footer="0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43F7C" w14:textId="77777777" w:rsidR="00FB1EB2" w:rsidRDefault="00FB1EB2">
      <w:r>
        <w:separator/>
      </w:r>
    </w:p>
  </w:endnote>
  <w:endnote w:type="continuationSeparator" w:id="0">
    <w:p w14:paraId="0566EF48" w14:textId="77777777" w:rsidR="00FB1EB2" w:rsidRDefault="00FB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dvOTea1a7398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B5E10" w14:textId="77777777" w:rsidR="00364813" w:rsidRDefault="00364813" w:rsidP="007E74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545550" w14:textId="77777777" w:rsidR="00364813" w:rsidRDefault="00364813" w:rsidP="004406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77BD4" w14:textId="77777777" w:rsidR="00364813" w:rsidRDefault="00364813" w:rsidP="007E74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3B11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E663A8" w14:textId="77777777" w:rsidR="00364813" w:rsidRDefault="00364813" w:rsidP="00440607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07B66" w14:textId="77777777" w:rsidR="00FB1EB2" w:rsidRDefault="00FB1EB2">
      <w:r>
        <w:separator/>
      </w:r>
    </w:p>
  </w:footnote>
  <w:footnote w:type="continuationSeparator" w:id="0">
    <w:p w14:paraId="09627888" w14:textId="77777777" w:rsidR="00FB1EB2" w:rsidRDefault="00FB1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95E36" w14:textId="77777777" w:rsidR="00364813" w:rsidRDefault="00364813">
    <w:pPr>
      <w:pStyle w:val="Header"/>
    </w:pPr>
  </w:p>
  <w:p w14:paraId="00DFFD33" w14:textId="77777777" w:rsidR="00364813" w:rsidRDefault="003648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singleLevel"/>
    <w:tmpl w:val="00000000"/>
    <w:lvl w:ilvl="0">
      <w:start w:val="1"/>
      <w:numFmt w:val="decimal"/>
      <w:lvlText w:val="%1."/>
      <w:legacy w:legacy="1" w:legacySpace="0" w:legacyIndent="540"/>
      <w:lvlJc w:val="left"/>
      <w:pPr>
        <w:ind w:left="540" w:hanging="540"/>
      </w:pPr>
    </w:lvl>
  </w:abstractNum>
  <w:abstractNum w:abstractNumId="1" w15:restartNumberingAfterBreak="0">
    <w:nsid w:val="0000000F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10"/>
    <w:multiLevelType w:val="singleLevel"/>
    <w:tmpl w:val="00000000"/>
    <w:lvl w:ilvl="0">
      <w:start w:val="1"/>
      <w:numFmt w:val="decimal"/>
      <w:lvlText w:val="%1."/>
      <w:legacy w:legacy="1" w:legacySpace="0" w:legacyIndent="540"/>
      <w:lvlJc w:val="left"/>
      <w:pPr>
        <w:ind w:left="540" w:hanging="540"/>
      </w:pPr>
    </w:lvl>
  </w:abstractNum>
  <w:abstractNum w:abstractNumId="3" w15:restartNumberingAfterBreak="0">
    <w:nsid w:val="018F0208"/>
    <w:multiLevelType w:val="hybridMultilevel"/>
    <w:tmpl w:val="06FA1FF6"/>
    <w:lvl w:ilvl="0" w:tplc="2AA2172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F80D86"/>
    <w:multiLevelType w:val="hybridMultilevel"/>
    <w:tmpl w:val="0B38D59C"/>
    <w:lvl w:ilvl="0" w:tplc="2AA217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3475B6"/>
    <w:multiLevelType w:val="hybridMultilevel"/>
    <w:tmpl w:val="2984251C"/>
    <w:lvl w:ilvl="0" w:tplc="2AA217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07049B"/>
    <w:multiLevelType w:val="hybridMultilevel"/>
    <w:tmpl w:val="95AA2F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930C06"/>
    <w:multiLevelType w:val="multilevel"/>
    <w:tmpl w:val="0620676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7210AB"/>
    <w:multiLevelType w:val="multilevel"/>
    <w:tmpl w:val="FF8AFE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D6CAB"/>
    <w:multiLevelType w:val="singleLevel"/>
    <w:tmpl w:val="B8C293F0"/>
    <w:lvl w:ilvl="0">
      <w:start w:val="1"/>
      <w:numFmt w:val="decimal"/>
      <w:lvlText w:val="%1."/>
      <w:legacy w:legacy="1" w:legacySpace="0" w:legacyIndent="540"/>
      <w:lvlJc w:val="left"/>
      <w:pPr>
        <w:ind w:left="540" w:hanging="540"/>
      </w:pPr>
    </w:lvl>
  </w:abstractNum>
  <w:abstractNum w:abstractNumId="10" w15:restartNumberingAfterBreak="0">
    <w:nsid w:val="14703DAD"/>
    <w:multiLevelType w:val="hybridMultilevel"/>
    <w:tmpl w:val="06404932"/>
    <w:lvl w:ilvl="0" w:tplc="2AA2172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6086D84"/>
    <w:multiLevelType w:val="multilevel"/>
    <w:tmpl w:val="0B38D5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935A98"/>
    <w:multiLevelType w:val="hybridMultilevel"/>
    <w:tmpl w:val="7D2A152C"/>
    <w:lvl w:ilvl="0" w:tplc="2AA217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C55807"/>
    <w:multiLevelType w:val="hybridMultilevel"/>
    <w:tmpl w:val="157A49DA"/>
    <w:lvl w:ilvl="0" w:tplc="FFFFFFFF">
      <w:start w:val="1"/>
      <w:numFmt w:val="upperLetter"/>
      <w:lvlText w:val="(%1)"/>
      <w:lvlJc w:val="left"/>
      <w:pPr>
        <w:tabs>
          <w:tab w:val="num" w:pos="800"/>
        </w:tabs>
        <w:ind w:left="800" w:hanging="44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625743"/>
    <w:multiLevelType w:val="hybridMultilevel"/>
    <w:tmpl w:val="6316B64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053A9B"/>
    <w:multiLevelType w:val="hybridMultilevel"/>
    <w:tmpl w:val="2C900B20"/>
    <w:lvl w:ilvl="0" w:tplc="2AA217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B56962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0C1431"/>
    <w:multiLevelType w:val="hybridMultilevel"/>
    <w:tmpl w:val="5B1EEA98"/>
    <w:lvl w:ilvl="0" w:tplc="A3E2BC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4A6C81"/>
    <w:multiLevelType w:val="hybridMultilevel"/>
    <w:tmpl w:val="FE769412"/>
    <w:lvl w:ilvl="0" w:tplc="5A8E83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451C2"/>
    <w:multiLevelType w:val="hybridMultilevel"/>
    <w:tmpl w:val="06206766"/>
    <w:lvl w:ilvl="0" w:tplc="BF469386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3A57F8"/>
    <w:multiLevelType w:val="hybridMultilevel"/>
    <w:tmpl w:val="9C02629A"/>
    <w:lvl w:ilvl="0" w:tplc="2AA217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637CF4"/>
    <w:multiLevelType w:val="hybridMultilevel"/>
    <w:tmpl w:val="C2060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436DAD"/>
    <w:multiLevelType w:val="multilevel"/>
    <w:tmpl w:val="9C0262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4461A7"/>
    <w:multiLevelType w:val="hybridMultilevel"/>
    <w:tmpl w:val="475862EE"/>
    <w:lvl w:ilvl="0" w:tplc="2AA2172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AB6637"/>
    <w:multiLevelType w:val="hybridMultilevel"/>
    <w:tmpl w:val="49D60ED4"/>
    <w:lvl w:ilvl="0" w:tplc="2AA217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2941E0"/>
    <w:multiLevelType w:val="hybridMultilevel"/>
    <w:tmpl w:val="34588498"/>
    <w:lvl w:ilvl="0" w:tplc="47EC7A5C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25689"/>
    <w:multiLevelType w:val="hybridMultilevel"/>
    <w:tmpl w:val="34588498"/>
    <w:lvl w:ilvl="0" w:tplc="47EC7A5C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075BC"/>
    <w:multiLevelType w:val="hybridMultilevel"/>
    <w:tmpl w:val="1A94F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37487"/>
    <w:multiLevelType w:val="hybridMultilevel"/>
    <w:tmpl w:val="60D41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6B0EDB"/>
    <w:multiLevelType w:val="multilevel"/>
    <w:tmpl w:val="0B38D5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186EBD"/>
    <w:multiLevelType w:val="hybridMultilevel"/>
    <w:tmpl w:val="DB1A3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C517A"/>
    <w:multiLevelType w:val="hybridMultilevel"/>
    <w:tmpl w:val="CED8E45A"/>
    <w:lvl w:ilvl="0" w:tplc="2AA217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7A5292"/>
    <w:multiLevelType w:val="hybridMultilevel"/>
    <w:tmpl w:val="59CEA044"/>
    <w:lvl w:ilvl="0" w:tplc="2AA2172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4E5D55"/>
    <w:multiLevelType w:val="hybridMultilevel"/>
    <w:tmpl w:val="BDDAF8D4"/>
    <w:lvl w:ilvl="0" w:tplc="2AA217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537292"/>
    <w:multiLevelType w:val="multilevel"/>
    <w:tmpl w:val="4756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0"/>
  </w:num>
  <w:num w:numId="5">
    <w:abstractNumId w:val="32"/>
  </w:num>
  <w:num w:numId="6">
    <w:abstractNumId w:val="20"/>
  </w:num>
  <w:num w:numId="7">
    <w:abstractNumId w:val="4"/>
  </w:num>
  <w:num w:numId="8">
    <w:abstractNumId w:val="6"/>
  </w:num>
  <w:num w:numId="9">
    <w:abstractNumId w:val="17"/>
  </w:num>
  <w:num w:numId="10">
    <w:abstractNumId w:val="9"/>
  </w:num>
  <w:num w:numId="11">
    <w:abstractNumId w:val="5"/>
  </w:num>
  <w:num w:numId="12">
    <w:abstractNumId w:val="14"/>
  </w:num>
  <w:num w:numId="13">
    <w:abstractNumId w:val="8"/>
  </w:num>
  <w:num w:numId="14">
    <w:abstractNumId w:val="11"/>
  </w:num>
  <w:num w:numId="15">
    <w:abstractNumId w:val="28"/>
  </w:num>
  <w:num w:numId="16">
    <w:abstractNumId w:val="13"/>
  </w:num>
  <w:num w:numId="17">
    <w:abstractNumId w:val="27"/>
  </w:num>
  <w:num w:numId="18">
    <w:abstractNumId w:val="19"/>
  </w:num>
  <w:num w:numId="19">
    <w:abstractNumId w:val="21"/>
  </w:num>
  <w:num w:numId="20">
    <w:abstractNumId w:val="12"/>
  </w:num>
  <w:num w:numId="21">
    <w:abstractNumId w:val="15"/>
  </w:num>
  <w:num w:numId="22">
    <w:abstractNumId w:val="23"/>
  </w:num>
  <w:num w:numId="23">
    <w:abstractNumId w:val="10"/>
  </w:num>
  <w:num w:numId="24">
    <w:abstractNumId w:val="18"/>
  </w:num>
  <w:num w:numId="25">
    <w:abstractNumId w:val="7"/>
  </w:num>
  <w:num w:numId="26">
    <w:abstractNumId w:val="22"/>
  </w:num>
  <w:num w:numId="27">
    <w:abstractNumId w:val="3"/>
  </w:num>
  <w:num w:numId="28">
    <w:abstractNumId w:val="31"/>
  </w:num>
  <w:num w:numId="29">
    <w:abstractNumId w:val="24"/>
  </w:num>
  <w:num w:numId="30">
    <w:abstractNumId w:val="29"/>
  </w:num>
  <w:num w:numId="31">
    <w:abstractNumId w:val="33"/>
  </w:num>
  <w:num w:numId="32">
    <w:abstractNumId w:val="25"/>
  </w:num>
  <w:num w:numId="33">
    <w:abstractNumId w:val="16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embedSystemFonts/>
  <w:bordersDoNotSurroundHeader/>
  <w:bordersDoNotSurroundFooter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Jitu-Publn-list2009.enl&lt;/item&gt;&lt;/Libraries&gt;&lt;/ENLibraries&gt;"/>
  </w:docVars>
  <w:rsids>
    <w:rsidRoot w:val="00FF3AF4"/>
    <w:rsid w:val="00000AF5"/>
    <w:rsid w:val="000040F2"/>
    <w:rsid w:val="00016879"/>
    <w:rsid w:val="0004359B"/>
    <w:rsid w:val="00050F33"/>
    <w:rsid w:val="00057F62"/>
    <w:rsid w:val="00063F5F"/>
    <w:rsid w:val="00077DD8"/>
    <w:rsid w:val="00083EA5"/>
    <w:rsid w:val="00092467"/>
    <w:rsid w:val="000A0021"/>
    <w:rsid w:val="000C10CA"/>
    <w:rsid w:val="000E4E8A"/>
    <w:rsid w:val="00124E46"/>
    <w:rsid w:val="00132C59"/>
    <w:rsid w:val="001366BA"/>
    <w:rsid w:val="001532F5"/>
    <w:rsid w:val="00163A6C"/>
    <w:rsid w:val="00172D50"/>
    <w:rsid w:val="00194AF5"/>
    <w:rsid w:val="00196838"/>
    <w:rsid w:val="001A733B"/>
    <w:rsid w:val="001C3E1A"/>
    <w:rsid w:val="001C7F7C"/>
    <w:rsid w:val="001E0632"/>
    <w:rsid w:val="001E2FCF"/>
    <w:rsid w:val="001F1959"/>
    <w:rsid w:val="00235350"/>
    <w:rsid w:val="00236DDD"/>
    <w:rsid w:val="00241A99"/>
    <w:rsid w:val="00246614"/>
    <w:rsid w:val="0025079A"/>
    <w:rsid w:val="00272099"/>
    <w:rsid w:val="00282188"/>
    <w:rsid w:val="00283533"/>
    <w:rsid w:val="002A01E1"/>
    <w:rsid w:val="002D0AD8"/>
    <w:rsid w:val="002F3F8C"/>
    <w:rsid w:val="00301D5A"/>
    <w:rsid w:val="003142D3"/>
    <w:rsid w:val="003223AD"/>
    <w:rsid w:val="0033487D"/>
    <w:rsid w:val="0034785C"/>
    <w:rsid w:val="00356F76"/>
    <w:rsid w:val="00364813"/>
    <w:rsid w:val="00375643"/>
    <w:rsid w:val="00382963"/>
    <w:rsid w:val="003926A4"/>
    <w:rsid w:val="00393316"/>
    <w:rsid w:val="00393894"/>
    <w:rsid w:val="003950B4"/>
    <w:rsid w:val="003A111C"/>
    <w:rsid w:val="003A12AE"/>
    <w:rsid w:val="003A1F65"/>
    <w:rsid w:val="003A38FD"/>
    <w:rsid w:val="003A6468"/>
    <w:rsid w:val="003A7623"/>
    <w:rsid w:val="003B4D58"/>
    <w:rsid w:val="003B516D"/>
    <w:rsid w:val="003D0CD6"/>
    <w:rsid w:val="003D3401"/>
    <w:rsid w:val="003F1265"/>
    <w:rsid w:val="003F5E36"/>
    <w:rsid w:val="00410A2B"/>
    <w:rsid w:val="00422FE3"/>
    <w:rsid w:val="0043083C"/>
    <w:rsid w:val="0043490A"/>
    <w:rsid w:val="00435C9D"/>
    <w:rsid w:val="00440607"/>
    <w:rsid w:val="00467FC0"/>
    <w:rsid w:val="004705FC"/>
    <w:rsid w:val="004779EA"/>
    <w:rsid w:val="004A6888"/>
    <w:rsid w:val="004C123E"/>
    <w:rsid w:val="004E2401"/>
    <w:rsid w:val="004E3BE3"/>
    <w:rsid w:val="004E5520"/>
    <w:rsid w:val="00501806"/>
    <w:rsid w:val="00516C56"/>
    <w:rsid w:val="00524F63"/>
    <w:rsid w:val="00551290"/>
    <w:rsid w:val="0055404F"/>
    <w:rsid w:val="005605E4"/>
    <w:rsid w:val="005664FE"/>
    <w:rsid w:val="005A5E3E"/>
    <w:rsid w:val="005B5B88"/>
    <w:rsid w:val="005B675B"/>
    <w:rsid w:val="005E7D4D"/>
    <w:rsid w:val="00615FA4"/>
    <w:rsid w:val="00652238"/>
    <w:rsid w:val="00652BFF"/>
    <w:rsid w:val="00666CE1"/>
    <w:rsid w:val="006731B0"/>
    <w:rsid w:val="00692A48"/>
    <w:rsid w:val="00692FA5"/>
    <w:rsid w:val="006B6B85"/>
    <w:rsid w:val="006C02CE"/>
    <w:rsid w:val="006C07AC"/>
    <w:rsid w:val="006C09ED"/>
    <w:rsid w:val="006C701E"/>
    <w:rsid w:val="006D78D5"/>
    <w:rsid w:val="006F0AD8"/>
    <w:rsid w:val="006F25C7"/>
    <w:rsid w:val="00713764"/>
    <w:rsid w:val="0074080D"/>
    <w:rsid w:val="007411EA"/>
    <w:rsid w:val="00742D8C"/>
    <w:rsid w:val="00750C20"/>
    <w:rsid w:val="00751B89"/>
    <w:rsid w:val="007638B3"/>
    <w:rsid w:val="00783B83"/>
    <w:rsid w:val="0079302D"/>
    <w:rsid w:val="007C1F81"/>
    <w:rsid w:val="007D1EC2"/>
    <w:rsid w:val="007D40DD"/>
    <w:rsid w:val="007D6B95"/>
    <w:rsid w:val="007D77A6"/>
    <w:rsid w:val="007E13D0"/>
    <w:rsid w:val="007E74A9"/>
    <w:rsid w:val="007F6EBA"/>
    <w:rsid w:val="007F77AD"/>
    <w:rsid w:val="008024E5"/>
    <w:rsid w:val="008101FC"/>
    <w:rsid w:val="00816DD2"/>
    <w:rsid w:val="008324ED"/>
    <w:rsid w:val="008342FD"/>
    <w:rsid w:val="008375FB"/>
    <w:rsid w:val="008423DE"/>
    <w:rsid w:val="008527CE"/>
    <w:rsid w:val="008758FB"/>
    <w:rsid w:val="008856E2"/>
    <w:rsid w:val="0088673D"/>
    <w:rsid w:val="008B3B11"/>
    <w:rsid w:val="008D6685"/>
    <w:rsid w:val="008E4C14"/>
    <w:rsid w:val="008E7E35"/>
    <w:rsid w:val="008F27DE"/>
    <w:rsid w:val="009066C7"/>
    <w:rsid w:val="0090699A"/>
    <w:rsid w:val="00911301"/>
    <w:rsid w:val="00913CA7"/>
    <w:rsid w:val="00942CB6"/>
    <w:rsid w:val="0095166C"/>
    <w:rsid w:val="009532AF"/>
    <w:rsid w:val="009561AE"/>
    <w:rsid w:val="009562AA"/>
    <w:rsid w:val="00957B21"/>
    <w:rsid w:val="0096099A"/>
    <w:rsid w:val="00980B58"/>
    <w:rsid w:val="00994235"/>
    <w:rsid w:val="009B7EF1"/>
    <w:rsid w:val="009C470D"/>
    <w:rsid w:val="009C6DF1"/>
    <w:rsid w:val="009E0EA9"/>
    <w:rsid w:val="00A0453B"/>
    <w:rsid w:val="00A07B12"/>
    <w:rsid w:val="00A148ED"/>
    <w:rsid w:val="00A24FDD"/>
    <w:rsid w:val="00A2551C"/>
    <w:rsid w:val="00A60A1D"/>
    <w:rsid w:val="00A66E56"/>
    <w:rsid w:val="00A77CF8"/>
    <w:rsid w:val="00A80A9E"/>
    <w:rsid w:val="00A82932"/>
    <w:rsid w:val="00A9213F"/>
    <w:rsid w:val="00AA61F0"/>
    <w:rsid w:val="00AB38E7"/>
    <w:rsid w:val="00AB4BA3"/>
    <w:rsid w:val="00AD2DC9"/>
    <w:rsid w:val="00AD74B9"/>
    <w:rsid w:val="00AF0478"/>
    <w:rsid w:val="00B00A72"/>
    <w:rsid w:val="00B0134B"/>
    <w:rsid w:val="00B05684"/>
    <w:rsid w:val="00B075F5"/>
    <w:rsid w:val="00B31E90"/>
    <w:rsid w:val="00B34261"/>
    <w:rsid w:val="00B35AB0"/>
    <w:rsid w:val="00B844A2"/>
    <w:rsid w:val="00B870DB"/>
    <w:rsid w:val="00B950E0"/>
    <w:rsid w:val="00BA0D28"/>
    <w:rsid w:val="00BA6217"/>
    <w:rsid w:val="00BB110C"/>
    <w:rsid w:val="00BE3C02"/>
    <w:rsid w:val="00BF2792"/>
    <w:rsid w:val="00C00AC2"/>
    <w:rsid w:val="00C05129"/>
    <w:rsid w:val="00C14C96"/>
    <w:rsid w:val="00C2494A"/>
    <w:rsid w:val="00C33C7E"/>
    <w:rsid w:val="00C518BE"/>
    <w:rsid w:val="00C52794"/>
    <w:rsid w:val="00C55275"/>
    <w:rsid w:val="00C560DB"/>
    <w:rsid w:val="00C604C6"/>
    <w:rsid w:val="00C6346D"/>
    <w:rsid w:val="00C73AB8"/>
    <w:rsid w:val="00C7686E"/>
    <w:rsid w:val="00C912F7"/>
    <w:rsid w:val="00CB14CD"/>
    <w:rsid w:val="00CB66D8"/>
    <w:rsid w:val="00CD20B2"/>
    <w:rsid w:val="00CD4D72"/>
    <w:rsid w:val="00D0568A"/>
    <w:rsid w:val="00D06682"/>
    <w:rsid w:val="00D13F15"/>
    <w:rsid w:val="00D230C9"/>
    <w:rsid w:val="00D23A27"/>
    <w:rsid w:val="00D33E89"/>
    <w:rsid w:val="00D35304"/>
    <w:rsid w:val="00D57A9A"/>
    <w:rsid w:val="00D60363"/>
    <w:rsid w:val="00D840E9"/>
    <w:rsid w:val="00D84434"/>
    <w:rsid w:val="00D844CF"/>
    <w:rsid w:val="00D87460"/>
    <w:rsid w:val="00DA223B"/>
    <w:rsid w:val="00DA65FF"/>
    <w:rsid w:val="00DB3063"/>
    <w:rsid w:val="00DC3DF9"/>
    <w:rsid w:val="00DD2141"/>
    <w:rsid w:val="00DE08E1"/>
    <w:rsid w:val="00DE4B56"/>
    <w:rsid w:val="00DF30AF"/>
    <w:rsid w:val="00E0701C"/>
    <w:rsid w:val="00E233EB"/>
    <w:rsid w:val="00E3694F"/>
    <w:rsid w:val="00E37EA3"/>
    <w:rsid w:val="00E71D5A"/>
    <w:rsid w:val="00E92E6F"/>
    <w:rsid w:val="00EB307B"/>
    <w:rsid w:val="00EF55CD"/>
    <w:rsid w:val="00EF6FD0"/>
    <w:rsid w:val="00F00A72"/>
    <w:rsid w:val="00F16BF7"/>
    <w:rsid w:val="00F16ECA"/>
    <w:rsid w:val="00F24B1B"/>
    <w:rsid w:val="00F277AB"/>
    <w:rsid w:val="00F80BB3"/>
    <w:rsid w:val="00F94B4F"/>
    <w:rsid w:val="00F96867"/>
    <w:rsid w:val="00FB1EB2"/>
    <w:rsid w:val="00FC3E1E"/>
    <w:rsid w:val="00FD7401"/>
    <w:rsid w:val="00FE1265"/>
    <w:rsid w:val="00FE38A3"/>
    <w:rsid w:val="00FE4A5D"/>
    <w:rsid w:val="00FE4D83"/>
    <w:rsid w:val="00FE784B"/>
    <w:rsid w:val="00FF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6A94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BB110C"/>
    <w:pPr>
      <w:autoSpaceDE w:val="0"/>
      <w:autoSpaceDN w:val="0"/>
    </w:pPr>
    <w:rPr>
      <w:rFonts w:ascii="Arial Narrow" w:hAnsi="Arial Narrow" w:cs="Arial Narrow"/>
    </w:rPr>
  </w:style>
  <w:style w:type="paragraph" w:styleId="Heading1">
    <w:name w:val="heading 1"/>
    <w:basedOn w:val="Normal"/>
    <w:next w:val="Normal"/>
    <w:link w:val="Heading1Char"/>
    <w:rsid w:val="000E4E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4">
    <w:name w:val="heading 4"/>
    <w:basedOn w:val="Normal"/>
    <w:next w:val="Normal"/>
    <w:qFormat/>
    <w:rsid w:val="003142D3"/>
    <w:pPr>
      <w:keepNext/>
      <w:autoSpaceDE/>
      <w:autoSpaceDN/>
      <w:spacing w:line="480" w:lineRule="auto"/>
      <w:jc w:val="center"/>
      <w:outlineLvl w:val="3"/>
    </w:pPr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28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286"/>
    <w:rPr>
      <w:rFonts w:ascii="Lucida Grande" w:hAnsi="Lucida Grande"/>
      <w:sz w:val="18"/>
      <w:szCs w:val="18"/>
    </w:rPr>
  </w:style>
  <w:style w:type="paragraph" w:customStyle="1" w:styleId="Palitino12ref">
    <w:name w:val="Palitino12.ref"/>
    <w:basedOn w:val="Normal"/>
    <w:rsid w:val="00BB110C"/>
    <w:pPr>
      <w:keepNext/>
      <w:keepLines/>
      <w:tabs>
        <w:tab w:val="left" w:pos="1800"/>
        <w:tab w:val="left" w:pos="2880"/>
        <w:tab w:val="left" w:pos="3600"/>
      </w:tabs>
      <w:ind w:left="540" w:hanging="540"/>
    </w:pPr>
    <w:rPr>
      <w:rFonts w:ascii="Palatino" w:hAnsi="Palatino" w:cs="Palatino"/>
    </w:rPr>
  </w:style>
  <w:style w:type="paragraph" w:customStyle="1" w:styleId="Timeshead">
    <w:name w:val="Times.head"/>
    <w:basedOn w:val="Normal"/>
    <w:rsid w:val="00BB110C"/>
    <w:pPr>
      <w:ind w:right="10"/>
      <w:jc w:val="both"/>
    </w:pPr>
    <w:rPr>
      <w:rFonts w:ascii="Times" w:hAnsi="Times" w:cs="Times"/>
      <w:b/>
      <w:bCs/>
      <w:lang w:val="en-GB"/>
    </w:rPr>
  </w:style>
  <w:style w:type="paragraph" w:customStyle="1" w:styleId="Timestxt">
    <w:name w:val="Times.txt"/>
    <w:basedOn w:val="Normal"/>
    <w:rsid w:val="00BB110C"/>
    <w:pPr>
      <w:ind w:right="10" w:firstLine="280"/>
      <w:jc w:val="both"/>
    </w:pPr>
    <w:rPr>
      <w:rFonts w:ascii="Times" w:hAnsi="Times" w:cs="Times"/>
      <w:lang w:val="en-GB"/>
    </w:rPr>
  </w:style>
  <w:style w:type="paragraph" w:customStyle="1" w:styleId="Txt12hl">
    <w:name w:val="Txt.12hl"/>
    <w:basedOn w:val="Normal"/>
    <w:rsid w:val="00BB110C"/>
    <w:pPr>
      <w:spacing w:line="360" w:lineRule="atLeast"/>
      <w:ind w:firstLine="560"/>
    </w:pPr>
    <w:rPr>
      <w:rFonts w:ascii="Helvetica" w:hAnsi="Helvetica" w:cs="Helvetica"/>
      <w:lang w:val="en-GB"/>
    </w:rPr>
  </w:style>
  <w:style w:type="paragraph" w:customStyle="1" w:styleId="Arial12-sbhd">
    <w:name w:val="Arial12-sbhd"/>
    <w:basedOn w:val="Normal"/>
    <w:rsid w:val="00BB110C"/>
    <w:rPr>
      <w:rFonts w:ascii="Arial" w:hAnsi="Arial" w:cs="Arial"/>
      <w:b/>
      <w:bCs/>
    </w:rPr>
  </w:style>
  <w:style w:type="paragraph" w:customStyle="1" w:styleId="Arial12-txt">
    <w:name w:val="Arial12-txt"/>
    <w:basedOn w:val="Normal"/>
    <w:rsid w:val="00BB110C"/>
    <w:pPr>
      <w:ind w:firstLine="360"/>
    </w:pPr>
    <w:rPr>
      <w:rFonts w:ascii="Arial" w:hAnsi="Arial" w:cs="Arial"/>
    </w:rPr>
  </w:style>
  <w:style w:type="paragraph" w:customStyle="1" w:styleId="Arial12-sbhd-1">
    <w:name w:val="Arial12-sbhd-1"/>
    <w:basedOn w:val="Arial12-sbhd"/>
    <w:rsid w:val="00BB110C"/>
    <w:rPr>
      <w:b w:val="0"/>
      <w:bCs w:val="0"/>
      <w:i/>
      <w:iCs/>
    </w:rPr>
  </w:style>
  <w:style w:type="paragraph" w:customStyle="1" w:styleId="Arial12-ref">
    <w:name w:val="Arial12-ref"/>
    <w:basedOn w:val="Palitino12ref"/>
    <w:rsid w:val="00BB110C"/>
    <w:rPr>
      <w:rFonts w:ascii="Arial" w:hAnsi="Arial" w:cs="Arial"/>
    </w:rPr>
  </w:style>
  <w:style w:type="paragraph" w:customStyle="1" w:styleId="Hdng12hlbu">
    <w:name w:val="Hdng.12hlbu"/>
    <w:basedOn w:val="Normal"/>
    <w:rsid w:val="00BB110C"/>
    <w:rPr>
      <w:rFonts w:ascii="Helvetica" w:hAnsi="Helvetica" w:cs="Helvetica"/>
      <w:b/>
      <w:bCs/>
      <w:u w:val="single"/>
    </w:rPr>
  </w:style>
  <w:style w:type="paragraph" w:customStyle="1" w:styleId="Palatino12Bheadkwn">
    <w:name w:val="Palatino12Bhead.kwn"/>
    <w:basedOn w:val="Normal"/>
    <w:rsid w:val="00BB110C"/>
    <w:pPr>
      <w:keepNext/>
      <w:spacing w:line="480" w:lineRule="atLeast"/>
    </w:pPr>
    <w:rPr>
      <w:rFonts w:ascii="Palatino" w:hAnsi="Palatino" w:cs="Palatino"/>
      <w:b/>
      <w:bCs/>
    </w:rPr>
  </w:style>
  <w:style w:type="paragraph" w:customStyle="1" w:styleId="Times1">
    <w:name w:val="Times. 1"/>
    <w:basedOn w:val="Normal"/>
    <w:rsid w:val="00BB110C"/>
    <w:pPr>
      <w:ind w:firstLine="360"/>
    </w:pPr>
    <w:rPr>
      <w:rFonts w:ascii="Times" w:hAnsi="Times" w:cs="Times"/>
    </w:rPr>
  </w:style>
  <w:style w:type="paragraph" w:customStyle="1" w:styleId="CV">
    <w:name w:val="CV"/>
    <w:basedOn w:val="Times1"/>
    <w:rsid w:val="00BB110C"/>
    <w:pPr>
      <w:tabs>
        <w:tab w:val="left" w:pos="1800"/>
        <w:tab w:val="left" w:pos="2880"/>
        <w:tab w:val="left" w:pos="3600"/>
      </w:tabs>
      <w:ind w:left="360" w:firstLine="0"/>
    </w:pPr>
  </w:style>
  <w:style w:type="paragraph" w:customStyle="1" w:styleId="Timesref">
    <w:name w:val="Times.ref"/>
    <w:basedOn w:val="Times1"/>
    <w:rsid w:val="00BB110C"/>
    <w:pPr>
      <w:keepNext/>
      <w:keepLines/>
      <w:tabs>
        <w:tab w:val="left" w:pos="1800"/>
        <w:tab w:val="left" w:pos="2880"/>
        <w:tab w:val="left" w:pos="3600"/>
      </w:tabs>
      <w:ind w:left="540" w:hanging="540"/>
    </w:pPr>
  </w:style>
  <w:style w:type="paragraph" w:styleId="Header">
    <w:name w:val="header"/>
    <w:basedOn w:val="Normal"/>
    <w:rsid w:val="004406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6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607"/>
  </w:style>
  <w:style w:type="paragraph" w:styleId="DocumentMap">
    <w:name w:val="Document Map"/>
    <w:basedOn w:val="Normal"/>
    <w:semiHidden/>
    <w:rsid w:val="004406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422FE3"/>
    <w:rPr>
      <w:color w:val="0000FF"/>
      <w:u w:val="single"/>
    </w:rPr>
  </w:style>
  <w:style w:type="character" w:customStyle="1" w:styleId="src">
    <w:name w:val="src"/>
    <w:basedOn w:val="DefaultParagraphFont"/>
    <w:rsid w:val="00F277AB"/>
  </w:style>
  <w:style w:type="character" w:customStyle="1" w:styleId="jrnl">
    <w:name w:val="jrnl"/>
    <w:basedOn w:val="DefaultParagraphFont"/>
    <w:rsid w:val="00F277AB"/>
  </w:style>
  <w:style w:type="paragraph" w:styleId="ListParagraph">
    <w:name w:val="List Paragraph"/>
    <w:aliases w:val="Bullet List Paragraph"/>
    <w:basedOn w:val="Normal"/>
    <w:uiPriority w:val="34"/>
    <w:qFormat/>
    <w:rsid w:val="003950B4"/>
    <w:pPr>
      <w:ind w:left="720"/>
      <w:contextualSpacing/>
    </w:pPr>
  </w:style>
  <w:style w:type="paragraph" w:styleId="Title">
    <w:name w:val="Title"/>
    <w:aliases w:val="title"/>
    <w:basedOn w:val="Normal"/>
    <w:link w:val="TitleChar"/>
    <w:uiPriority w:val="10"/>
    <w:qFormat/>
    <w:rsid w:val="008E4C14"/>
    <w:pPr>
      <w:autoSpaceDE/>
      <w:autoSpaceDN/>
      <w:spacing w:before="100" w:beforeAutospacing="1" w:after="100" w:afterAutospacing="1"/>
    </w:pPr>
    <w:rPr>
      <w:rFonts w:ascii="Times" w:hAnsi="Times" w:cs="Times New Roman"/>
      <w:sz w:val="20"/>
      <w:szCs w:val="20"/>
      <w:lang w:val="en-IN"/>
    </w:rPr>
  </w:style>
  <w:style w:type="character" w:customStyle="1" w:styleId="TitleChar">
    <w:name w:val="Title Char"/>
    <w:aliases w:val="title Char"/>
    <w:basedOn w:val="DefaultParagraphFont"/>
    <w:link w:val="Title"/>
    <w:uiPriority w:val="10"/>
    <w:rsid w:val="008E4C14"/>
    <w:rPr>
      <w:rFonts w:ascii="Times" w:hAnsi="Times"/>
      <w:sz w:val="20"/>
      <w:szCs w:val="20"/>
      <w:lang w:val="en-IN"/>
    </w:rPr>
  </w:style>
  <w:style w:type="paragraph" w:customStyle="1" w:styleId="desc">
    <w:name w:val="desc"/>
    <w:basedOn w:val="Normal"/>
    <w:rsid w:val="008E4C14"/>
    <w:pPr>
      <w:autoSpaceDE/>
      <w:autoSpaceDN/>
      <w:spacing w:before="100" w:beforeAutospacing="1" w:after="100" w:afterAutospacing="1"/>
    </w:pPr>
    <w:rPr>
      <w:rFonts w:ascii="Times" w:hAnsi="Times" w:cs="Times New Roman"/>
      <w:sz w:val="20"/>
      <w:szCs w:val="20"/>
      <w:lang w:val="en-IN"/>
    </w:rPr>
  </w:style>
  <w:style w:type="character" w:customStyle="1" w:styleId="apple-converted-space">
    <w:name w:val="apple-converted-space"/>
    <w:basedOn w:val="DefaultParagraphFont"/>
    <w:rsid w:val="008E4C14"/>
  </w:style>
  <w:style w:type="paragraph" w:customStyle="1" w:styleId="details">
    <w:name w:val="details"/>
    <w:basedOn w:val="Normal"/>
    <w:rsid w:val="008E4C14"/>
    <w:pPr>
      <w:autoSpaceDE/>
      <w:autoSpaceDN/>
      <w:spacing w:before="100" w:beforeAutospacing="1" w:after="100" w:afterAutospacing="1"/>
    </w:pPr>
    <w:rPr>
      <w:rFonts w:ascii="Times" w:hAnsi="Times" w:cs="Times New Roman"/>
      <w:sz w:val="20"/>
      <w:szCs w:val="20"/>
      <w:lang w:val="en-IN"/>
    </w:rPr>
  </w:style>
  <w:style w:type="character" w:customStyle="1" w:styleId="cit-auth">
    <w:name w:val="cit-auth"/>
    <w:basedOn w:val="DefaultParagraphFont"/>
    <w:rsid w:val="00FE1265"/>
  </w:style>
  <w:style w:type="character" w:customStyle="1" w:styleId="cit-sep">
    <w:name w:val="cit-sep"/>
    <w:basedOn w:val="DefaultParagraphFont"/>
    <w:rsid w:val="00FE1265"/>
  </w:style>
  <w:style w:type="character" w:customStyle="1" w:styleId="cit-title">
    <w:name w:val="cit-title"/>
    <w:basedOn w:val="DefaultParagraphFont"/>
    <w:rsid w:val="00FE1265"/>
  </w:style>
  <w:style w:type="character" w:styleId="HTMLCite">
    <w:name w:val="HTML Cite"/>
    <w:basedOn w:val="DefaultParagraphFont"/>
    <w:uiPriority w:val="99"/>
    <w:unhideWhenUsed/>
    <w:rsid w:val="00FE1265"/>
    <w:rPr>
      <w:i/>
      <w:iCs/>
    </w:rPr>
  </w:style>
  <w:style w:type="character" w:customStyle="1" w:styleId="cit-elocation">
    <w:name w:val="cit-elocation"/>
    <w:basedOn w:val="DefaultParagraphFont"/>
    <w:rsid w:val="00FE1265"/>
  </w:style>
  <w:style w:type="character" w:customStyle="1" w:styleId="cit-ahead-of-print-date">
    <w:name w:val="cit-ahead-of-print-date"/>
    <w:basedOn w:val="DefaultParagraphFont"/>
    <w:rsid w:val="00FE1265"/>
  </w:style>
  <w:style w:type="character" w:customStyle="1" w:styleId="cit-doi">
    <w:name w:val="cit-doi"/>
    <w:basedOn w:val="DefaultParagraphFont"/>
    <w:rsid w:val="00FE1265"/>
  </w:style>
  <w:style w:type="character" w:customStyle="1" w:styleId="Heading1Char">
    <w:name w:val="Heading 1 Char"/>
    <w:basedOn w:val="DefaultParagraphFont"/>
    <w:link w:val="Heading1"/>
    <w:rsid w:val="000E4E8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ighlight">
    <w:name w:val="highlight"/>
    <w:basedOn w:val="DefaultParagraphFont"/>
    <w:rsid w:val="000E4E8A"/>
  </w:style>
  <w:style w:type="character" w:styleId="FollowedHyperlink">
    <w:name w:val="FollowedHyperlink"/>
    <w:basedOn w:val="DefaultParagraphFont"/>
    <w:rsid w:val="000E4E8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36DDD"/>
    <w:rPr>
      <w:i/>
      <w:iCs/>
    </w:rPr>
  </w:style>
  <w:style w:type="character" w:styleId="Strong">
    <w:name w:val="Strong"/>
    <w:basedOn w:val="DefaultParagraphFont"/>
    <w:uiPriority w:val="22"/>
    <w:qFormat/>
    <w:rsid w:val="00236DDD"/>
    <w:rPr>
      <w:b/>
      <w:bCs/>
    </w:rPr>
  </w:style>
  <w:style w:type="paragraph" w:styleId="NormalWeb">
    <w:name w:val="Normal (Web)"/>
    <w:basedOn w:val="Normal"/>
    <w:uiPriority w:val="99"/>
    <w:unhideWhenUsed/>
    <w:rsid w:val="00C2494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lang w:val="en-IN"/>
    </w:rPr>
  </w:style>
  <w:style w:type="character" w:customStyle="1" w:styleId="highwire-citation-author">
    <w:name w:val="highwire-citation-author"/>
    <w:basedOn w:val="DefaultParagraphFont"/>
    <w:rsid w:val="006C02CE"/>
  </w:style>
  <w:style w:type="character" w:customStyle="1" w:styleId="nlm-given-names">
    <w:name w:val="nlm-given-names"/>
    <w:basedOn w:val="DefaultParagraphFont"/>
    <w:rsid w:val="006C02CE"/>
  </w:style>
  <w:style w:type="character" w:customStyle="1" w:styleId="nlm-surname">
    <w:name w:val="nlm-surname"/>
    <w:basedOn w:val="DefaultParagraphFont"/>
    <w:rsid w:val="006C02CE"/>
  </w:style>
  <w:style w:type="character" w:styleId="UnresolvedMention">
    <w:name w:val="Unresolved Mention"/>
    <w:basedOn w:val="DefaultParagraphFont"/>
    <w:rsid w:val="00E37EA3"/>
    <w:rPr>
      <w:color w:val="605E5C"/>
      <w:shd w:val="clear" w:color="auto" w:fill="E1DFDD"/>
    </w:rPr>
  </w:style>
  <w:style w:type="character" w:customStyle="1" w:styleId="labs-docsum-authors">
    <w:name w:val="labs-docsum-authors"/>
    <w:basedOn w:val="DefaultParagraphFont"/>
    <w:rsid w:val="00C52794"/>
  </w:style>
  <w:style w:type="character" w:customStyle="1" w:styleId="labs-docsum-journal-citation">
    <w:name w:val="labs-docsum-journal-citation"/>
    <w:basedOn w:val="DefaultParagraphFont"/>
    <w:rsid w:val="00C52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757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184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001F8A-3008-D440-9BF7-62880199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3912</Words>
  <Characters>22300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ncbs</Company>
  <LinksUpToDate>false</LinksUpToDate>
  <CharactersWithSpaces>26160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Vinisha S. Khemani</dc:creator>
  <cp:keywords/>
  <cp:lastModifiedBy>Satyajit Mayor</cp:lastModifiedBy>
  <cp:revision>3</cp:revision>
  <cp:lastPrinted>2016-09-11T05:23:00Z</cp:lastPrinted>
  <dcterms:created xsi:type="dcterms:W3CDTF">2020-06-30T18:18:00Z</dcterms:created>
  <dcterms:modified xsi:type="dcterms:W3CDTF">2020-06-30T18:20:00Z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http://www.zotero.org/styles/nature</vt:lpwstr>
  </property>
</Properties>
</file>