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BCA2" w14:textId="77777777" w:rsidR="00F662C5" w:rsidRDefault="00F662C5" w:rsidP="00F662C5">
      <w:pPr>
        <w:pStyle w:val="Heading1"/>
      </w:pPr>
      <w:r>
        <w:t>Selected</w:t>
      </w:r>
      <w:r>
        <w:rPr>
          <w:spacing w:val="-2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indexed</w:t>
      </w:r>
      <w:r>
        <w:rPr>
          <w:spacing w:val="-2"/>
        </w:rPr>
        <w:t xml:space="preserve"> </w:t>
      </w:r>
      <w:r>
        <w:t>in JCR</w:t>
      </w:r>
      <w:r>
        <w:rPr>
          <w:spacing w:val="-1"/>
        </w:rPr>
        <w:t xml:space="preserve"> </w:t>
      </w:r>
      <w:r>
        <w:rPr>
          <w:spacing w:val="-2"/>
        </w:rPr>
        <w:t>(Clarivate)</w:t>
      </w:r>
    </w:p>
    <w:p w14:paraId="7FAC6019" w14:textId="77777777" w:rsidR="00F662C5" w:rsidRDefault="00F662C5" w:rsidP="00F662C5">
      <w:pPr>
        <w:pStyle w:val="BodyText"/>
        <w:spacing w:before="219" w:after="1"/>
        <w:ind w:left="0" w:firstLine="0"/>
        <w:rPr>
          <w:b/>
          <w:sz w:val="20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582"/>
      </w:tblGrid>
      <w:tr w:rsidR="00F662C5" w14:paraId="4149C0BC" w14:textId="77777777" w:rsidTr="000E7D63">
        <w:trPr>
          <w:trHeight w:val="801"/>
        </w:trPr>
        <w:tc>
          <w:tcPr>
            <w:tcW w:w="1056" w:type="dxa"/>
            <w:shd w:val="clear" w:color="auto" w:fill="8EAADB"/>
          </w:tcPr>
          <w:p w14:paraId="12EFA9B4" w14:textId="77777777" w:rsidR="00F662C5" w:rsidRDefault="00F662C5" w:rsidP="000E7D63">
            <w:pPr>
              <w:pStyle w:val="TableParagraph"/>
              <w:spacing w:line="270" w:lineRule="exact"/>
              <w:ind w:left="88" w:right="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8582" w:type="dxa"/>
            <w:shd w:val="clear" w:color="auto" w:fill="8EAADB"/>
          </w:tcPr>
          <w:p w14:paraId="0F4E135E" w14:textId="77777777" w:rsidR="00F662C5" w:rsidRDefault="00F662C5" w:rsidP="000E7D63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Publication</w:t>
            </w:r>
          </w:p>
        </w:tc>
      </w:tr>
      <w:tr w:rsidR="00F662C5" w14:paraId="07920A53" w14:textId="77777777" w:rsidTr="000E7D63">
        <w:trPr>
          <w:trHeight w:val="1586"/>
        </w:trPr>
        <w:tc>
          <w:tcPr>
            <w:tcW w:w="1056" w:type="dxa"/>
          </w:tcPr>
          <w:p w14:paraId="4573BFFE" w14:textId="77777777" w:rsidR="00F662C5" w:rsidRDefault="00F662C5" w:rsidP="000E7D63">
            <w:pPr>
              <w:pStyle w:val="TableParagraph"/>
              <w:spacing w:line="270" w:lineRule="exact"/>
              <w:ind w:left="5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82" w:type="dxa"/>
          </w:tcPr>
          <w:p w14:paraId="049948FF" w14:textId="77777777" w:rsidR="00F662C5" w:rsidRDefault="00F662C5" w:rsidP="000E7D63">
            <w:pPr>
              <w:pStyle w:val="TableParagraph"/>
              <w:spacing w:line="276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Vasi Uddin Siddiqui, M.A. Tareq,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S.M.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Tarique Jamal, R.A. Ilyas, Sayed M Eldin, Abir Khan and Yusuf Jameel, Isolation and characterization of cellulose from pomegranate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punica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granatum)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peel,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Journal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of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Natural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Fibers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 2299943, 14 pages, 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(Impact factor = 3.507) (Q1).</w:t>
            </w:r>
          </w:p>
        </w:tc>
      </w:tr>
      <w:tr w:rsidR="00F662C5" w14:paraId="6CA744FF" w14:textId="77777777" w:rsidTr="000E7D63">
        <w:trPr>
          <w:trHeight w:val="1586"/>
        </w:trPr>
        <w:tc>
          <w:tcPr>
            <w:tcW w:w="1056" w:type="dxa"/>
          </w:tcPr>
          <w:p w14:paraId="08A2C1A9" w14:textId="77777777" w:rsidR="00F662C5" w:rsidRDefault="00F662C5" w:rsidP="000E7D63">
            <w:pPr>
              <w:pStyle w:val="TableParagraph"/>
              <w:spacing w:line="270" w:lineRule="exact"/>
              <w:ind w:left="5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82" w:type="dxa"/>
          </w:tcPr>
          <w:p w14:paraId="66EC2A03" w14:textId="77777777" w:rsidR="00F662C5" w:rsidRDefault="00F662C5" w:rsidP="000E7D63">
            <w:pPr>
              <w:pStyle w:val="TableParagraph"/>
              <w:spacing w:line="276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Y. Jameel, </w:t>
            </w:r>
            <w:r>
              <w:rPr>
                <w:b/>
                <w:sz w:val="24"/>
              </w:rPr>
              <w:t xml:space="preserve">S.M.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 xml:space="preserve">, M.A. Ansari, V.U. Siddiqui and J. Tarique, </w:t>
            </w:r>
            <w:proofErr w:type="gramStart"/>
            <w:r>
              <w:rPr>
                <w:color w:val="212121"/>
                <w:sz w:val="24"/>
              </w:rPr>
              <w:t>A</w:t>
            </w:r>
            <w:proofErr w:type="gramEnd"/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Exploring nanocellulose frontiers: A comprehensive review of its extraction, properties, and pioneering applications in the automotive and biomedical industries</w:t>
            </w:r>
            <w:r>
              <w:rPr>
                <w:color w:val="212121"/>
                <w:sz w:val="24"/>
              </w:rPr>
              <w:t xml:space="preserve">, </w:t>
            </w:r>
            <w:r>
              <w:rPr>
                <w:i/>
                <w:color w:val="212121"/>
                <w:sz w:val="24"/>
                <w:u w:val="single" w:color="212121"/>
              </w:rPr>
              <w:t>International</w:t>
            </w:r>
            <w:r>
              <w:rPr>
                <w:i/>
                <w:color w:val="21212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Journal</w:t>
            </w:r>
            <w:r>
              <w:rPr>
                <w:i/>
                <w:color w:val="212121"/>
                <w:spacing w:val="15"/>
                <w:sz w:val="24"/>
                <w:u w:val="single" w:color="212121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of</w:t>
            </w:r>
            <w:r>
              <w:rPr>
                <w:i/>
                <w:color w:val="212121"/>
                <w:spacing w:val="19"/>
                <w:sz w:val="24"/>
                <w:u w:val="single" w:color="212121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Biological</w:t>
            </w:r>
            <w:r>
              <w:rPr>
                <w:i/>
                <w:color w:val="212121"/>
                <w:spacing w:val="16"/>
                <w:sz w:val="24"/>
                <w:u w:val="single" w:color="212121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Macromolecules,</w:t>
            </w:r>
            <w:r>
              <w:rPr>
                <w:i/>
                <w:color w:val="212121"/>
                <w:spacing w:val="95"/>
                <w:sz w:val="24"/>
                <w:u w:val="single" w:color="212121"/>
              </w:rPr>
              <w:t xml:space="preserve"> </w:t>
            </w:r>
            <w:r>
              <w:rPr>
                <w:b/>
                <w:color w:val="212121"/>
                <w:sz w:val="24"/>
              </w:rPr>
              <w:t>255</w:t>
            </w:r>
            <w:r>
              <w:rPr>
                <w:color w:val="1F1F1F"/>
                <w:sz w:val="24"/>
              </w:rPr>
              <w:t>,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paper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no.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28121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2024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(Impact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factor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pacing w:val="-10"/>
                <w:sz w:val="24"/>
              </w:rPr>
              <w:t>=</w:t>
            </w:r>
          </w:p>
          <w:p w14:paraId="0D14A915" w14:textId="77777777" w:rsidR="00F662C5" w:rsidRDefault="00F662C5" w:rsidP="000E7D6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8.2) </w:t>
            </w:r>
            <w:r>
              <w:rPr>
                <w:color w:val="212121"/>
                <w:spacing w:val="-2"/>
                <w:sz w:val="24"/>
              </w:rPr>
              <w:t>(Q1).</w:t>
            </w:r>
          </w:p>
        </w:tc>
      </w:tr>
      <w:tr w:rsidR="00F662C5" w14:paraId="41AA1C86" w14:textId="77777777" w:rsidTr="000E7D63">
        <w:trPr>
          <w:trHeight w:val="1586"/>
        </w:trPr>
        <w:tc>
          <w:tcPr>
            <w:tcW w:w="1056" w:type="dxa"/>
          </w:tcPr>
          <w:p w14:paraId="680ED795" w14:textId="77777777" w:rsidR="00F662C5" w:rsidRDefault="00F662C5" w:rsidP="000E7D63">
            <w:pPr>
              <w:pStyle w:val="TableParagraph"/>
              <w:spacing w:line="273" w:lineRule="exact"/>
              <w:ind w:left="5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82" w:type="dxa"/>
          </w:tcPr>
          <w:p w14:paraId="1C714D2B" w14:textId="77777777" w:rsidR="00F662C5" w:rsidRDefault="00F662C5" w:rsidP="000E7D63">
            <w:pPr>
              <w:pStyle w:val="TableParagraph"/>
              <w:spacing w:line="276" w:lineRule="auto"/>
              <w:ind w:left="114" w:right="8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Haja Syed Hussain, Mohd </w:t>
            </w:r>
            <w:proofErr w:type="spellStart"/>
            <w:r>
              <w:rPr>
                <w:color w:val="212121"/>
                <w:sz w:val="24"/>
              </w:rPr>
              <w:t>Ridzuan</w:t>
            </w:r>
            <w:proofErr w:type="spellEnd"/>
            <w:r>
              <w:rPr>
                <w:color w:val="212121"/>
                <w:sz w:val="24"/>
              </w:rPr>
              <w:t xml:space="preserve"> Mohd Jamir, Mohd </w:t>
            </w:r>
            <w:proofErr w:type="spellStart"/>
            <w:r>
              <w:rPr>
                <w:color w:val="212121"/>
                <w:sz w:val="24"/>
              </w:rPr>
              <w:t>Sukry</w:t>
            </w:r>
            <w:proofErr w:type="spellEnd"/>
            <w:r>
              <w:rPr>
                <w:color w:val="212121"/>
                <w:sz w:val="24"/>
              </w:rPr>
              <w:t xml:space="preserve"> Abdul Majid, </w:t>
            </w:r>
            <w:proofErr w:type="gramStart"/>
            <w:r>
              <w:rPr>
                <w:b/>
                <w:color w:val="212121"/>
                <w:sz w:val="24"/>
              </w:rPr>
              <w:t>S,M</w:t>
            </w:r>
            <w:proofErr w:type="gramEnd"/>
            <w:r>
              <w:rPr>
                <w:b/>
                <w:color w:val="212121"/>
                <w:sz w:val="24"/>
              </w:rPr>
              <w:t xml:space="preserve">, </w:t>
            </w:r>
            <w:proofErr w:type="spellStart"/>
            <w:r>
              <w:rPr>
                <w:b/>
                <w:color w:val="212121"/>
                <w:sz w:val="24"/>
              </w:rPr>
              <w:t>Sapuan</w:t>
            </w:r>
            <w:proofErr w:type="spellEnd"/>
            <w:r>
              <w:rPr>
                <w:color w:val="212121"/>
                <w:sz w:val="24"/>
              </w:rPr>
              <w:t xml:space="preserve">, </w:t>
            </w:r>
            <w:proofErr w:type="spellStart"/>
            <w:r>
              <w:rPr>
                <w:color w:val="212121"/>
                <w:sz w:val="24"/>
              </w:rPr>
              <w:t>Ferriawan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Yudhanto</w:t>
            </w:r>
            <w:proofErr w:type="spellEnd"/>
            <w:r>
              <w:rPr>
                <w:color w:val="212121"/>
                <w:sz w:val="24"/>
              </w:rPr>
              <w:t xml:space="preserve">, Aris </w:t>
            </w:r>
            <w:proofErr w:type="spellStart"/>
            <w:r>
              <w:rPr>
                <w:color w:val="212121"/>
                <w:sz w:val="24"/>
              </w:rPr>
              <w:t>Widyo</w:t>
            </w:r>
            <w:proofErr w:type="spellEnd"/>
            <w:r>
              <w:rPr>
                <w:color w:val="212121"/>
                <w:sz w:val="24"/>
              </w:rPr>
              <w:t xml:space="preserve"> Nugroho and Muhammad Faiz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Hilmi Rani, Friction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wear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characteristics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Furcraea</w:t>
            </w:r>
            <w:proofErr w:type="spellEnd"/>
            <w:r>
              <w:rPr>
                <w:color w:val="212121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foetida</w:t>
            </w:r>
            <w:proofErr w:type="spellEnd"/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fiber-reinforced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epoxy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composites, </w:t>
            </w:r>
            <w:r>
              <w:rPr>
                <w:i/>
                <w:color w:val="212121"/>
                <w:sz w:val="24"/>
                <w:u w:val="single" w:color="212121"/>
              </w:rPr>
              <w:t>Polymer Composites</w:t>
            </w:r>
            <w:r>
              <w:rPr>
                <w:color w:val="212121"/>
                <w:sz w:val="24"/>
              </w:rPr>
              <w:t xml:space="preserve">, </w:t>
            </w:r>
            <w:r>
              <w:rPr>
                <w:b/>
                <w:color w:val="212121"/>
                <w:sz w:val="24"/>
              </w:rPr>
              <w:t>44</w:t>
            </w:r>
            <w:r>
              <w:rPr>
                <w:color w:val="212121"/>
                <w:sz w:val="24"/>
              </w:rPr>
              <w:t>, no. 12, pp. 8559-8577, 2023 (Impact factor = 3.531) (Q1).</w:t>
            </w:r>
          </w:p>
        </w:tc>
      </w:tr>
      <w:tr w:rsidR="00F662C5" w14:paraId="3B5BC5D5" w14:textId="77777777" w:rsidTr="000E7D63">
        <w:trPr>
          <w:trHeight w:val="1696"/>
        </w:trPr>
        <w:tc>
          <w:tcPr>
            <w:tcW w:w="1056" w:type="dxa"/>
          </w:tcPr>
          <w:p w14:paraId="36151978" w14:textId="77777777" w:rsidR="00F662C5" w:rsidRDefault="00F662C5" w:rsidP="000E7D63">
            <w:pPr>
              <w:pStyle w:val="TableParagraph"/>
              <w:spacing w:line="273" w:lineRule="exact"/>
              <w:ind w:left="5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82" w:type="dxa"/>
          </w:tcPr>
          <w:p w14:paraId="627EF3CC" w14:textId="77777777" w:rsidR="00F662C5" w:rsidRDefault="00F662C5" w:rsidP="000E7D63">
            <w:pPr>
              <w:pStyle w:val="TableParagraph"/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Mohammad Azad Alam, Hamdan B. Ya, Mohammad Azeem, </w:t>
            </w:r>
            <w:proofErr w:type="spellStart"/>
            <w:r>
              <w:rPr>
                <w:sz w:val="24"/>
              </w:rPr>
              <w:t>Mazli</w:t>
            </w:r>
            <w:proofErr w:type="spellEnd"/>
            <w:r>
              <w:rPr>
                <w:sz w:val="24"/>
              </w:rPr>
              <w:t xml:space="preserve"> Mustapha, Mohammad Yusuf, Faisal Masood, Roshan Vijay </w:t>
            </w:r>
            <w:proofErr w:type="spellStart"/>
            <w:r>
              <w:rPr>
                <w:sz w:val="24"/>
              </w:rPr>
              <w:t>Marode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Salit Mohd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and Akhter Husain Ansari, Advancements in aluminum matrix composites reinforced with carbides and graphene: A comprehensive review, </w:t>
            </w:r>
            <w:r>
              <w:rPr>
                <w:i/>
                <w:sz w:val="24"/>
                <w:u w:val="single"/>
              </w:rPr>
              <w:t>Nanotechnology Reviews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12</w:t>
            </w:r>
            <w:r>
              <w:rPr>
                <w:sz w:val="24"/>
              </w:rPr>
              <w:t>, no. 1, paper no.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20230111, 46 pages, November 2023 (Impact factor = 6.739) (Q1).</w:t>
            </w:r>
          </w:p>
        </w:tc>
      </w:tr>
    </w:tbl>
    <w:p w14:paraId="4AC1455C" w14:textId="77777777" w:rsidR="00F662C5" w:rsidRDefault="00F662C5" w:rsidP="00F662C5">
      <w:pPr>
        <w:jc w:val="both"/>
        <w:rPr>
          <w:sz w:val="24"/>
        </w:rPr>
        <w:sectPr w:rsidR="00F662C5" w:rsidSect="00824503">
          <w:pgSz w:w="12240" w:h="15840"/>
          <w:pgMar w:top="1360" w:right="700" w:bottom="280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582"/>
      </w:tblGrid>
      <w:tr w:rsidR="00F662C5" w14:paraId="417EF065" w14:textId="77777777" w:rsidTr="000E7D63">
        <w:trPr>
          <w:trHeight w:val="1696"/>
        </w:trPr>
        <w:tc>
          <w:tcPr>
            <w:tcW w:w="1056" w:type="dxa"/>
          </w:tcPr>
          <w:p w14:paraId="738EB11C" w14:textId="77777777" w:rsidR="00F662C5" w:rsidRDefault="00F662C5" w:rsidP="000E7D63">
            <w:pPr>
              <w:pStyle w:val="TableParagraph"/>
              <w:spacing w:line="273" w:lineRule="exact"/>
              <w:ind w:left="5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82" w:type="dxa"/>
          </w:tcPr>
          <w:p w14:paraId="442D8572" w14:textId="77777777" w:rsidR="00F662C5" w:rsidRDefault="00F662C5" w:rsidP="000E7D63"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Abir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Khan,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S.M.</w:t>
            </w:r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Yusuf,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Uddin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Siddiqui,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E.S.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Zainudin,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M.Y.M.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Zuhri,</w:t>
            </w:r>
          </w:p>
          <w:p w14:paraId="21652D13" w14:textId="77777777" w:rsidR="00F662C5" w:rsidRDefault="00F662C5" w:rsidP="000E7D63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B.T. Hang Tuah Baharuddin, Mubashir Ahmad </w:t>
            </w:r>
            <w:proofErr w:type="spellStart"/>
            <w:r>
              <w:rPr>
                <w:sz w:val="24"/>
              </w:rPr>
              <w:t>Ahmad</w:t>
            </w:r>
            <w:proofErr w:type="spellEnd"/>
            <w:r>
              <w:rPr>
                <w:sz w:val="24"/>
              </w:rPr>
              <w:t xml:space="preserve"> Ansari and A. Azim A. Rahman, An examination of cutting-edge developments in bamboo-PLA composite research: A comprehensive review, </w:t>
            </w:r>
            <w:r>
              <w:rPr>
                <w:i/>
                <w:sz w:val="24"/>
                <w:u w:val="single"/>
              </w:rPr>
              <w:t>Renewable and Sustainable Energy Reviews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188</w:t>
            </w:r>
            <w:r>
              <w:rPr>
                <w:sz w:val="24"/>
              </w:rPr>
              <w:t>, paper no. 1138322023, 24 pages, December 2023 (Impact factor = 15.9) (Q1).</w:t>
            </w:r>
          </w:p>
        </w:tc>
      </w:tr>
      <w:tr w:rsidR="00F662C5" w14:paraId="40A08C4D" w14:textId="77777777" w:rsidTr="000E7D63">
        <w:trPr>
          <w:trHeight w:val="1586"/>
        </w:trPr>
        <w:tc>
          <w:tcPr>
            <w:tcW w:w="1056" w:type="dxa"/>
          </w:tcPr>
          <w:p w14:paraId="3DD918E6" w14:textId="77777777" w:rsidR="00F662C5" w:rsidRDefault="00F662C5" w:rsidP="000E7D63">
            <w:pPr>
              <w:pStyle w:val="TableParagraph"/>
              <w:spacing w:line="273" w:lineRule="exact"/>
              <w:ind w:left="5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82" w:type="dxa"/>
          </w:tcPr>
          <w:p w14:paraId="4C9D10F6" w14:textId="77777777" w:rsidR="00F662C5" w:rsidRDefault="00F662C5" w:rsidP="000E7D63">
            <w:pPr>
              <w:pStyle w:val="TableParagraph"/>
              <w:spacing w:before="1"/>
              <w:ind w:left="246" w:right="-15"/>
              <w:jc w:val="both"/>
              <w:rPr>
                <w:sz w:val="24"/>
              </w:rPr>
            </w:pPr>
            <w:r>
              <w:rPr>
                <w:sz w:val="24"/>
              </w:rPr>
              <w:t>Abir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S.M.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Uddin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Siddiqui,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E.S,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Zainudin,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M.Y.M.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Zuhri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M.M. </w:t>
            </w:r>
            <w:proofErr w:type="spellStart"/>
            <w:r>
              <w:rPr>
                <w:sz w:val="24"/>
              </w:rPr>
              <w:t>Harussani</w:t>
            </w:r>
            <w:proofErr w:type="spellEnd"/>
            <w:r>
              <w:rPr>
                <w:sz w:val="24"/>
              </w:rPr>
              <w:t xml:space="preserve">, A review of recent developments in kenaf fiber/polylactic acid composites research, </w:t>
            </w:r>
            <w:r>
              <w:rPr>
                <w:i/>
                <w:color w:val="212121"/>
                <w:sz w:val="24"/>
                <w:u w:val="single" w:color="212121"/>
              </w:rPr>
              <w:t xml:space="preserve">International Journal of Biological Macromolecules, </w:t>
            </w:r>
            <w:r>
              <w:rPr>
                <w:i/>
                <w:color w:val="212121"/>
                <w:sz w:val="24"/>
              </w:rPr>
              <w:t xml:space="preserve"> </w:t>
            </w:r>
            <w:hyperlink r:id="rId5">
              <w:r>
                <w:rPr>
                  <w:b/>
                  <w:color w:val="1F1F1F"/>
                  <w:sz w:val="24"/>
                </w:rPr>
                <w:t>253</w:t>
              </w:r>
              <w:r>
                <w:rPr>
                  <w:color w:val="1F1F1F"/>
                  <w:sz w:val="24"/>
                </w:rPr>
                <w:t>, no. 5</w:t>
              </w:r>
            </w:hyperlink>
            <w:r>
              <w:rPr>
                <w:color w:val="1F1F1F"/>
                <w:sz w:val="24"/>
              </w:rPr>
              <w:t xml:space="preserve">, Paper no. 127119, 19 pages, December 2023 </w:t>
            </w:r>
            <w:r>
              <w:rPr>
                <w:color w:val="212121"/>
                <w:sz w:val="24"/>
              </w:rPr>
              <w:t>(Impact factor = 8.2) (Q1).</w:t>
            </w:r>
          </w:p>
        </w:tc>
      </w:tr>
      <w:tr w:rsidR="00F662C5" w14:paraId="35A2390F" w14:textId="77777777" w:rsidTr="000E7D63">
        <w:trPr>
          <w:trHeight w:val="1974"/>
        </w:trPr>
        <w:tc>
          <w:tcPr>
            <w:tcW w:w="1056" w:type="dxa"/>
          </w:tcPr>
          <w:p w14:paraId="6A334521" w14:textId="77777777" w:rsidR="00F662C5" w:rsidRDefault="00F662C5" w:rsidP="000E7D63">
            <w:pPr>
              <w:pStyle w:val="TableParagraph"/>
              <w:spacing w:line="273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582" w:type="dxa"/>
          </w:tcPr>
          <w:p w14:paraId="4BEFF70D" w14:textId="77777777" w:rsidR="00F662C5" w:rsidRDefault="00F662C5" w:rsidP="000E7D63">
            <w:pPr>
              <w:pStyle w:val="TableParagraph"/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Saaed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Abdullah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Mousa,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M.M.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Harussani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Tarique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Jamal,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Azri,</w:t>
            </w:r>
          </w:p>
          <w:p w14:paraId="4FE5956C" w14:textId="77777777" w:rsidR="00F662C5" w:rsidRDefault="00F662C5" w:rsidP="000E7D63">
            <w:pPr>
              <w:pStyle w:val="TableParagraph"/>
              <w:ind w:left="246" w:right="-15"/>
              <w:jc w:val="both"/>
              <w:rPr>
                <w:sz w:val="24"/>
              </w:rPr>
            </w:pPr>
            <w:r>
              <w:rPr>
                <w:sz w:val="24"/>
              </w:rPr>
              <w:t>R.A. Ilyas, Muhammad Amin Azman, Vasi Uddin Siddiqui and Tahrim Rafin, 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Arenga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pinnata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(Wurmb.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Merr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reinforced cassava (</w:t>
            </w:r>
            <w:r>
              <w:rPr>
                <w:i/>
                <w:sz w:val="24"/>
              </w:rPr>
              <w:t>Manihot esculenta</w:t>
            </w:r>
            <w:r>
              <w:rPr>
                <w:sz w:val="24"/>
              </w:rPr>
              <w:t xml:space="preserve">) starch biopolymer composites, </w:t>
            </w:r>
            <w:r>
              <w:rPr>
                <w:i/>
                <w:sz w:val="24"/>
                <w:u w:val="single"/>
              </w:rPr>
              <w:t>Journal of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Natural Fibers, </w:t>
            </w:r>
            <w:r>
              <w:rPr>
                <w:b/>
                <w:sz w:val="24"/>
              </w:rPr>
              <w:t>20</w:t>
            </w:r>
            <w:r>
              <w:rPr>
                <w:sz w:val="24"/>
              </w:rPr>
              <w:t>, no. 2, paper no. 2259103, 20 pages (Impact factor = 3.507) (Q1).</w:t>
            </w:r>
          </w:p>
        </w:tc>
      </w:tr>
      <w:tr w:rsidR="00F662C5" w14:paraId="387E8E86" w14:textId="77777777" w:rsidTr="000E7D63">
        <w:trPr>
          <w:trHeight w:val="1588"/>
        </w:trPr>
        <w:tc>
          <w:tcPr>
            <w:tcW w:w="1056" w:type="dxa"/>
          </w:tcPr>
          <w:p w14:paraId="2B73D2B6" w14:textId="77777777" w:rsidR="00F662C5" w:rsidRDefault="00F662C5" w:rsidP="000E7D63">
            <w:pPr>
              <w:pStyle w:val="TableParagraph"/>
              <w:spacing w:line="270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8582" w:type="dxa"/>
          </w:tcPr>
          <w:p w14:paraId="156756ED" w14:textId="77777777" w:rsidR="00F662C5" w:rsidRDefault="00F662C5" w:rsidP="000E7D63">
            <w:pPr>
              <w:pStyle w:val="TableParagraph"/>
              <w:ind w:left="114" w:right="-1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Abdulrahman, A.B.A. Mohammed, Zaimah Hasan, </w:t>
            </w:r>
            <w:proofErr w:type="spellStart"/>
            <w:r>
              <w:rPr>
                <w:color w:val="212121"/>
                <w:sz w:val="24"/>
              </w:rPr>
              <w:t>Abdoulhadi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Borhana</w:t>
            </w:r>
            <w:proofErr w:type="spellEnd"/>
            <w:r>
              <w:rPr>
                <w:color w:val="212121"/>
                <w:sz w:val="24"/>
              </w:rPr>
              <w:t xml:space="preserve"> Omran, Abdulhafid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Elfaghi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Norie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A.A.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Akeel,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R.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Ilyas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S.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M.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Sapuan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sugar palm fibers on the properties of blended wheat starch/polyvinyl alcohol (PVA)-based </w:t>
            </w:r>
            <w:proofErr w:type="spellStart"/>
            <w:r>
              <w:rPr>
                <w:sz w:val="24"/>
              </w:rPr>
              <w:t>biocomposite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films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Journal</w:t>
            </w:r>
            <w:r>
              <w:rPr>
                <w:i/>
                <w:color w:val="212121"/>
                <w:spacing w:val="-9"/>
                <w:sz w:val="24"/>
                <w:u w:val="single" w:color="212121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of</w:t>
            </w:r>
            <w:r>
              <w:rPr>
                <w:i/>
                <w:color w:val="212121"/>
                <w:spacing w:val="-9"/>
                <w:sz w:val="24"/>
                <w:u w:val="single" w:color="212121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Material</w:t>
            </w:r>
            <w:r>
              <w:rPr>
                <w:i/>
                <w:color w:val="212121"/>
                <w:spacing w:val="-9"/>
                <w:sz w:val="24"/>
                <w:u w:val="single" w:color="212121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Processing</w:t>
            </w:r>
            <w:r>
              <w:rPr>
                <w:i/>
                <w:color w:val="212121"/>
                <w:spacing w:val="-10"/>
                <w:sz w:val="24"/>
                <w:u w:val="single" w:color="212121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and</w:t>
            </w:r>
            <w:r>
              <w:rPr>
                <w:i/>
                <w:color w:val="212121"/>
                <w:spacing w:val="-10"/>
                <w:sz w:val="24"/>
                <w:u w:val="single" w:color="212121"/>
              </w:rPr>
              <w:t xml:space="preserve"> </w:t>
            </w:r>
            <w:r>
              <w:rPr>
                <w:i/>
                <w:color w:val="212121"/>
                <w:sz w:val="24"/>
                <w:u w:val="single" w:color="212121"/>
              </w:rPr>
              <w:t>Technology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24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pp.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1043-1055, May-June 2023 (Impact factor = 6.4) (Q1).</w:t>
            </w:r>
          </w:p>
        </w:tc>
      </w:tr>
      <w:tr w:rsidR="00F662C5" w14:paraId="03F89697" w14:textId="77777777" w:rsidTr="000E7D63">
        <w:trPr>
          <w:trHeight w:val="1266"/>
        </w:trPr>
        <w:tc>
          <w:tcPr>
            <w:tcW w:w="1056" w:type="dxa"/>
          </w:tcPr>
          <w:p w14:paraId="6A2E8F02" w14:textId="77777777" w:rsidR="00F662C5" w:rsidRDefault="00F662C5" w:rsidP="000E7D63">
            <w:pPr>
              <w:pStyle w:val="TableParagraph"/>
              <w:spacing w:line="270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582" w:type="dxa"/>
          </w:tcPr>
          <w:p w14:paraId="173121E3" w14:textId="77777777" w:rsidR="00F662C5" w:rsidRDefault="00F662C5" w:rsidP="000E7D63">
            <w:pPr>
              <w:pStyle w:val="TableParagraph"/>
              <w:spacing w:line="276" w:lineRule="auto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Isah Aliyu, </w:t>
            </w:r>
            <w:r>
              <w:rPr>
                <w:b/>
                <w:sz w:val="24"/>
              </w:rPr>
              <w:t xml:space="preserve">Salit Mohd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Edi </w:t>
            </w:r>
            <w:proofErr w:type="spellStart"/>
            <w:r>
              <w:rPr>
                <w:sz w:val="24"/>
              </w:rPr>
              <w:t>Syams</w:t>
            </w:r>
            <w:proofErr w:type="spellEnd"/>
            <w:r>
              <w:rPr>
                <w:sz w:val="24"/>
              </w:rPr>
              <w:t xml:space="preserve"> Zainudin, Umer Rashid, Mohd Yusoff Mohamed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Zuhri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Ridwan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Yahaya,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Arenga Pinnata (Wurmb. </w:t>
            </w:r>
            <w:proofErr w:type="spellStart"/>
            <w:r>
              <w:rPr>
                <w:sz w:val="24"/>
              </w:rPr>
              <w:t>Merr</w:t>
            </w:r>
            <w:proofErr w:type="spellEnd"/>
            <w:r>
              <w:rPr>
                <w:sz w:val="24"/>
              </w:rPr>
              <w:t xml:space="preserve">.)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for industrial application, Journal of Natural Fibers, 20,</w:t>
            </w:r>
          </w:p>
          <w:p w14:paraId="52EDB2FE" w14:textId="77777777" w:rsidR="00F662C5" w:rsidRDefault="00F662C5" w:rsidP="000E7D63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2023 (Impact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5.323)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(Q1)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(top 10%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journal).</w:t>
            </w:r>
          </w:p>
        </w:tc>
      </w:tr>
      <w:tr w:rsidR="00F662C5" w14:paraId="06BE684C" w14:textId="77777777" w:rsidTr="000E7D63">
        <w:trPr>
          <w:trHeight w:val="1269"/>
        </w:trPr>
        <w:tc>
          <w:tcPr>
            <w:tcW w:w="1056" w:type="dxa"/>
          </w:tcPr>
          <w:p w14:paraId="72B5C9F0" w14:textId="77777777" w:rsidR="00F662C5" w:rsidRDefault="00F662C5" w:rsidP="000E7D63">
            <w:pPr>
              <w:pStyle w:val="TableParagraph"/>
              <w:spacing w:line="273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582" w:type="dxa"/>
          </w:tcPr>
          <w:p w14:paraId="4310E709" w14:textId="77777777" w:rsidR="00F662C5" w:rsidRDefault="00F662C5" w:rsidP="000E7D63">
            <w:pPr>
              <w:pStyle w:val="TableParagraph"/>
              <w:spacing w:before="1" w:line="276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A.B.M </w:t>
            </w:r>
            <w:proofErr w:type="spellStart"/>
            <w:r>
              <w:rPr>
                <w:sz w:val="24"/>
              </w:rPr>
              <w:t>Supian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S.M.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 xml:space="preserve">, M. Jawaid, M.R.M. Zuhri, R.A. Ilyas and A. </w:t>
            </w:r>
            <w:proofErr w:type="spellStart"/>
            <w:r>
              <w:rPr>
                <w:sz w:val="24"/>
              </w:rPr>
              <w:t>Syamsir</w:t>
            </w:r>
            <w:proofErr w:type="spellEnd"/>
            <w:r>
              <w:rPr>
                <w:sz w:val="24"/>
              </w:rPr>
              <w:t xml:space="preserve">, Crashworthiness response of filament wound kenaf/glass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>-reinforced epoxy composite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tubes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stacking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intermediate-velocity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</w:t>
            </w:r>
          </w:p>
          <w:p w14:paraId="7A7C1F01" w14:textId="77777777" w:rsidR="00F662C5" w:rsidRDefault="00F662C5" w:rsidP="000E7D63">
            <w:pPr>
              <w:pStyle w:val="TableParagraph"/>
              <w:spacing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load,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Fibers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and Polymers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  <w:shd w:val="clear" w:color="auto" w:fill="F9F9F9"/>
              </w:rPr>
              <w:t>23</w:t>
            </w:r>
            <w:r>
              <w:rPr>
                <w:color w:val="333333"/>
                <w:sz w:val="24"/>
                <w:shd w:val="clear" w:color="auto" w:fill="F9F9F9"/>
              </w:rPr>
              <w:t>, pp.</w:t>
            </w:r>
            <w:r>
              <w:rPr>
                <w:color w:val="333333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222–233,</w:t>
            </w:r>
            <w:r>
              <w:rPr>
                <w:color w:val="333333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2022 (Impact</w:t>
            </w:r>
            <w:r>
              <w:rPr>
                <w:color w:val="333333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factor</w:t>
            </w:r>
            <w:r>
              <w:rPr>
                <w:color w:val="333333"/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=</w:t>
            </w:r>
            <w:r>
              <w:rPr>
                <w:color w:val="333333"/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2.153)</w:t>
            </w:r>
            <w:r>
              <w:rPr>
                <w:color w:val="333333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pacing w:val="-2"/>
                <w:sz w:val="24"/>
                <w:shd w:val="clear" w:color="auto" w:fill="F9F9F9"/>
              </w:rPr>
              <w:t>(Q1).</w:t>
            </w:r>
          </w:p>
        </w:tc>
      </w:tr>
      <w:tr w:rsidR="00F662C5" w14:paraId="66CC2848" w14:textId="77777777" w:rsidTr="000E7D63">
        <w:trPr>
          <w:trHeight w:val="1269"/>
        </w:trPr>
        <w:tc>
          <w:tcPr>
            <w:tcW w:w="1056" w:type="dxa"/>
          </w:tcPr>
          <w:p w14:paraId="51B3D3B2" w14:textId="77777777" w:rsidR="00F662C5" w:rsidRDefault="00F662C5" w:rsidP="000E7D63">
            <w:pPr>
              <w:pStyle w:val="TableParagraph"/>
              <w:spacing w:line="273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582" w:type="dxa"/>
          </w:tcPr>
          <w:p w14:paraId="7ACD3451" w14:textId="77777777" w:rsidR="00F662C5" w:rsidRDefault="00F662C5" w:rsidP="000E7D63">
            <w:pPr>
              <w:pStyle w:val="TableParagraph"/>
              <w:spacing w:before="1" w:line="276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S.A.N. Mohamed, E.S. Zainudin, S.M.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 xml:space="preserve">, M.D. </w:t>
            </w:r>
            <w:proofErr w:type="spellStart"/>
            <w:r>
              <w:rPr>
                <w:sz w:val="24"/>
              </w:rPr>
              <w:t>Azaman</w:t>
            </w:r>
            <w:proofErr w:type="spellEnd"/>
            <w:r>
              <w:rPr>
                <w:sz w:val="24"/>
              </w:rPr>
              <w:t xml:space="preserve"> and A.M.T. Ariffin, Energy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husk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reinforced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composite,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Journal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of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Materials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Research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and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Technology</w:t>
            </w:r>
            <w:r>
              <w:rPr>
                <w:sz w:val="24"/>
              </w:rPr>
              <w:t>,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pp.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383-393, Jan-Feb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(Impact 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2.993)</w:t>
            </w:r>
          </w:p>
          <w:p w14:paraId="2D5D13C5" w14:textId="77777777" w:rsidR="00F662C5" w:rsidRDefault="00F662C5" w:rsidP="000E7D6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(Q1).</w:t>
            </w:r>
          </w:p>
        </w:tc>
      </w:tr>
      <w:tr w:rsidR="00F662C5" w14:paraId="15DB6F45" w14:textId="77777777" w:rsidTr="000E7D63">
        <w:trPr>
          <w:trHeight w:val="1272"/>
        </w:trPr>
        <w:tc>
          <w:tcPr>
            <w:tcW w:w="1056" w:type="dxa"/>
          </w:tcPr>
          <w:p w14:paraId="41324971" w14:textId="77777777" w:rsidR="00F662C5" w:rsidRDefault="00F662C5" w:rsidP="000E7D63">
            <w:pPr>
              <w:pStyle w:val="TableParagraph"/>
              <w:spacing w:line="273" w:lineRule="exact"/>
              <w:ind w:left="11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582" w:type="dxa"/>
          </w:tcPr>
          <w:p w14:paraId="4138547C" w14:textId="77777777" w:rsidR="00F662C5" w:rsidRDefault="00F662C5" w:rsidP="000E7D63">
            <w:pPr>
              <w:pStyle w:val="TableParagraph"/>
              <w:spacing w:line="276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Mohd Nizam </w:t>
            </w:r>
            <w:proofErr w:type="spellStart"/>
            <w:r>
              <w:rPr>
                <w:sz w:val="24"/>
              </w:rPr>
              <w:t>Shakimon</w:t>
            </w:r>
            <w:proofErr w:type="spellEnd"/>
            <w:r>
              <w:rPr>
                <w:sz w:val="24"/>
              </w:rPr>
              <w:t xml:space="preserve">, Rohana Hassan, Nor Jihan Abd Malek, Azman Zainal, Ali </w:t>
            </w:r>
            <w:proofErr w:type="spellStart"/>
            <w:r>
              <w:rPr>
                <w:sz w:val="24"/>
              </w:rPr>
              <w:t>Awaludin</w:t>
            </w:r>
            <w:proofErr w:type="spellEnd"/>
            <w:r>
              <w:rPr>
                <w:sz w:val="24"/>
              </w:rPr>
              <w:t xml:space="preserve">, Nor Hayati Abdul Hamid, Wei Chen Lum, </w:t>
            </w:r>
            <w:r>
              <w:rPr>
                <w:b/>
                <w:sz w:val="24"/>
              </w:rPr>
              <w:t xml:space="preserve">Mohd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b/>
                <w:sz w:val="24"/>
              </w:rPr>
              <w:t xml:space="preserve"> Salit</w:t>
            </w:r>
            <w:r>
              <w:rPr>
                <w:sz w:val="24"/>
              </w:rPr>
              <w:t>, European yield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exponential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decay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glulam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exposure,</w:t>
            </w:r>
          </w:p>
          <w:p w14:paraId="290DEA1F" w14:textId="77777777" w:rsidR="00F662C5" w:rsidRDefault="00F662C5" w:rsidP="000E7D63">
            <w:pPr>
              <w:pStyle w:val="TableParagraph"/>
              <w:spacing w:before="2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Forests.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 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2012,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(Impact factor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2.633)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(Q1).</w:t>
            </w:r>
          </w:p>
        </w:tc>
      </w:tr>
      <w:tr w:rsidR="00F662C5" w14:paraId="4031F11B" w14:textId="77777777" w:rsidTr="000E7D63">
        <w:trPr>
          <w:trHeight w:val="1271"/>
        </w:trPr>
        <w:tc>
          <w:tcPr>
            <w:tcW w:w="1056" w:type="dxa"/>
          </w:tcPr>
          <w:p w14:paraId="1E4872E6" w14:textId="77777777" w:rsidR="00F662C5" w:rsidRDefault="00F662C5" w:rsidP="000E7D63">
            <w:pPr>
              <w:pStyle w:val="TableParagraph"/>
              <w:spacing w:line="273" w:lineRule="exact"/>
              <w:ind w:left="11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582" w:type="dxa"/>
          </w:tcPr>
          <w:p w14:paraId="5C6CAA4F" w14:textId="77777777" w:rsidR="00F662C5" w:rsidRDefault="00F662C5" w:rsidP="000E7D63">
            <w:pPr>
              <w:pStyle w:val="TableParagraph"/>
              <w:spacing w:before="1" w:line="276" w:lineRule="auto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Walid </w:t>
            </w:r>
            <w:proofErr w:type="spellStart"/>
            <w:r>
              <w:rPr>
                <w:sz w:val="24"/>
              </w:rPr>
              <w:t>Abotbina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S.M.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 xml:space="preserve">, M.T.H. Sultan, M.F.M. </w:t>
            </w:r>
            <w:proofErr w:type="spellStart"/>
            <w:r>
              <w:rPr>
                <w:sz w:val="24"/>
              </w:rPr>
              <w:t>Alkbir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R.</w:t>
            </w:r>
            <w:proofErr w:type="gramStart"/>
            <w:r>
              <w:rPr>
                <w:sz w:val="24"/>
              </w:rPr>
              <w:t>A.Ilyas</w:t>
            </w:r>
            <w:proofErr w:type="spellEnd"/>
            <w:proofErr w:type="gramEnd"/>
            <w:r>
              <w:rPr>
                <w:sz w:val="24"/>
              </w:rPr>
              <w:t>, Extraction,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characterization,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cassava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bagasse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black seed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fibers,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Fibers,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14525-14538,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(Impact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  <w:p w14:paraId="4FCE80D9" w14:textId="77777777" w:rsidR="00F662C5" w:rsidRDefault="00F662C5" w:rsidP="000E7D63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5.323)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(Q1)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(top 10% </w:t>
            </w:r>
            <w:r>
              <w:rPr>
                <w:spacing w:val="-2"/>
                <w:sz w:val="24"/>
              </w:rPr>
              <w:t>journal).</w:t>
            </w:r>
          </w:p>
        </w:tc>
      </w:tr>
    </w:tbl>
    <w:p w14:paraId="56FB5E57" w14:textId="77777777" w:rsidR="00F662C5" w:rsidRDefault="00F662C5" w:rsidP="00F662C5">
      <w:pPr>
        <w:spacing w:line="269" w:lineRule="exact"/>
        <w:jc w:val="both"/>
        <w:rPr>
          <w:sz w:val="24"/>
        </w:rPr>
        <w:sectPr w:rsidR="00F662C5" w:rsidSect="00824503">
          <w:type w:val="continuous"/>
          <w:pgSz w:w="12240" w:h="15840"/>
          <w:pgMar w:top="1420" w:right="700" w:bottom="716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582"/>
      </w:tblGrid>
      <w:tr w:rsidR="00F662C5" w14:paraId="0239B53A" w14:textId="77777777" w:rsidTr="000E7D63">
        <w:trPr>
          <w:trHeight w:val="825"/>
        </w:trPr>
        <w:tc>
          <w:tcPr>
            <w:tcW w:w="1056" w:type="dxa"/>
          </w:tcPr>
          <w:p w14:paraId="045F1F07" w14:textId="77777777" w:rsidR="00F662C5" w:rsidRDefault="00F662C5" w:rsidP="000E7D63">
            <w:pPr>
              <w:pStyle w:val="TableParagraph"/>
              <w:spacing w:line="273" w:lineRule="exact"/>
              <w:ind w:left="11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582" w:type="dxa"/>
            <w:vMerge w:val="restart"/>
          </w:tcPr>
          <w:p w14:paraId="503606D7" w14:textId="77777777" w:rsidR="00F662C5" w:rsidRDefault="00F662C5" w:rsidP="000E7D63">
            <w:pPr>
              <w:pStyle w:val="TableParagraph"/>
              <w:spacing w:line="276" w:lineRule="auto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J. Tarique, </w:t>
            </w:r>
            <w:r>
              <w:rPr>
                <w:b/>
                <w:sz w:val="24"/>
              </w:rPr>
              <w:t xml:space="preserve">S.M.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and A. Khalina, Extraction and characterization of a novel 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lignocellulosic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(bagasse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husk)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arrowroot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(maranta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arundinacea</w:t>
            </w:r>
            <w:proofErr w:type="spellEnd"/>
            <w:r>
              <w:rPr>
                <w:sz w:val="24"/>
              </w:rPr>
              <w:t>), 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 Fibers,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9914-9930,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5.323)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(Q1)</w:t>
            </w:r>
          </w:p>
          <w:p w14:paraId="43B141E5" w14:textId="77777777" w:rsidR="00F662C5" w:rsidRDefault="00F662C5" w:rsidP="000E7D6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(top 10%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journal).</w:t>
            </w:r>
          </w:p>
        </w:tc>
      </w:tr>
      <w:tr w:rsidR="00F662C5" w14:paraId="0859D7F2" w14:textId="77777777" w:rsidTr="000E7D63">
        <w:trPr>
          <w:trHeight w:val="827"/>
        </w:trPr>
        <w:tc>
          <w:tcPr>
            <w:tcW w:w="1056" w:type="dxa"/>
          </w:tcPr>
          <w:p w14:paraId="7AEA2D09" w14:textId="77777777" w:rsidR="00F662C5" w:rsidRDefault="00F662C5" w:rsidP="000E7D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2" w:type="dxa"/>
            <w:vMerge/>
            <w:tcBorders>
              <w:top w:val="nil"/>
            </w:tcBorders>
          </w:tcPr>
          <w:p w14:paraId="04CEB09B" w14:textId="77777777" w:rsidR="00F662C5" w:rsidRDefault="00F662C5" w:rsidP="000E7D63">
            <w:pPr>
              <w:rPr>
                <w:sz w:val="2"/>
                <w:szCs w:val="2"/>
              </w:rPr>
            </w:pPr>
          </w:p>
        </w:tc>
      </w:tr>
      <w:tr w:rsidR="00F662C5" w14:paraId="0A8F7FE3" w14:textId="77777777" w:rsidTr="000E7D63">
        <w:trPr>
          <w:trHeight w:val="1589"/>
        </w:trPr>
        <w:tc>
          <w:tcPr>
            <w:tcW w:w="1056" w:type="dxa"/>
          </w:tcPr>
          <w:p w14:paraId="79BE03C7" w14:textId="77777777" w:rsidR="00F662C5" w:rsidRDefault="00F662C5" w:rsidP="000E7D63">
            <w:pPr>
              <w:pStyle w:val="TableParagraph"/>
              <w:spacing w:line="273" w:lineRule="exact"/>
              <w:ind w:left="11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582" w:type="dxa"/>
          </w:tcPr>
          <w:p w14:paraId="09A3D139" w14:textId="77777777" w:rsidR="00F662C5" w:rsidRDefault="00F662C5" w:rsidP="000E7D63">
            <w:pPr>
              <w:pStyle w:val="TableParagraph"/>
              <w:spacing w:line="276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Fathi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Masoud,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Mohd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Khairol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Anuar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Mohd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Ariffin,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Nukman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Emin Bayraktar,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roughness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palm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reinforced unsaturated polyester composites with laser beam process of abrasive water jet cutting technologies, Fibers and Polymers, 23, no. 11, pp. 3179-</w:t>
            </w:r>
          </w:p>
          <w:p w14:paraId="6C9E28C8" w14:textId="77777777" w:rsidR="00F662C5" w:rsidRDefault="00F662C5" w:rsidP="000E7D6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3187,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(Q1).</w:t>
            </w:r>
          </w:p>
        </w:tc>
      </w:tr>
      <w:tr w:rsidR="00F662C5" w14:paraId="5EA7610A" w14:textId="77777777" w:rsidTr="000E7D63">
        <w:trPr>
          <w:trHeight w:val="1374"/>
        </w:trPr>
        <w:tc>
          <w:tcPr>
            <w:tcW w:w="1056" w:type="dxa"/>
          </w:tcPr>
          <w:p w14:paraId="3E29EB6D" w14:textId="77777777" w:rsidR="00F662C5" w:rsidRDefault="00F662C5" w:rsidP="000E7D63">
            <w:pPr>
              <w:pStyle w:val="TableParagraph"/>
              <w:spacing w:line="273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582" w:type="dxa"/>
          </w:tcPr>
          <w:p w14:paraId="693984C5" w14:textId="77777777" w:rsidR="00F662C5" w:rsidRDefault="00F662C5" w:rsidP="000E7D63">
            <w:pPr>
              <w:pStyle w:val="TableParagraph"/>
              <w:spacing w:line="237" w:lineRule="auto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S.F. Sherwani, S.M. </w:t>
            </w:r>
            <w:proofErr w:type="spellStart"/>
            <w:r>
              <w:rPr>
                <w:sz w:val="24"/>
              </w:rPr>
              <w:t>Sapuan</w:t>
            </w:r>
            <w:proofErr w:type="spellEnd"/>
            <w:r>
              <w:rPr>
                <w:sz w:val="24"/>
              </w:rPr>
              <w:t xml:space="preserve">, E.S. Zainudin, Z. Leman and </w:t>
            </w:r>
            <w:proofErr w:type="spellStart"/>
            <w:proofErr w:type="gramStart"/>
            <w:r>
              <w:rPr>
                <w:sz w:val="24"/>
              </w:rPr>
              <w:t>K.Abdan</w:t>
            </w:r>
            <w:proofErr w:type="spellEnd"/>
            <w:proofErr w:type="gramEnd"/>
            <w:r>
              <w:rPr>
                <w:sz w:val="24"/>
              </w:rPr>
              <w:t>, Physical and flammability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treated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reinforced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polylactic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composites, Journal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Textiles,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July-December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pages,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(Impact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2.926) </w:t>
            </w:r>
            <w:r>
              <w:rPr>
                <w:spacing w:val="-2"/>
                <w:sz w:val="24"/>
              </w:rPr>
              <w:t>(Q1).</w:t>
            </w:r>
          </w:p>
        </w:tc>
      </w:tr>
      <w:tr w:rsidR="00F662C5" w14:paraId="50D75BC3" w14:textId="77777777" w:rsidTr="000E7D63">
        <w:trPr>
          <w:trHeight w:val="1586"/>
        </w:trPr>
        <w:tc>
          <w:tcPr>
            <w:tcW w:w="1056" w:type="dxa"/>
          </w:tcPr>
          <w:p w14:paraId="5642B6EA" w14:textId="77777777" w:rsidR="00F662C5" w:rsidRDefault="00F662C5" w:rsidP="000E7D63">
            <w:pPr>
              <w:pStyle w:val="TableParagraph"/>
              <w:spacing w:line="273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8582" w:type="dxa"/>
          </w:tcPr>
          <w:p w14:paraId="587019A1" w14:textId="77777777" w:rsidR="00F662C5" w:rsidRDefault="00F662C5" w:rsidP="000E7D63">
            <w:pPr>
              <w:pStyle w:val="TableParagraph"/>
              <w:spacing w:line="276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A.B.M.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Supian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Mohd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Salit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M.Y.M.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Zuhri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H.H.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crashworthiness performance of stacking sequence on filament wound hybrid composite energy absorption tube subjected to quasi-static compression load, Journal of Materials Research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654-666,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Jan-Feb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(Impact</w:t>
            </w:r>
          </w:p>
          <w:p w14:paraId="5F942189" w14:textId="77777777" w:rsidR="00F662C5" w:rsidRDefault="00F662C5" w:rsidP="000E7D6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2.993)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(Q1).</w:t>
            </w:r>
          </w:p>
        </w:tc>
      </w:tr>
      <w:tr w:rsidR="00F662C5" w14:paraId="43038F8E" w14:textId="77777777" w:rsidTr="000E7D63">
        <w:trPr>
          <w:trHeight w:val="1586"/>
        </w:trPr>
        <w:tc>
          <w:tcPr>
            <w:tcW w:w="1056" w:type="dxa"/>
          </w:tcPr>
          <w:p w14:paraId="70E81D41" w14:textId="77777777" w:rsidR="00F662C5" w:rsidRDefault="00F662C5" w:rsidP="000E7D63">
            <w:pPr>
              <w:pStyle w:val="TableParagraph"/>
              <w:spacing w:line="273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582" w:type="dxa"/>
          </w:tcPr>
          <w:p w14:paraId="13B74984" w14:textId="77777777" w:rsidR="00F662C5" w:rsidRDefault="00F662C5" w:rsidP="000E7D6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Walid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Abotbina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S.M.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Ilyas,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M.T.H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Sultan, </w:t>
            </w:r>
            <w:r>
              <w:rPr>
                <w:spacing w:val="-2"/>
                <w:sz w:val="24"/>
              </w:rPr>
              <w:t>M.F.M</w:t>
            </w:r>
          </w:p>
          <w:p w14:paraId="798C0D03" w14:textId="77777777" w:rsidR="00F662C5" w:rsidRDefault="00F662C5" w:rsidP="000E7D63">
            <w:pPr>
              <w:pStyle w:val="TableParagraph"/>
              <w:spacing w:before="43" w:line="278" w:lineRule="auto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Alkbir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Shamsuddin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Sulaiman,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Harussani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Bayraktar,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Recent developments in cassava (Manihot esculenta) based </w:t>
            </w:r>
            <w:proofErr w:type="spellStart"/>
            <w:r>
              <w:rPr>
                <w:sz w:val="24"/>
              </w:rPr>
              <w:t>biocomposites</w:t>
            </w:r>
            <w:proofErr w:type="spellEnd"/>
          </w:p>
          <w:p w14:paraId="0CDC37E9" w14:textId="77777777" w:rsidR="00F662C5" w:rsidRDefault="00F662C5" w:rsidP="000E7D63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no.</w:t>
            </w:r>
          </w:p>
          <w:p w14:paraId="77599705" w14:textId="77777777" w:rsidR="00F662C5" w:rsidRDefault="00F662C5" w:rsidP="000E7D63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6992,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pages, 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3.620) </w:t>
            </w:r>
            <w:r>
              <w:rPr>
                <w:spacing w:val="-2"/>
                <w:sz w:val="24"/>
              </w:rPr>
              <w:t>(Q1).</w:t>
            </w:r>
          </w:p>
        </w:tc>
      </w:tr>
      <w:tr w:rsidR="00F662C5" w14:paraId="3542898C" w14:textId="77777777" w:rsidTr="000E7D63">
        <w:trPr>
          <w:trHeight w:val="1269"/>
        </w:trPr>
        <w:tc>
          <w:tcPr>
            <w:tcW w:w="1056" w:type="dxa"/>
          </w:tcPr>
          <w:p w14:paraId="7AA7146C" w14:textId="77777777" w:rsidR="00F662C5" w:rsidRDefault="00F662C5" w:rsidP="000E7D63">
            <w:pPr>
              <w:pStyle w:val="TableParagraph"/>
              <w:spacing w:line="275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582" w:type="dxa"/>
          </w:tcPr>
          <w:p w14:paraId="76C76B44" w14:textId="77777777" w:rsidR="00F662C5" w:rsidRDefault="00F662C5" w:rsidP="000E7D63">
            <w:pPr>
              <w:pStyle w:val="TableParagraph"/>
              <w:spacing w:before="1" w:line="276" w:lineRule="auto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M.N.M. Azlin, </w:t>
            </w:r>
            <w:r>
              <w:rPr>
                <w:b/>
                <w:sz w:val="24"/>
              </w:rPr>
              <w:t xml:space="preserve">S.M.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 xml:space="preserve">, E.S. Zainudin, and M.Y.M. Zuhri, Mechanical, morphological and thermal properties of woven polyester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reinforced polylactic acid (PLA) composites, Fibers and Polymers, 23 (4), pp. 2414-2419, 2022 (Impact</w:t>
            </w:r>
          </w:p>
          <w:p w14:paraId="5B6B0F9B" w14:textId="77777777" w:rsidR="00F662C5" w:rsidRDefault="00F662C5" w:rsidP="000E7D63">
            <w:pPr>
              <w:pStyle w:val="TableParagraph"/>
              <w:spacing w:line="27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(Q1).</w:t>
            </w:r>
          </w:p>
        </w:tc>
      </w:tr>
      <w:tr w:rsidR="00F662C5" w14:paraId="3BDFDA88" w14:textId="77777777" w:rsidTr="000E7D63">
        <w:trPr>
          <w:trHeight w:val="954"/>
        </w:trPr>
        <w:tc>
          <w:tcPr>
            <w:tcW w:w="1056" w:type="dxa"/>
          </w:tcPr>
          <w:p w14:paraId="54A38A56" w14:textId="77777777" w:rsidR="00F662C5" w:rsidRDefault="00F662C5" w:rsidP="000E7D63">
            <w:pPr>
              <w:pStyle w:val="TableParagraph"/>
              <w:spacing w:line="275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582" w:type="dxa"/>
          </w:tcPr>
          <w:p w14:paraId="20FEF437" w14:textId="77777777" w:rsidR="00F662C5" w:rsidRDefault="00F662C5" w:rsidP="000E7D6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Ibrahim,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M.I.J.,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S.M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Zainudin,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Zuhri,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M.Y.M.,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</w:t>
            </w:r>
          </w:p>
          <w:p w14:paraId="6FEB95D4" w14:textId="77777777" w:rsidR="00F662C5" w:rsidRDefault="00F662C5" w:rsidP="000E7D63">
            <w:pPr>
              <w:pStyle w:val="TableParagraph"/>
              <w:spacing w:before="6" w:line="31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cornhusk/sugar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reinforced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Cornstarch-based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hybrid composites. Journal of Materials Research and Technology, 9(1), pp.200-211.</w:t>
            </w:r>
          </w:p>
        </w:tc>
      </w:tr>
    </w:tbl>
    <w:p w14:paraId="15CF5845" w14:textId="77777777" w:rsidR="00F662C5" w:rsidRDefault="00F662C5" w:rsidP="00F662C5">
      <w:pPr>
        <w:spacing w:line="310" w:lineRule="atLeast"/>
        <w:rPr>
          <w:sz w:val="24"/>
        </w:rPr>
        <w:sectPr w:rsidR="00F662C5" w:rsidSect="00824503">
          <w:type w:val="continuous"/>
          <w:pgSz w:w="12240" w:h="15840"/>
          <w:pgMar w:top="1420" w:right="700" w:bottom="280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582"/>
      </w:tblGrid>
      <w:tr w:rsidR="00F662C5" w14:paraId="72972E86" w14:textId="77777777" w:rsidTr="000E7D63">
        <w:trPr>
          <w:trHeight w:val="2222"/>
        </w:trPr>
        <w:tc>
          <w:tcPr>
            <w:tcW w:w="1056" w:type="dxa"/>
          </w:tcPr>
          <w:p w14:paraId="4E79FFC5" w14:textId="77777777" w:rsidR="00F662C5" w:rsidRDefault="00F662C5" w:rsidP="000E7D63">
            <w:pPr>
              <w:pStyle w:val="TableParagraph"/>
              <w:spacing w:line="273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8582" w:type="dxa"/>
          </w:tcPr>
          <w:p w14:paraId="395604F4" w14:textId="77777777" w:rsidR="00F662C5" w:rsidRDefault="00F662C5" w:rsidP="000E7D63">
            <w:pPr>
              <w:pStyle w:val="TableParagraph"/>
              <w:spacing w:line="276" w:lineRule="auto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Shahroz Saleem, Abdullah Hasan Jabbar, Muhammad Hasnain Jameel, Azka Rehman, Zahraa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Hashim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Kareem,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Hashim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Abbas,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Zunaira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Ghaffar,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Abdul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Razzaq,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Rami Adel </w:t>
            </w:r>
            <w:proofErr w:type="spellStart"/>
            <w:r>
              <w:rPr>
                <w:sz w:val="24"/>
              </w:rPr>
              <w:t>Pashamech</w:t>
            </w:r>
            <w:proofErr w:type="spellEnd"/>
            <w:r>
              <w:rPr>
                <w:sz w:val="24"/>
              </w:rPr>
              <w:t>, Eman Alzahrani, Eng-</w:t>
            </w:r>
            <w:proofErr w:type="spellStart"/>
            <w:r>
              <w:rPr>
                <w:sz w:val="24"/>
              </w:rPr>
              <w:t>Poh</w:t>
            </w:r>
            <w:proofErr w:type="spellEnd"/>
            <w:r>
              <w:rPr>
                <w:sz w:val="24"/>
              </w:rPr>
              <w:t xml:space="preserve"> Ng and </w:t>
            </w:r>
            <w:r>
              <w:rPr>
                <w:b/>
                <w:sz w:val="24"/>
              </w:rPr>
              <w:t xml:space="preserve">S.M.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>, Enhancement in structural, morphological and optical properties of copper oxide for optoelectronic device applications, Nanotechnology Reviews, 11(1) pp. 2827-2838,</w:t>
            </w:r>
          </w:p>
          <w:p w14:paraId="3408DD0F" w14:textId="77777777" w:rsidR="00F662C5" w:rsidRDefault="00F662C5" w:rsidP="000E7D63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14:paraId="531548D0" w14:textId="77777777" w:rsidR="00F662C5" w:rsidRDefault="00F662C5" w:rsidP="000E7D63">
            <w:pPr>
              <w:pStyle w:val="TableParagraph"/>
              <w:spacing w:before="42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(Impact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7.848)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(Q1).</w:t>
            </w:r>
          </w:p>
        </w:tc>
      </w:tr>
      <w:tr w:rsidR="00F662C5" w14:paraId="5B17D936" w14:textId="77777777" w:rsidTr="000E7D63">
        <w:trPr>
          <w:trHeight w:val="2539"/>
        </w:trPr>
        <w:tc>
          <w:tcPr>
            <w:tcW w:w="1056" w:type="dxa"/>
          </w:tcPr>
          <w:p w14:paraId="2CE0B827" w14:textId="77777777" w:rsidR="00F662C5" w:rsidRDefault="00F662C5" w:rsidP="000E7D63">
            <w:pPr>
              <w:pStyle w:val="TableParagraph"/>
              <w:spacing w:line="273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582" w:type="dxa"/>
          </w:tcPr>
          <w:p w14:paraId="4405722E" w14:textId="77777777" w:rsidR="00F662C5" w:rsidRDefault="00F662C5" w:rsidP="000E7D63">
            <w:pPr>
              <w:pStyle w:val="TableParagraph"/>
              <w:spacing w:line="276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Rushdan Ahmad Ilyas, Humaira Alias Aisyah, Abu Hassan Nordin, </w:t>
            </w:r>
            <w:proofErr w:type="spellStart"/>
            <w:r>
              <w:rPr>
                <w:sz w:val="24"/>
              </w:rPr>
              <w:t>Norzita</w:t>
            </w:r>
            <w:proofErr w:type="spellEnd"/>
            <w:r>
              <w:rPr>
                <w:sz w:val="24"/>
              </w:rPr>
              <w:t xml:space="preserve"> Ngadi, Mohamed Yusoff Mohd Zuhri, Muhammad Rizal Muhammad Asyraf, </w:t>
            </w:r>
            <w:r>
              <w:rPr>
                <w:b/>
                <w:sz w:val="24"/>
              </w:rPr>
              <w:t xml:space="preserve">Salit Mohd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Syams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Zainudin,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Shubham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 Hairul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Abral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Mochamad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Asrofi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Edi </w:t>
            </w:r>
            <w:proofErr w:type="spellStart"/>
            <w:r>
              <w:rPr>
                <w:sz w:val="24"/>
              </w:rPr>
              <w:t>Syafri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Nasmi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Herlina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Sari,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Mazlan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Rafidah,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Sharifah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Zarina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Zakaria,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Muhammad Rizal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Nuriah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Majid,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Zuliskandar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Ramli,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Ashraf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Azmi,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Sneh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Bangar and Rushdan Ibrahim, Natural-fiber-reinforced chitosan, chitosan blends and their nanocomposites for various advanced applications, Polymers, 14, Article</w:t>
            </w:r>
          </w:p>
          <w:p w14:paraId="1FFA2987" w14:textId="77777777" w:rsidR="00F662C5" w:rsidRDefault="00F662C5" w:rsidP="000E7D6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874, 36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pages, 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(Impact factor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4.329) </w:t>
            </w:r>
            <w:r>
              <w:rPr>
                <w:spacing w:val="-2"/>
                <w:sz w:val="24"/>
              </w:rPr>
              <w:t>(Q1).</w:t>
            </w:r>
          </w:p>
        </w:tc>
      </w:tr>
      <w:tr w:rsidR="00F662C5" w14:paraId="37C27153" w14:textId="77777777" w:rsidTr="000E7D63">
        <w:trPr>
          <w:trHeight w:val="1905"/>
        </w:trPr>
        <w:tc>
          <w:tcPr>
            <w:tcW w:w="1056" w:type="dxa"/>
          </w:tcPr>
          <w:p w14:paraId="3CF4DD29" w14:textId="77777777" w:rsidR="00F662C5" w:rsidRDefault="00F662C5" w:rsidP="000E7D63">
            <w:pPr>
              <w:pStyle w:val="TableParagraph"/>
              <w:spacing w:line="273" w:lineRule="exact"/>
              <w:ind w:left="55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582" w:type="dxa"/>
          </w:tcPr>
          <w:p w14:paraId="18D540FE" w14:textId="77777777" w:rsidR="00F662C5" w:rsidRDefault="00F662C5" w:rsidP="000E7D63">
            <w:pPr>
              <w:pStyle w:val="TableParagraph"/>
              <w:spacing w:line="276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Muhammad Rizal Muhammad Asyraf, </w:t>
            </w:r>
            <w:proofErr w:type="spellStart"/>
            <w:r>
              <w:rPr>
                <w:sz w:val="24"/>
              </w:rPr>
              <w:t>Agusril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Syamsir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Nazirul</w:t>
            </w:r>
            <w:proofErr w:type="spellEnd"/>
            <w:r>
              <w:rPr>
                <w:sz w:val="24"/>
              </w:rPr>
              <w:t xml:space="preserve"> Mubin Zahari, Abu Bakar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Mohd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Supian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Mohamad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Ridzwan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Ishak,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Salit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Mohd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Sapuan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Shubham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Sharma, Ahmad Rashedi, Muhammad Rizal </w:t>
            </w:r>
            <w:proofErr w:type="spellStart"/>
            <w:r>
              <w:rPr>
                <w:sz w:val="24"/>
              </w:rPr>
              <w:t>Razman</w:t>
            </w:r>
            <w:proofErr w:type="spellEnd"/>
            <w:r>
              <w:rPr>
                <w:sz w:val="24"/>
              </w:rPr>
              <w:t xml:space="preserve">, Sharifah Zarina Syed Zakaria, Rushdan Ahmad Ilyas and Mohamad Zakir Abd Rashid, Product Development of natural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>- composites for various applications: Design for sustainability,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Polymers,</w:t>
            </w:r>
          </w:p>
          <w:p w14:paraId="482B149C" w14:textId="77777777" w:rsidR="00F662C5" w:rsidRDefault="00F662C5" w:rsidP="000E7D63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920,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pages, February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(Impact factor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4.329) </w:t>
            </w:r>
            <w:r>
              <w:rPr>
                <w:spacing w:val="-2"/>
                <w:sz w:val="24"/>
              </w:rPr>
              <w:t>(Q1).</w:t>
            </w:r>
          </w:p>
        </w:tc>
      </w:tr>
    </w:tbl>
    <w:p w14:paraId="39825006" w14:textId="77777777" w:rsidR="00F662C5" w:rsidRDefault="00F662C5" w:rsidP="00F662C5">
      <w:pPr>
        <w:pStyle w:val="BodyText"/>
        <w:ind w:left="0" w:firstLine="0"/>
        <w:rPr>
          <w:b/>
        </w:rPr>
      </w:pPr>
    </w:p>
    <w:p w14:paraId="52534222" w14:textId="77777777" w:rsidR="004B0455" w:rsidRDefault="004B0455"/>
    <w:p w14:paraId="4B0F48C0" w14:textId="77777777" w:rsidR="00F662C5" w:rsidRDefault="00F662C5"/>
    <w:p w14:paraId="52D525A0" w14:textId="77777777" w:rsidR="00F662C5" w:rsidRDefault="00F662C5" w:rsidP="00F662C5">
      <w:pPr>
        <w:ind w:left="1038"/>
        <w:rPr>
          <w:b/>
          <w:sz w:val="24"/>
        </w:rPr>
      </w:pPr>
      <w:r>
        <w:rPr>
          <w:b/>
          <w:sz w:val="24"/>
        </w:rPr>
        <w:t>Selected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books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published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3"/>
          <w:sz w:val="24"/>
        </w:rPr>
        <w:t xml:space="preserve"> </w:t>
      </w:r>
      <w:r>
        <w:rPr>
          <w:b/>
          <w:spacing w:val="-5"/>
          <w:sz w:val="24"/>
        </w:rPr>
        <w:t>59)</w:t>
      </w:r>
    </w:p>
    <w:p w14:paraId="561150BA" w14:textId="77777777" w:rsidR="00F662C5" w:rsidRDefault="00F662C5" w:rsidP="00F662C5">
      <w:pPr>
        <w:pStyle w:val="BodyText"/>
        <w:spacing w:before="22"/>
        <w:ind w:left="0" w:firstLine="0"/>
        <w:rPr>
          <w:b/>
        </w:rPr>
      </w:pPr>
    </w:p>
    <w:p w14:paraId="7152D518" w14:textId="77777777" w:rsidR="00F662C5" w:rsidRDefault="00F662C5" w:rsidP="00F662C5">
      <w:pPr>
        <w:pStyle w:val="BodyText"/>
        <w:spacing w:line="360" w:lineRule="auto"/>
        <w:ind w:left="1038" w:right="549" w:firstLine="0"/>
      </w:pPr>
      <w:r>
        <w:t>1.M.</w:t>
      </w:r>
      <w:proofErr w:type="gramStart"/>
      <w:r>
        <w:t>A.Maleque</w:t>
      </w:r>
      <w:proofErr w:type="gramEnd"/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S.M.</w:t>
      </w:r>
      <w:r>
        <w:rPr>
          <w:spacing w:val="-5"/>
        </w:rPr>
        <w:t xml:space="preserve"> </w:t>
      </w:r>
      <w:proofErr w:type="spellStart"/>
      <w:r>
        <w:t>Sapuan</w:t>
      </w:r>
      <w:proofErr w:type="spellEnd"/>
      <w:r>
        <w:t>,</w:t>
      </w:r>
      <w:r>
        <w:rPr>
          <w:spacing w:val="-5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Springer,</w:t>
      </w:r>
      <w:r>
        <w:rPr>
          <w:spacing w:val="-4"/>
        </w:rPr>
        <w:t xml:space="preserve"> </w:t>
      </w:r>
      <w:r>
        <w:t xml:space="preserve">Singapore, </w:t>
      </w:r>
      <w:r>
        <w:rPr>
          <w:spacing w:val="-2"/>
        </w:rPr>
        <w:t>2013.</w:t>
      </w:r>
    </w:p>
    <w:p w14:paraId="11C5FEA5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218"/>
        </w:tabs>
        <w:spacing w:line="362" w:lineRule="auto"/>
        <w:ind w:right="1224" w:firstLine="0"/>
        <w:rPr>
          <w:sz w:val="24"/>
        </w:rPr>
      </w:pPr>
      <w:r>
        <w:rPr>
          <w:sz w:val="24"/>
        </w:rPr>
        <w:t>Mohd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Salit,</w:t>
      </w:r>
      <w:r>
        <w:rPr>
          <w:spacing w:val="-6"/>
          <w:sz w:val="24"/>
        </w:rPr>
        <w:t xml:space="preserve"> </w:t>
      </w:r>
      <w:r>
        <w:rPr>
          <w:sz w:val="24"/>
        </w:rPr>
        <w:t>Tropical</w:t>
      </w:r>
      <w:r>
        <w:rPr>
          <w:spacing w:val="-6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Fibre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Composites:</w:t>
      </w:r>
      <w:r>
        <w:rPr>
          <w:spacing w:val="-6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6"/>
          <w:sz w:val="24"/>
        </w:rPr>
        <w:t xml:space="preserve"> </w:t>
      </w:r>
      <w:r>
        <w:rPr>
          <w:sz w:val="24"/>
        </w:rPr>
        <w:t>Manufacture and Applications, Springer Science + Business Media, Singapore, 2014.</w:t>
      </w:r>
    </w:p>
    <w:p w14:paraId="73C6BC68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218"/>
        </w:tabs>
        <w:spacing w:line="360" w:lineRule="auto"/>
        <w:ind w:right="812" w:firstLine="0"/>
        <w:rPr>
          <w:sz w:val="24"/>
        </w:rPr>
      </w:pPr>
      <w:r>
        <w:rPr>
          <w:sz w:val="24"/>
        </w:rPr>
        <w:t>S.M.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Composite</w:t>
      </w:r>
      <w:r>
        <w:rPr>
          <w:spacing w:val="-6"/>
          <w:sz w:val="24"/>
        </w:rPr>
        <w:t xml:space="preserve"> </w:t>
      </w:r>
      <w:r>
        <w:rPr>
          <w:sz w:val="24"/>
        </w:rPr>
        <w:t>Materials:</w:t>
      </w:r>
      <w:r>
        <w:rPr>
          <w:spacing w:val="-6"/>
          <w:sz w:val="24"/>
        </w:rPr>
        <w:t xml:space="preserve"> </w:t>
      </w:r>
      <w:r>
        <w:rPr>
          <w:sz w:val="24"/>
        </w:rPr>
        <w:t>Concurrent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6"/>
          <w:sz w:val="24"/>
        </w:rPr>
        <w:t xml:space="preserve"> </w:t>
      </w:r>
      <w:r>
        <w:rPr>
          <w:sz w:val="24"/>
        </w:rPr>
        <w:t>Approach,</w:t>
      </w:r>
      <w:r>
        <w:rPr>
          <w:spacing w:val="-4"/>
          <w:sz w:val="24"/>
        </w:rPr>
        <w:t xml:space="preserve"> </w:t>
      </w:r>
      <w:r>
        <w:rPr>
          <w:sz w:val="24"/>
        </w:rPr>
        <w:t>Butterworth- Heinemann (Imprint of Elsevier), Oxford, UK, March 2017.</w:t>
      </w:r>
    </w:p>
    <w:p w14:paraId="2A36D207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218"/>
        </w:tabs>
        <w:spacing w:line="360" w:lineRule="auto"/>
        <w:ind w:right="1678" w:firstLine="0"/>
        <w:rPr>
          <w:sz w:val="24"/>
        </w:rPr>
      </w:pPr>
      <w:r>
        <w:rPr>
          <w:sz w:val="24"/>
        </w:rPr>
        <w:t>Faris Al-</w:t>
      </w:r>
      <w:proofErr w:type="spellStart"/>
      <w:r>
        <w:rPr>
          <w:sz w:val="24"/>
        </w:rPr>
        <w:t>Oqla</w:t>
      </w:r>
      <w:proofErr w:type="spellEnd"/>
      <w:r>
        <w:rPr>
          <w:sz w:val="24"/>
        </w:rPr>
        <w:t xml:space="preserve"> and Mohd S. Salit, Materials Selection for Natural Fiber Composites,</w:t>
      </w:r>
      <w:r>
        <w:rPr>
          <w:spacing w:val="-6"/>
          <w:sz w:val="24"/>
        </w:rPr>
        <w:t xml:space="preserve"> </w:t>
      </w:r>
      <w:r>
        <w:rPr>
          <w:sz w:val="24"/>
        </w:rPr>
        <w:t>Woodhead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</w:t>
      </w:r>
      <w:r>
        <w:rPr>
          <w:spacing w:val="-6"/>
          <w:sz w:val="24"/>
        </w:rPr>
        <w:t xml:space="preserve"> </w:t>
      </w:r>
      <w:r>
        <w:rPr>
          <w:sz w:val="24"/>
        </w:rPr>
        <w:t>(Imprint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Elsevier),</w:t>
      </w:r>
      <w:r>
        <w:rPr>
          <w:spacing w:val="-6"/>
          <w:sz w:val="24"/>
        </w:rPr>
        <w:t xml:space="preserve"> </w:t>
      </w:r>
      <w:r>
        <w:rPr>
          <w:sz w:val="24"/>
        </w:rPr>
        <w:t>Duxford,</w:t>
      </w:r>
      <w:r>
        <w:rPr>
          <w:spacing w:val="-6"/>
          <w:sz w:val="24"/>
        </w:rPr>
        <w:t xml:space="preserve"> </w:t>
      </w:r>
      <w:r>
        <w:rPr>
          <w:sz w:val="24"/>
        </w:rPr>
        <w:t>UK,</w:t>
      </w:r>
      <w:r>
        <w:rPr>
          <w:spacing w:val="-6"/>
          <w:sz w:val="24"/>
        </w:rPr>
        <w:t xml:space="preserve"> </w:t>
      </w:r>
      <w:r>
        <w:rPr>
          <w:sz w:val="24"/>
        </w:rPr>
        <w:t>2017.</w:t>
      </w:r>
    </w:p>
    <w:p w14:paraId="14240DEB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218"/>
        </w:tabs>
        <w:spacing w:line="360" w:lineRule="auto"/>
        <w:ind w:right="885" w:firstLine="0"/>
        <w:jc w:val="both"/>
        <w:rPr>
          <w:sz w:val="24"/>
        </w:rPr>
      </w:pPr>
      <w:r>
        <w:rPr>
          <w:sz w:val="24"/>
        </w:rPr>
        <w:t xml:space="preserve">Muhd </w:t>
      </w:r>
      <w:proofErr w:type="spellStart"/>
      <w:r>
        <w:rPr>
          <w:sz w:val="24"/>
        </w:rPr>
        <w:t>Ridzuan</w:t>
      </w:r>
      <w:proofErr w:type="spellEnd"/>
      <w:r>
        <w:rPr>
          <w:sz w:val="24"/>
        </w:rPr>
        <w:t xml:space="preserve"> Mansor and Mohd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 Salit, Concurrent Conceptual Design and Materials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Fiber</w:t>
      </w:r>
      <w:r>
        <w:rPr>
          <w:spacing w:val="-5"/>
          <w:sz w:val="24"/>
        </w:rPr>
        <w:t xml:space="preserve"> </w:t>
      </w:r>
      <w:r>
        <w:rPr>
          <w:sz w:val="24"/>
        </w:rPr>
        <w:t>Composite</w:t>
      </w:r>
      <w:r>
        <w:rPr>
          <w:spacing w:val="-6"/>
          <w:sz w:val="24"/>
        </w:rPr>
        <w:t xml:space="preserve"> </w:t>
      </w:r>
      <w:r>
        <w:rPr>
          <w:sz w:val="24"/>
        </w:rPr>
        <w:t>Products,</w:t>
      </w:r>
      <w:r>
        <w:rPr>
          <w:spacing w:val="-5"/>
          <w:sz w:val="24"/>
        </w:rPr>
        <w:t xml:space="preserve"> </w:t>
      </w:r>
      <w:r>
        <w:rPr>
          <w:sz w:val="24"/>
        </w:rPr>
        <w:t>Springer</w:t>
      </w:r>
      <w:r>
        <w:rPr>
          <w:spacing w:val="-5"/>
          <w:sz w:val="24"/>
        </w:rPr>
        <w:t xml:space="preserve"> </w:t>
      </w:r>
      <w:r>
        <w:rPr>
          <w:sz w:val="24"/>
        </w:rPr>
        <w:t>Nature,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Singapore, </w:t>
      </w:r>
      <w:r>
        <w:rPr>
          <w:spacing w:val="-2"/>
          <w:sz w:val="24"/>
        </w:rPr>
        <w:t>2018.</w:t>
      </w:r>
    </w:p>
    <w:p w14:paraId="4636ACC3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218"/>
        </w:tabs>
        <w:spacing w:line="360" w:lineRule="auto"/>
        <w:ind w:right="1895" w:firstLine="0"/>
        <w:jc w:val="both"/>
        <w:rPr>
          <w:sz w:val="24"/>
        </w:rPr>
      </w:pPr>
      <w:r>
        <w:rPr>
          <w:sz w:val="24"/>
        </w:rPr>
        <w:t>S.M.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I.M.</w:t>
      </w:r>
      <w:r>
        <w:rPr>
          <w:spacing w:val="-4"/>
          <w:sz w:val="24"/>
        </w:rPr>
        <w:t xml:space="preserve"> </w:t>
      </w:r>
      <w:r>
        <w:rPr>
          <w:sz w:val="24"/>
        </w:rPr>
        <w:t>Mujtaba,</w:t>
      </w:r>
      <w:r>
        <w:rPr>
          <w:spacing w:val="-6"/>
          <w:sz w:val="24"/>
        </w:rPr>
        <w:t xml:space="preserve"> </w:t>
      </w:r>
      <w:r>
        <w:rPr>
          <w:sz w:val="24"/>
        </w:rPr>
        <w:t>Composite</w:t>
      </w:r>
      <w:r>
        <w:rPr>
          <w:spacing w:val="-7"/>
          <w:sz w:val="24"/>
        </w:rPr>
        <w:t xml:space="preserve"> </w:t>
      </w:r>
      <w:r>
        <w:rPr>
          <w:sz w:val="24"/>
        </w:rPr>
        <w:t>Materials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Technology:</w:t>
      </w:r>
      <w:r>
        <w:rPr>
          <w:spacing w:val="-6"/>
          <w:sz w:val="24"/>
        </w:rPr>
        <w:t xml:space="preserve"> </w:t>
      </w:r>
      <w:r>
        <w:rPr>
          <w:sz w:val="24"/>
        </w:rPr>
        <w:t>Neural Network Applications, CRC Press, Boca Raton, Florida, USA, 2010.</w:t>
      </w:r>
    </w:p>
    <w:p w14:paraId="3A8E9E1D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218"/>
        </w:tabs>
        <w:spacing w:line="360" w:lineRule="auto"/>
        <w:ind w:right="1059" w:firstLine="0"/>
        <w:jc w:val="both"/>
        <w:rPr>
          <w:sz w:val="24"/>
        </w:rPr>
      </w:pPr>
      <w:r>
        <w:rPr>
          <w:sz w:val="24"/>
        </w:rPr>
        <w:t xml:space="preserve">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, M. Jawaid, </w:t>
      </w:r>
      <w:proofErr w:type="spellStart"/>
      <w:r>
        <w:rPr>
          <w:sz w:val="24"/>
        </w:rPr>
        <w:t>Nukman</w:t>
      </w:r>
      <w:proofErr w:type="spellEnd"/>
      <w:r>
        <w:rPr>
          <w:sz w:val="24"/>
        </w:rPr>
        <w:t xml:space="preserve"> Yusoff and Md Enamul Hoque, Manufacturing of</w:t>
      </w:r>
      <w:r>
        <w:rPr>
          <w:spacing w:val="-15"/>
          <w:sz w:val="24"/>
        </w:rPr>
        <w:t xml:space="preserve"> </w:t>
      </w:r>
      <w:r>
        <w:rPr>
          <w:sz w:val="24"/>
        </w:rPr>
        <w:t>Natural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Fibre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Reinforced</w:t>
      </w:r>
      <w:r>
        <w:rPr>
          <w:spacing w:val="-6"/>
          <w:sz w:val="24"/>
        </w:rPr>
        <w:t xml:space="preserve"> </w:t>
      </w:r>
      <w:r>
        <w:rPr>
          <w:sz w:val="24"/>
        </w:rPr>
        <w:t>Polymer</w:t>
      </w:r>
      <w:r>
        <w:rPr>
          <w:spacing w:val="-6"/>
          <w:sz w:val="24"/>
        </w:rPr>
        <w:t xml:space="preserve"> </w:t>
      </w:r>
      <w:r>
        <w:rPr>
          <w:sz w:val="24"/>
        </w:rPr>
        <w:t>Composites,</w:t>
      </w:r>
      <w:r>
        <w:rPr>
          <w:spacing w:val="-6"/>
          <w:sz w:val="24"/>
        </w:rPr>
        <w:t xml:space="preserve"> </w:t>
      </w:r>
      <w:r>
        <w:rPr>
          <w:sz w:val="24"/>
        </w:rPr>
        <w:t>Springer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Publishing, </w:t>
      </w:r>
      <w:r>
        <w:rPr>
          <w:sz w:val="24"/>
        </w:rPr>
        <w:lastRenderedPageBreak/>
        <w:t>Switzerland, 2015.</w:t>
      </w:r>
    </w:p>
    <w:p w14:paraId="0C54A03F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218"/>
        </w:tabs>
        <w:spacing w:line="360" w:lineRule="auto"/>
        <w:ind w:right="1285" w:firstLine="0"/>
        <w:rPr>
          <w:sz w:val="24"/>
        </w:rPr>
      </w:pPr>
      <w:r>
        <w:rPr>
          <w:sz w:val="24"/>
        </w:rPr>
        <w:t xml:space="preserve">M. Jawaid, Salit, Mohd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 and O.Y. Al-Othman, Green </w:t>
      </w:r>
      <w:proofErr w:type="spellStart"/>
      <w:r>
        <w:rPr>
          <w:sz w:val="24"/>
        </w:rPr>
        <w:t>Biocomposites</w:t>
      </w:r>
      <w:proofErr w:type="spellEnd"/>
      <w:r>
        <w:rPr>
          <w:sz w:val="24"/>
        </w:rPr>
        <w:t>: Manufacturing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6"/>
          <w:sz w:val="24"/>
        </w:rPr>
        <w:t xml:space="preserve"> </w:t>
      </w:r>
      <w:r>
        <w:rPr>
          <w:sz w:val="24"/>
        </w:rPr>
        <w:t>Springer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</w:t>
      </w:r>
      <w:r>
        <w:rPr>
          <w:spacing w:val="-6"/>
          <w:sz w:val="24"/>
        </w:rPr>
        <w:t xml:space="preserve"> </w:t>
      </w:r>
      <w:r>
        <w:rPr>
          <w:sz w:val="24"/>
        </w:rPr>
        <w:t>AG,</w:t>
      </w:r>
      <w:r>
        <w:rPr>
          <w:spacing w:val="-6"/>
          <w:sz w:val="24"/>
        </w:rPr>
        <w:t xml:space="preserve"> </w:t>
      </w:r>
      <w:r>
        <w:rPr>
          <w:sz w:val="24"/>
        </w:rPr>
        <w:t>Cham</w:t>
      </w:r>
      <w:r>
        <w:rPr>
          <w:spacing w:val="-12"/>
          <w:sz w:val="24"/>
        </w:rPr>
        <w:t xml:space="preserve"> </w:t>
      </w:r>
      <w:r>
        <w:rPr>
          <w:sz w:val="24"/>
        </w:rPr>
        <w:t>(ZG), Switzerland, 2017.</w:t>
      </w:r>
    </w:p>
    <w:p w14:paraId="25943EF8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218"/>
        </w:tabs>
        <w:spacing w:line="360" w:lineRule="auto"/>
        <w:ind w:right="1672" w:firstLine="0"/>
        <w:rPr>
          <w:sz w:val="24"/>
        </w:rPr>
      </w:pP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Jawaid,</w:t>
      </w:r>
      <w:r>
        <w:rPr>
          <w:spacing w:val="-4"/>
          <w:sz w:val="24"/>
        </w:rPr>
        <w:t xml:space="preserve"> </w:t>
      </w:r>
      <w:r>
        <w:rPr>
          <w:sz w:val="24"/>
        </w:rPr>
        <w:t>Mohd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Salit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O.Y.</w:t>
      </w:r>
      <w:r>
        <w:rPr>
          <w:spacing w:val="-4"/>
          <w:sz w:val="24"/>
        </w:rPr>
        <w:t xml:space="preserve"> </w:t>
      </w:r>
      <w:r>
        <w:rPr>
          <w:sz w:val="24"/>
        </w:rPr>
        <w:t>Al-Othman,</w:t>
      </w:r>
      <w:r>
        <w:rPr>
          <w:spacing w:val="-4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Biocomposites</w:t>
      </w:r>
      <w:proofErr w:type="spellEnd"/>
      <w:r>
        <w:rPr>
          <w:sz w:val="24"/>
        </w:rPr>
        <w:t>: Design and Applications, Springer International Publishing AG, Cham (ZG), Switzerland, 2017.</w:t>
      </w:r>
    </w:p>
    <w:p w14:paraId="0BBC349B" w14:textId="77777777" w:rsidR="00F662C5" w:rsidRP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before="79" w:line="275" w:lineRule="exact"/>
        <w:ind w:firstLine="0"/>
      </w:pPr>
      <w:r w:rsidRPr="00F662C5">
        <w:rPr>
          <w:sz w:val="24"/>
        </w:rPr>
        <w:t>S.M.</w:t>
      </w:r>
      <w:r w:rsidRPr="00F662C5">
        <w:rPr>
          <w:spacing w:val="-1"/>
          <w:sz w:val="24"/>
        </w:rPr>
        <w:t xml:space="preserve"> </w:t>
      </w:r>
      <w:proofErr w:type="spellStart"/>
      <w:r w:rsidRPr="00F662C5">
        <w:rPr>
          <w:sz w:val="24"/>
        </w:rPr>
        <w:t>Sapuan</w:t>
      </w:r>
      <w:proofErr w:type="spellEnd"/>
      <w:r w:rsidRPr="00F662C5">
        <w:rPr>
          <w:sz w:val="24"/>
        </w:rPr>
        <w:t>,</w:t>
      </w:r>
      <w:r w:rsidRPr="00F662C5">
        <w:rPr>
          <w:spacing w:val="-1"/>
          <w:sz w:val="24"/>
        </w:rPr>
        <w:t xml:space="preserve"> </w:t>
      </w:r>
      <w:r w:rsidRPr="00F662C5">
        <w:rPr>
          <w:sz w:val="24"/>
        </w:rPr>
        <w:t>H.</w:t>
      </w:r>
      <w:r w:rsidRPr="00F662C5">
        <w:rPr>
          <w:spacing w:val="-1"/>
          <w:sz w:val="24"/>
        </w:rPr>
        <w:t xml:space="preserve"> </w:t>
      </w:r>
      <w:r w:rsidRPr="00F662C5">
        <w:rPr>
          <w:sz w:val="24"/>
        </w:rPr>
        <w:t>Ismail</w:t>
      </w:r>
      <w:r w:rsidRPr="00F662C5">
        <w:rPr>
          <w:spacing w:val="-1"/>
          <w:sz w:val="24"/>
        </w:rPr>
        <w:t xml:space="preserve"> </w:t>
      </w:r>
      <w:r w:rsidRPr="00F662C5">
        <w:rPr>
          <w:sz w:val="24"/>
        </w:rPr>
        <w:t>&amp;</w:t>
      </w:r>
      <w:r w:rsidRPr="00F662C5">
        <w:rPr>
          <w:spacing w:val="-1"/>
          <w:sz w:val="24"/>
        </w:rPr>
        <w:t xml:space="preserve"> </w:t>
      </w:r>
      <w:r w:rsidRPr="00F662C5">
        <w:rPr>
          <w:sz w:val="24"/>
        </w:rPr>
        <w:t>E.S.</w:t>
      </w:r>
      <w:r w:rsidRPr="00F662C5">
        <w:rPr>
          <w:spacing w:val="-1"/>
          <w:sz w:val="24"/>
        </w:rPr>
        <w:t xml:space="preserve"> </w:t>
      </w:r>
      <w:r w:rsidRPr="00F662C5">
        <w:rPr>
          <w:sz w:val="24"/>
        </w:rPr>
        <w:t>Zainudin, Natural</w:t>
      </w:r>
      <w:r w:rsidRPr="00F662C5">
        <w:rPr>
          <w:spacing w:val="-1"/>
          <w:sz w:val="24"/>
        </w:rPr>
        <w:t xml:space="preserve"> </w:t>
      </w:r>
      <w:proofErr w:type="spellStart"/>
      <w:r w:rsidRPr="00F662C5">
        <w:rPr>
          <w:sz w:val="24"/>
        </w:rPr>
        <w:t>Fibre</w:t>
      </w:r>
      <w:proofErr w:type="spellEnd"/>
      <w:r w:rsidRPr="00F662C5">
        <w:rPr>
          <w:spacing w:val="-3"/>
          <w:sz w:val="24"/>
        </w:rPr>
        <w:t xml:space="preserve"> </w:t>
      </w:r>
      <w:r w:rsidRPr="00F662C5">
        <w:rPr>
          <w:sz w:val="24"/>
        </w:rPr>
        <w:t>Reinforced</w:t>
      </w:r>
      <w:r w:rsidRPr="00F662C5">
        <w:rPr>
          <w:spacing w:val="-1"/>
          <w:sz w:val="24"/>
        </w:rPr>
        <w:t xml:space="preserve"> </w:t>
      </w:r>
      <w:r w:rsidRPr="00F662C5">
        <w:rPr>
          <w:sz w:val="24"/>
        </w:rPr>
        <w:t>Vinyl</w:t>
      </w:r>
      <w:r w:rsidRPr="00F662C5">
        <w:rPr>
          <w:spacing w:val="-1"/>
          <w:sz w:val="24"/>
        </w:rPr>
        <w:t xml:space="preserve"> </w:t>
      </w:r>
      <w:r w:rsidRPr="00F662C5">
        <w:rPr>
          <w:sz w:val="24"/>
        </w:rPr>
        <w:t xml:space="preserve">Ester </w:t>
      </w:r>
      <w:r w:rsidRPr="00F662C5">
        <w:rPr>
          <w:spacing w:val="-5"/>
          <w:sz w:val="24"/>
        </w:rPr>
        <w:t>and</w:t>
      </w:r>
    </w:p>
    <w:p w14:paraId="2EABAAD2" w14:textId="73F150F8" w:rsidR="00F662C5" w:rsidRDefault="00F662C5" w:rsidP="00F662C5">
      <w:pPr>
        <w:pStyle w:val="ListParagraph"/>
        <w:tabs>
          <w:tab w:val="left" w:pos="1338"/>
        </w:tabs>
        <w:spacing w:before="79" w:line="275" w:lineRule="exact"/>
        <w:ind w:left="1038" w:firstLine="0"/>
      </w:pPr>
      <w:r>
        <w:t>Vinyl</w:t>
      </w:r>
      <w:r w:rsidRPr="00F662C5">
        <w:rPr>
          <w:spacing w:val="-2"/>
        </w:rPr>
        <w:t xml:space="preserve"> </w:t>
      </w:r>
      <w:r>
        <w:t>Polymer</w:t>
      </w:r>
      <w:r w:rsidRPr="00F662C5">
        <w:rPr>
          <w:spacing w:val="-2"/>
        </w:rPr>
        <w:t xml:space="preserve"> </w:t>
      </w:r>
      <w:r>
        <w:t>Composites,</w:t>
      </w:r>
      <w:r w:rsidRPr="00F662C5">
        <w:rPr>
          <w:spacing w:val="-2"/>
        </w:rPr>
        <w:t xml:space="preserve"> </w:t>
      </w:r>
      <w:r>
        <w:t>Woodhead</w:t>
      </w:r>
      <w:r w:rsidRPr="00F662C5">
        <w:rPr>
          <w:spacing w:val="-1"/>
        </w:rPr>
        <w:t xml:space="preserve"> </w:t>
      </w:r>
      <w:proofErr w:type="spellStart"/>
      <w:proofErr w:type="gramStart"/>
      <w:r>
        <w:t>Publishing,Duxford</w:t>
      </w:r>
      <w:proofErr w:type="spellEnd"/>
      <w:proofErr w:type="gramEnd"/>
      <w:r>
        <w:t>,</w:t>
      </w:r>
      <w:r w:rsidRPr="00F662C5">
        <w:rPr>
          <w:spacing w:val="-2"/>
        </w:rPr>
        <w:t xml:space="preserve"> </w:t>
      </w:r>
      <w:r>
        <w:t>UK,</w:t>
      </w:r>
      <w:r w:rsidRPr="00F662C5">
        <w:rPr>
          <w:spacing w:val="-1"/>
        </w:rPr>
        <w:t xml:space="preserve"> </w:t>
      </w:r>
      <w:r w:rsidRPr="00F662C5">
        <w:rPr>
          <w:spacing w:val="-2"/>
        </w:rPr>
        <w:t>2018.</w:t>
      </w:r>
    </w:p>
    <w:p w14:paraId="0AC4F70F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before="137" w:line="360" w:lineRule="auto"/>
        <w:ind w:right="1509" w:firstLine="0"/>
        <w:rPr>
          <w:sz w:val="24"/>
        </w:rPr>
      </w:pPr>
      <w:r>
        <w:rPr>
          <w:sz w:val="24"/>
        </w:rPr>
        <w:t xml:space="preserve">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, M.R. Ishak, J. Sahari and M. L. Sanyang, Kenaf Fibers and </w:t>
      </w:r>
      <w:proofErr w:type="spellStart"/>
      <w:proofErr w:type="gramStart"/>
      <w:r>
        <w:rPr>
          <w:sz w:val="24"/>
        </w:rPr>
        <w:t>Composites,CRC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Imprint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Taylor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Francis,</w:t>
      </w:r>
      <w:r>
        <w:rPr>
          <w:spacing w:val="-5"/>
          <w:sz w:val="24"/>
        </w:rPr>
        <w:t xml:space="preserve"> </w:t>
      </w:r>
      <w:r>
        <w:rPr>
          <w:sz w:val="24"/>
        </w:rPr>
        <w:t>Boca</w:t>
      </w:r>
      <w:r>
        <w:rPr>
          <w:spacing w:val="-6"/>
          <w:sz w:val="24"/>
        </w:rPr>
        <w:t xml:space="preserve"> </w:t>
      </w:r>
      <w:r>
        <w:rPr>
          <w:sz w:val="24"/>
        </w:rPr>
        <w:t>Raton,</w:t>
      </w:r>
      <w:r>
        <w:rPr>
          <w:spacing w:val="-5"/>
          <w:sz w:val="24"/>
        </w:rPr>
        <w:t xml:space="preserve"> </w:t>
      </w:r>
      <w:r>
        <w:rPr>
          <w:sz w:val="24"/>
        </w:rPr>
        <w:t>FL,2018.</w:t>
      </w:r>
    </w:p>
    <w:p w14:paraId="4146B9D7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2025" w:firstLine="0"/>
        <w:rPr>
          <w:sz w:val="24"/>
        </w:rPr>
      </w:pPr>
      <w:r>
        <w:rPr>
          <w:sz w:val="24"/>
        </w:rPr>
        <w:t xml:space="preserve">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>, J. Sahari, M.R. Ishak and M.L. Sanyang, Sugar Palm Biofibers,</w:t>
      </w:r>
      <w:r>
        <w:rPr>
          <w:spacing w:val="-6"/>
          <w:sz w:val="24"/>
        </w:rPr>
        <w:t xml:space="preserve"> </w:t>
      </w:r>
      <w:r>
        <w:rPr>
          <w:sz w:val="24"/>
        </w:rPr>
        <w:t>Biopolymers,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Biocomposites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CRC</w:t>
      </w:r>
      <w:r>
        <w:rPr>
          <w:spacing w:val="-7"/>
          <w:sz w:val="24"/>
        </w:rPr>
        <w:t xml:space="preserve"> </w:t>
      </w:r>
      <w:r>
        <w:rPr>
          <w:sz w:val="24"/>
        </w:rPr>
        <w:t>Press,</w:t>
      </w:r>
      <w:r>
        <w:rPr>
          <w:spacing w:val="-6"/>
          <w:sz w:val="24"/>
        </w:rPr>
        <w:t xml:space="preserve"> </w:t>
      </w:r>
      <w:r>
        <w:rPr>
          <w:sz w:val="24"/>
        </w:rPr>
        <w:t>Boca</w:t>
      </w:r>
      <w:r>
        <w:rPr>
          <w:spacing w:val="-6"/>
          <w:sz w:val="24"/>
        </w:rPr>
        <w:t xml:space="preserve"> </w:t>
      </w:r>
      <w:r>
        <w:rPr>
          <w:sz w:val="24"/>
        </w:rPr>
        <w:t>Raton,</w:t>
      </w:r>
      <w:r>
        <w:rPr>
          <w:spacing w:val="-6"/>
          <w:sz w:val="24"/>
        </w:rPr>
        <w:t xml:space="preserve"> </w:t>
      </w:r>
      <w:r>
        <w:rPr>
          <w:sz w:val="24"/>
        </w:rPr>
        <w:t>FL., USA, 2018.</w:t>
      </w:r>
    </w:p>
    <w:p w14:paraId="51543A35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before="1" w:line="360" w:lineRule="auto"/>
        <w:ind w:right="984" w:firstLine="0"/>
        <w:rPr>
          <w:sz w:val="24"/>
        </w:rPr>
      </w:pPr>
      <w:r>
        <w:rPr>
          <w:sz w:val="24"/>
        </w:rPr>
        <w:t xml:space="preserve">A. B. Abdullah &amp; 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>, Hole Making and Drilling Technology for Composites:</w:t>
      </w:r>
      <w:r>
        <w:rPr>
          <w:spacing w:val="-6"/>
          <w:sz w:val="24"/>
        </w:rPr>
        <w:t xml:space="preserve"> </w:t>
      </w:r>
      <w:r>
        <w:rPr>
          <w:sz w:val="24"/>
        </w:rPr>
        <w:t>Advantages,</w:t>
      </w:r>
      <w:r>
        <w:rPr>
          <w:spacing w:val="-6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Potential,</w:t>
      </w:r>
      <w:r>
        <w:rPr>
          <w:spacing w:val="-6"/>
          <w:sz w:val="24"/>
        </w:rPr>
        <w:t xml:space="preserve"> </w:t>
      </w:r>
      <w:r>
        <w:rPr>
          <w:sz w:val="24"/>
        </w:rPr>
        <w:t>Woodhead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6"/>
          <w:sz w:val="24"/>
        </w:rPr>
        <w:t xml:space="preserve"> </w:t>
      </w:r>
      <w:r>
        <w:rPr>
          <w:sz w:val="24"/>
        </w:rPr>
        <w:t>Duxford, UK, 2019.</w:t>
      </w:r>
    </w:p>
    <w:p w14:paraId="2749D993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761" w:firstLine="0"/>
        <w:rPr>
          <w:sz w:val="24"/>
        </w:rPr>
      </w:pPr>
      <w:r>
        <w:rPr>
          <w:sz w:val="24"/>
        </w:rPr>
        <w:t xml:space="preserve">Hidayah Ariffin, 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 and Mohd Ali Hassan, Lignocellulose for Future Bioeconomy,</w:t>
      </w:r>
      <w:r>
        <w:rPr>
          <w:spacing w:val="-5"/>
          <w:sz w:val="24"/>
        </w:rPr>
        <w:t xml:space="preserve"> </w:t>
      </w:r>
      <w:r>
        <w:rPr>
          <w:sz w:val="24"/>
        </w:rPr>
        <w:t>Woodhead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Imprint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Elsevier,</w:t>
      </w:r>
      <w:r>
        <w:rPr>
          <w:spacing w:val="-3"/>
          <w:sz w:val="24"/>
        </w:rPr>
        <w:t xml:space="preserve"> </w:t>
      </w:r>
      <w:r>
        <w:rPr>
          <w:sz w:val="24"/>
        </w:rPr>
        <w:t>Duxford,</w:t>
      </w:r>
      <w:r>
        <w:rPr>
          <w:spacing w:val="-5"/>
          <w:sz w:val="24"/>
        </w:rPr>
        <w:t xml:space="preserve"> </w:t>
      </w:r>
      <w:r>
        <w:rPr>
          <w:sz w:val="24"/>
        </w:rPr>
        <w:t>UK,</w:t>
      </w:r>
      <w:r>
        <w:rPr>
          <w:spacing w:val="-3"/>
          <w:sz w:val="24"/>
        </w:rPr>
        <w:t xml:space="preserve"> </w:t>
      </w:r>
      <w:r>
        <w:rPr>
          <w:sz w:val="24"/>
        </w:rPr>
        <w:t>April</w:t>
      </w:r>
      <w:r>
        <w:rPr>
          <w:spacing w:val="-5"/>
          <w:sz w:val="24"/>
        </w:rPr>
        <w:t xml:space="preserve"> </w:t>
      </w:r>
      <w:r>
        <w:rPr>
          <w:sz w:val="24"/>
        </w:rPr>
        <w:t>2019.</w:t>
      </w:r>
    </w:p>
    <w:p w14:paraId="572C9978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320" w:firstLine="0"/>
        <w:rPr>
          <w:sz w:val="24"/>
        </w:rPr>
      </w:pPr>
      <w:r>
        <w:rPr>
          <w:sz w:val="24"/>
        </w:rPr>
        <w:t>Faris. M. AL-</w:t>
      </w:r>
      <w:proofErr w:type="spellStart"/>
      <w:r>
        <w:rPr>
          <w:sz w:val="24"/>
        </w:rPr>
        <w:t>Oqla</w:t>
      </w:r>
      <w:proofErr w:type="spellEnd"/>
      <w:r>
        <w:rPr>
          <w:sz w:val="24"/>
        </w:rPr>
        <w:t xml:space="preserve"> and 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>, Advanced Processing, Properties and 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Starch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Bio-Based</w:t>
      </w:r>
      <w:r>
        <w:rPr>
          <w:spacing w:val="-5"/>
          <w:sz w:val="24"/>
        </w:rPr>
        <w:t xml:space="preserve"> </w:t>
      </w:r>
      <w:r>
        <w:rPr>
          <w:sz w:val="24"/>
        </w:rPr>
        <w:t>Polymers,</w:t>
      </w:r>
      <w:r>
        <w:rPr>
          <w:spacing w:val="-5"/>
          <w:sz w:val="24"/>
        </w:rPr>
        <w:t xml:space="preserve"> </w:t>
      </w:r>
      <w:r>
        <w:rPr>
          <w:sz w:val="24"/>
        </w:rPr>
        <w:t>Elsevier</w:t>
      </w:r>
      <w:r>
        <w:rPr>
          <w:spacing w:val="-5"/>
          <w:sz w:val="24"/>
        </w:rPr>
        <w:t xml:space="preserve"> </w:t>
      </w:r>
      <w:r>
        <w:rPr>
          <w:sz w:val="24"/>
        </w:rPr>
        <w:t>Inc.,</w:t>
      </w:r>
      <w:r>
        <w:rPr>
          <w:spacing w:val="-5"/>
          <w:sz w:val="24"/>
        </w:rPr>
        <w:t xml:space="preserve"> </w:t>
      </w:r>
      <w:r>
        <w:rPr>
          <w:sz w:val="24"/>
        </w:rPr>
        <w:t>Amsterdam, Netherlands, 2020.</w:t>
      </w:r>
    </w:p>
    <w:p w14:paraId="65086BDB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  <w:tab w:val="left" w:pos="5861"/>
          <w:tab w:val="left" w:pos="6581"/>
          <w:tab w:val="left" w:pos="8021"/>
        </w:tabs>
        <w:spacing w:before="2" w:line="360" w:lineRule="auto"/>
        <w:ind w:right="1068" w:firstLine="0"/>
        <w:rPr>
          <w:sz w:val="24"/>
        </w:rPr>
      </w:pPr>
      <w:r>
        <w:rPr>
          <w:sz w:val="24"/>
        </w:rPr>
        <w:t xml:space="preserve">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 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R.A. </w:t>
      </w:r>
      <w:proofErr w:type="spellStart"/>
      <w:r>
        <w:rPr>
          <w:sz w:val="24"/>
        </w:rPr>
        <w:t>llyas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Biocomposite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and</w:t>
      </w:r>
      <w:r>
        <w:rPr>
          <w:sz w:val="24"/>
        </w:rPr>
        <w:tab/>
      </w:r>
      <w:r>
        <w:rPr>
          <w:spacing w:val="-2"/>
          <w:sz w:val="24"/>
        </w:rPr>
        <w:t>Synthetic</w:t>
      </w:r>
      <w:r>
        <w:rPr>
          <w:sz w:val="24"/>
        </w:rPr>
        <w:tab/>
      </w:r>
      <w:r>
        <w:rPr>
          <w:spacing w:val="-4"/>
          <w:sz w:val="24"/>
        </w:rPr>
        <w:t xml:space="preserve">Composites </w:t>
      </w:r>
      <w:r>
        <w:rPr>
          <w:sz w:val="24"/>
        </w:rPr>
        <w:t>for Automotive Applications, Elsevier UK, 2021.</w:t>
      </w:r>
    </w:p>
    <w:p w14:paraId="0F1E938B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860" w:firstLine="0"/>
        <w:rPr>
          <w:sz w:val="24"/>
        </w:rPr>
      </w:pPr>
      <w:r>
        <w:rPr>
          <w:sz w:val="24"/>
        </w:rPr>
        <w:t>S.</w:t>
      </w:r>
      <w:r>
        <w:rPr>
          <w:spacing w:val="-7"/>
          <w:sz w:val="24"/>
        </w:rPr>
        <w:t xml:space="preserve"> </w:t>
      </w:r>
      <w:r>
        <w:rPr>
          <w:sz w:val="24"/>
        </w:rPr>
        <w:t>M.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Y.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Nukman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N.A.</w:t>
      </w:r>
      <w:r>
        <w:rPr>
          <w:spacing w:val="-7"/>
          <w:sz w:val="24"/>
        </w:rPr>
        <w:t xml:space="preserve"> </w:t>
      </w:r>
      <w:r>
        <w:rPr>
          <w:sz w:val="24"/>
        </w:rPr>
        <w:t>Abu</w:t>
      </w:r>
      <w:r>
        <w:rPr>
          <w:spacing w:val="-7"/>
          <w:sz w:val="24"/>
        </w:rPr>
        <w:t xml:space="preserve"> </w:t>
      </w:r>
      <w:r>
        <w:rPr>
          <w:sz w:val="24"/>
        </w:rPr>
        <w:t>Osman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R.A.</w:t>
      </w:r>
      <w:r>
        <w:rPr>
          <w:spacing w:val="-7"/>
          <w:sz w:val="24"/>
        </w:rPr>
        <w:t xml:space="preserve"> </w:t>
      </w:r>
      <w:r>
        <w:rPr>
          <w:sz w:val="24"/>
        </w:rPr>
        <w:t>Ilyas,</w:t>
      </w:r>
      <w:r>
        <w:rPr>
          <w:spacing w:val="-7"/>
          <w:sz w:val="24"/>
        </w:rPr>
        <w:t xml:space="preserve"> </w:t>
      </w:r>
      <w:r>
        <w:rPr>
          <w:sz w:val="24"/>
        </w:rPr>
        <w:t>Composites in Biomedical Applications, CRC Press, Boca Raton, USA, 2020.</w:t>
      </w:r>
    </w:p>
    <w:p w14:paraId="230EECF3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387" w:firstLine="0"/>
        <w:rPr>
          <w:sz w:val="24"/>
        </w:rPr>
      </w:pP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Jumaidin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S.M.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H.</w:t>
      </w:r>
      <w:r>
        <w:rPr>
          <w:spacing w:val="-4"/>
          <w:sz w:val="24"/>
        </w:rPr>
        <w:t xml:space="preserve"> </w:t>
      </w:r>
      <w:r>
        <w:rPr>
          <w:sz w:val="24"/>
        </w:rPr>
        <w:t>Ismail,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Biofiller</w:t>
      </w:r>
      <w:proofErr w:type="spellEnd"/>
      <w:r>
        <w:rPr>
          <w:sz w:val="24"/>
        </w:rPr>
        <w:t>-Reinforced</w:t>
      </w:r>
      <w:r>
        <w:rPr>
          <w:spacing w:val="-5"/>
          <w:sz w:val="24"/>
        </w:rPr>
        <w:t xml:space="preserve"> </w:t>
      </w:r>
      <w:r>
        <w:rPr>
          <w:sz w:val="24"/>
        </w:rPr>
        <w:t>Biodegradable Polymer Composites, CRC Press, Boca Raton, USA, 2021.</w:t>
      </w:r>
    </w:p>
    <w:p w14:paraId="0EA4FBA0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532" w:firstLine="0"/>
        <w:jc w:val="both"/>
        <w:rPr>
          <w:sz w:val="24"/>
        </w:rPr>
      </w:pPr>
      <w:r>
        <w:rPr>
          <w:sz w:val="24"/>
        </w:rPr>
        <w:t>S.M.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R.A.</w:t>
      </w:r>
      <w:r>
        <w:rPr>
          <w:spacing w:val="-6"/>
          <w:sz w:val="24"/>
        </w:rPr>
        <w:t xml:space="preserve"> </w:t>
      </w:r>
      <w:r>
        <w:rPr>
          <w:sz w:val="24"/>
        </w:rPr>
        <w:t>Ilyas,</w:t>
      </w:r>
      <w:r>
        <w:rPr>
          <w:spacing w:val="-6"/>
          <w:sz w:val="24"/>
        </w:rPr>
        <w:t xml:space="preserve"> </w:t>
      </w:r>
      <w:r>
        <w:rPr>
          <w:sz w:val="24"/>
        </w:rPr>
        <w:t>Biobased</w:t>
      </w:r>
      <w:r>
        <w:rPr>
          <w:spacing w:val="-6"/>
          <w:sz w:val="24"/>
        </w:rPr>
        <w:t xml:space="preserve"> </w:t>
      </w:r>
      <w:r>
        <w:rPr>
          <w:sz w:val="24"/>
        </w:rPr>
        <w:t>Packaging:</w:t>
      </w:r>
      <w:r>
        <w:rPr>
          <w:spacing w:val="-6"/>
          <w:sz w:val="24"/>
        </w:rPr>
        <w:t xml:space="preserve"> </w:t>
      </w:r>
      <w:r>
        <w:rPr>
          <w:sz w:val="24"/>
        </w:rPr>
        <w:t>Materials,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Environmental and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Aspects,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Sons</w:t>
      </w:r>
      <w:r>
        <w:rPr>
          <w:spacing w:val="-1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Chichester,</w:t>
      </w:r>
      <w:r>
        <w:rPr>
          <w:spacing w:val="-1"/>
          <w:sz w:val="24"/>
        </w:rPr>
        <w:t xml:space="preserve"> </w:t>
      </w:r>
      <w:r>
        <w:rPr>
          <w:sz w:val="24"/>
        </w:rPr>
        <w:t>West</w:t>
      </w:r>
      <w:r>
        <w:rPr>
          <w:spacing w:val="-1"/>
          <w:sz w:val="24"/>
        </w:rPr>
        <w:t xml:space="preserve"> </w:t>
      </w:r>
      <w:r>
        <w:rPr>
          <w:sz w:val="24"/>
        </w:rPr>
        <w:t>Sussex,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UK, </w:t>
      </w:r>
      <w:r>
        <w:rPr>
          <w:spacing w:val="-2"/>
          <w:sz w:val="24"/>
        </w:rPr>
        <w:t>2021.</w:t>
      </w:r>
    </w:p>
    <w:p w14:paraId="6A55D854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270" w:firstLine="0"/>
        <w:rPr>
          <w:sz w:val="24"/>
        </w:rPr>
      </w:pPr>
      <w:r>
        <w:rPr>
          <w:sz w:val="24"/>
        </w:rPr>
        <w:t>S.M.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M.R.</w:t>
      </w:r>
      <w:r>
        <w:rPr>
          <w:spacing w:val="-4"/>
          <w:sz w:val="24"/>
        </w:rPr>
        <w:t xml:space="preserve"> </w:t>
      </w:r>
      <w:r>
        <w:rPr>
          <w:sz w:val="24"/>
        </w:rPr>
        <w:t>Mansor,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Sustainability:</w:t>
      </w:r>
      <w:r>
        <w:rPr>
          <w:spacing w:val="-4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and Processes, Elsevier Inc, Amsterdam, 2021.</w:t>
      </w:r>
    </w:p>
    <w:p w14:paraId="7A58F8FC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531" w:firstLine="0"/>
        <w:rPr>
          <w:sz w:val="24"/>
        </w:rPr>
      </w:pPr>
      <w:r>
        <w:rPr>
          <w:sz w:val="24"/>
        </w:rPr>
        <w:t>Y.</w:t>
      </w:r>
      <w:r>
        <w:rPr>
          <w:spacing w:val="-4"/>
          <w:sz w:val="24"/>
        </w:rPr>
        <w:t xml:space="preserve"> </w:t>
      </w:r>
      <w:r>
        <w:rPr>
          <w:sz w:val="24"/>
        </w:rPr>
        <w:t>Nawab,</w:t>
      </w:r>
      <w:r>
        <w:rPr>
          <w:spacing w:val="-4"/>
          <w:sz w:val="24"/>
        </w:rPr>
        <w:t xml:space="preserve"> </w:t>
      </w:r>
      <w:r>
        <w:rPr>
          <w:sz w:val="24"/>
        </w:rPr>
        <w:t>S.M.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K.</w:t>
      </w:r>
      <w:r>
        <w:rPr>
          <w:spacing w:val="-4"/>
          <w:sz w:val="24"/>
        </w:rPr>
        <w:t xml:space="preserve"> </w:t>
      </w:r>
      <w:r>
        <w:rPr>
          <w:sz w:val="24"/>
        </w:rPr>
        <w:t>Shaker,</w:t>
      </w:r>
      <w:r>
        <w:rPr>
          <w:spacing w:val="-4"/>
          <w:sz w:val="24"/>
        </w:rPr>
        <w:t xml:space="preserve"> </w:t>
      </w:r>
      <w:r>
        <w:rPr>
          <w:sz w:val="24"/>
        </w:rPr>
        <w:t>Composite</w:t>
      </w:r>
      <w:r>
        <w:rPr>
          <w:spacing w:val="-5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Ballistics,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Woodhead </w:t>
      </w:r>
      <w:r>
        <w:rPr>
          <w:sz w:val="24"/>
        </w:rPr>
        <w:lastRenderedPageBreak/>
        <w:t>Publishing (An Imprint of Elsevier), Duxford, UK, 2021.</w:t>
      </w:r>
    </w:p>
    <w:p w14:paraId="4254E005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221" w:firstLine="0"/>
        <w:rPr>
          <w:sz w:val="24"/>
        </w:rPr>
      </w:pPr>
      <w:r>
        <w:rPr>
          <w:sz w:val="24"/>
        </w:rPr>
        <w:t xml:space="preserve">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, R. </w:t>
      </w:r>
      <w:proofErr w:type="spellStart"/>
      <w:r>
        <w:rPr>
          <w:sz w:val="24"/>
        </w:rPr>
        <w:t>Nadlene</w:t>
      </w:r>
      <w:proofErr w:type="spellEnd"/>
      <w:r>
        <w:rPr>
          <w:sz w:val="24"/>
        </w:rPr>
        <w:t>, A.M. Radzi and R.A. Ilyas, Roselle: Production, Processing,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Biocomposites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  <w:r>
        <w:rPr>
          <w:spacing w:val="-5"/>
          <w:sz w:val="24"/>
        </w:rPr>
        <w:t xml:space="preserve"> </w:t>
      </w:r>
      <w:r>
        <w:rPr>
          <w:sz w:val="24"/>
        </w:rPr>
        <w:t>(An</w:t>
      </w:r>
      <w:r>
        <w:rPr>
          <w:spacing w:val="-5"/>
          <w:sz w:val="24"/>
        </w:rPr>
        <w:t xml:space="preserve"> </w:t>
      </w:r>
      <w:r>
        <w:rPr>
          <w:sz w:val="24"/>
        </w:rPr>
        <w:t>imprint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Elsevier) London, 2021</w:t>
      </w:r>
    </w:p>
    <w:p w14:paraId="4D22FF0D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before="1" w:line="360" w:lineRule="auto"/>
        <w:ind w:right="1569" w:firstLine="0"/>
        <w:rPr>
          <w:sz w:val="24"/>
        </w:rPr>
      </w:pPr>
      <w:r>
        <w:rPr>
          <w:sz w:val="24"/>
        </w:rPr>
        <w:t>C.H.</w:t>
      </w:r>
      <w:r>
        <w:rPr>
          <w:spacing w:val="-4"/>
          <w:sz w:val="24"/>
        </w:rPr>
        <w:t xml:space="preserve"> </w:t>
      </w:r>
      <w:r>
        <w:rPr>
          <w:sz w:val="24"/>
        </w:rPr>
        <w:t>Azhari,</w:t>
      </w:r>
      <w:r>
        <w:rPr>
          <w:spacing w:val="-4"/>
          <w:sz w:val="24"/>
        </w:rPr>
        <w:t xml:space="preserve"> </w:t>
      </w:r>
      <w:r>
        <w:rPr>
          <w:sz w:val="24"/>
        </w:rPr>
        <w:t>S.M.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Z.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Rozli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Fibre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Composites,</w:t>
      </w:r>
      <w:r>
        <w:rPr>
          <w:spacing w:val="-4"/>
          <w:sz w:val="24"/>
        </w:rPr>
        <w:t xml:space="preserve"> </w:t>
      </w:r>
      <w:r>
        <w:rPr>
          <w:sz w:val="24"/>
        </w:rPr>
        <w:t>Penerbit UKM, Bangi, Malaysia, 2021</w:t>
      </w:r>
    </w:p>
    <w:p w14:paraId="529F6A64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477" w:firstLine="0"/>
        <w:rPr>
          <w:sz w:val="24"/>
        </w:rPr>
      </w:pPr>
      <w:r>
        <w:rPr>
          <w:sz w:val="24"/>
        </w:rPr>
        <w:t>S.M.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R.A.</w:t>
      </w:r>
      <w:r>
        <w:rPr>
          <w:spacing w:val="-4"/>
          <w:sz w:val="24"/>
        </w:rPr>
        <w:t xml:space="preserve"> </w:t>
      </w:r>
      <w:r>
        <w:rPr>
          <w:sz w:val="24"/>
        </w:rPr>
        <w:t>Ilyas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M.R.M.</w:t>
      </w:r>
      <w:r>
        <w:rPr>
          <w:spacing w:val="-4"/>
          <w:sz w:val="24"/>
        </w:rPr>
        <w:t xml:space="preserve"> </w:t>
      </w:r>
      <w:r>
        <w:rPr>
          <w:sz w:val="24"/>
        </w:rPr>
        <w:t>Asyraf,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Composite</w:t>
      </w:r>
      <w:r>
        <w:rPr>
          <w:spacing w:val="-5"/>
          <w:sz w:val="24"/>
        </w:rPr>
        <w:t xml:space="preserve"> </w:t>
      </w:r>
      <w:r>
        <w:rPr>
          <w:sz w:val="24"/>
        </w:rPr>
        <w:t>Industry, Springer Nature, Singapore, 2022.</w:t>
      </w:r>
    </w:p>
    <w:p w14:paraId="48C161E8" w14:textId="77777777" w:rsidR="00F662C5" w:rsidRDefault="00F662C5" w:rsidP="00F662C5">
      <w:pPr>
        <w:spacing w:line="360" w:lineRule="auto"/>
        <w:rPr>
          <w:sz w:val="24"/>
        </w:rPr>
        <w:sectPr w:rsidR="00F662C5" w:rsidSect="00824503">
          <w:pgSz w:w="12240" w:h="15840"/>
          <w:pgMar w:top="1360" w:right="700" w:bottom="280" w:left="1340" w:header="720" w:footer="720" w:gutter="0"/>
          <w:cols w:space="720"/>
        </w:sectPr>
      </w:pPr>
    </w:p>
    <w:p w14:paraId="3DD5EA7B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before="79" w:line="360" w:lineRule="auto"/>
        <w:ind w:right="1685" w:firstLine="0"/>
        <w:rPr>
          <w:sz w:val="24"/>
        </w:rPr>
      </w:pPr>
      <w:r>
        <w:rPr>
          <w:sz w:val="24"/>
        </w:rPr>
        <w:lastRenderedPageBreak/>
        <w:t xml:space="preserve">Hanafi Ismail, 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 and R.A. Ilyas, Mineral-Filled Polymer Composites:</w:t>
      </w:r>
      <w:r>
        <w:rPr>
          <w:spacing w:val="-6"/>
          <w:sz w:val="24"/>
        </w:rPr>
        <w:t xml:space="preserve"> </w:t>
      </w:r>
      <w:r>
        <w:rPr>
          <w:sz w:val="24"/>
        </w:rPr>
        <w:t>Selection,</w:t>
      </w:r>
      <w:r>
        <w:rPr>
          <w:spacing w:val="-6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Applications:</w:t>
      </w:r>
      <w:r>
        <w:rPr>
          <w:spacing w:val="-6"/>
          <w:sz w:val="24"/>
        </w:rPr>
        <w:t xml:space="preserve"> </w:t>
      </w:r>
      <w:r>
        <w:rPr>
          <w:sz w:val="24"/>
        </w:rPr>
        <w:t>CRC</w:t>
      </w:r>
      <w:r>
        <w:rPr>
          <w:spacing w:val="-8"/>
          <w:sz w:val="24"/>
        </w:rPr>
        <w:t xml:space="preserve"> </w:t>
      </w:r>
      <w:r>
        <w:rPr>
          <w:sz w:val="24"/>
        </w:rPr>
        <w:t>Press,</w:t>
      </w:r>
      <w:r>
        <w:rPr>
          <w:spacing w:val="-6"/>
          <w:sz w:val="24"/>
        </w:rPr>
        <w:t xml:space="preserve"> </w:t>
      </w:r>
      <w:r>
        <w:rPr>
          <w:sz w:val="24"/>
        </w:rPr>
        <w:t>Boca</w:t>
      </w:r>
      <w:r>
        <w:rPr>
          <w:spacing w:val="-7"/>
          <w:sz w:val="24"/>
        </w:rPr>
        <w:t xml:space="preserve"> </w:t>
      </w:r>
      <w:r>
        <w:rPr>
          <w:sz w:val="24"/>
        </w:rPr>
        <w:t>Raton, USA, 2022.</w:t>
      </w:r>
    </w:p>
    <w:p w14:paraId="52914B6C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983" w:firstLine="0"/>
        <w:rPr>
          <w:sz w:val="24"/>
        </w:rPr>
      </w:pPr>
      <w:r>
        <w:rPr>
          <w:sz w:val="24"/>
        </w:rPr>
        <w:t xml:space="preserve">Hanafi Ismail, 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 and R.A. Ilyas, Mineral-Filled Polymer Composites,</w:t>
      </w:r>
      <w:r>
        <w:rPr>
          <w:spacing w:val="-6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6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Materials,</w:t>
      </w:r>
      <w:r>
        <w:rPr>
          <w:spacing w:val="-6"/>
          <w:sz w:val="24"/>
        </w:rPr>
        <w:t xml:space="preserve"> </w:t>
      </w:r>
      <w:r>
        <w:rPr>
          <w:sz w:val="24"/>
        </w:rPr>
        <w:t>CRC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-6"/>
          <w:sz w:val="24"/>
        </w:rPr>
        <w:t xml:space="preserve"> </w:t>
      </w:r>
      <w:r>
        <w:rPr>
          <w:sz w:val="24"/>
        </w:rPr>
        <w:t>Boca Raton, USA, 2022.</w:t>
      </w:r>
    </w:p>
    <w:p w14:paraId="2B0746CD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2060" w:firstLine="0"/>
        <w:rPr>
          <w:sz w:val="24"/>
        </w:rPr>
      </w:pPr>
      <w:r>
        <w:rPr>
          <w:sz w:val="24"/>
        </w:rPr>
        <w:t>S.M.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M.N.F.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Norrahim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R.A.</w:t>
      </w:r>
      <w:r>
        <w:rPr>
          <w:spacing w:val="-6"/>
          <w:sz w:val="24"/>
        </w:rPr>
        <w:t xml:space="preserve"> </w:t>
      </w:r>
      <w:r>
        <w:rPr>
          <w:sz w:val="24"/>
        </w:rPr>
        <w:t>Ilyas,</w:t>
      </w:r>
      <w:r>
        <w:rPr>
          <w:spacing w:val="-6"/>
          <w:sz w:val="24"/>
        </w:rPr>
        <w:t xml:space="preserve"> </w:t>
      </w:r>
      <w:r>
        <w:rPr>
          <w:sz w:val="24"/>
        </w:rPr>
        <w:t>Industrial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 of Nanocellulose and its Nanocomposites, Elsevier, UK, 2022.</w:t>
      </w:r>
    </w:p>
    <w:p w14:paraId="5133F4C6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before="1" w:line="360" w:lineRule="auto"/>
        <w:ind w:right="2061" w:firstLine="0"/>
        <w:rPr>
          <w:sz w:val="24"/>
        </w:rPr>
      </w:pPr>
      <w:r>
        <w:rPr>
          <w:sz w:val="24"/>
        </w:rPr>
        <w:t xml:space="preserve">N.K. Mazlan, S.M.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 xml:space="preserve"> and R.A. Ilyas, Advanced Composites in Aerospace</w:t>
      </w:r>
      <w:r>
        <w:rPr>
          <w:spacing w:val="-8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7"/>
          <w:sz w:val="24"/>
        </w:rPr>
        <w:t xml:space="preserve"> </w:t>
      </w:r>
      <w:r>
        <w:rPr>
          <w:sz w:val="24"/>
        </w:rPr>
        <w:t>Springer,</w:t>
      </w:r>
      <w:r>
        <w:rPr>
          <w:spacing w:val="-6"/>
          <w:sz w:val="24"/>
        </w:rPr>
        <w:t xml:space="preserve"> </w:t>
      </w:r>
      <w:r>
        <w:rPr>
          <w:sz w:val="24"/>
        </w:rPr>
        <w:t>Cham.</w:t>
      </w:r>
      <w:r>
        <w:rPr>
          <w:spacing w:val="-7"/>
          <w:sz w:val="24"/>
        </w:rPr>
        <w:t xml:space="preserve"> </w:t>
      </w:r>
      <w:r>
        <w:rPr>
          <w:sz w:val="24"/>
        </w:rPr>
        <w:t>Switzerland,</w:t>
      </w:r>
      <w:r>
        <w:rPr>
          <w:spacing w:val="-7"/>
          <w:sz w:val="24"/>
        </w:rPr>
        <w:t xml:space="preserve"> </w:t>
      </w:r>
      <w:r>
        <w:rPr>
          <w:sz w:val="24"/>
        </w:rPr>
        <w:t>2022.</w:t>
      </w:r>
    </w:p>
    <w:p w14:paraId="514222A6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151" w:firstLine="0"/>
        <w:rPr>
          <w:sz w:val="24"/>
        </w:rPr>
      </w:pPr>
      <w:r>
        <w:rPr>
          <w:sz w:val="24"/>
        </w:rPr>
        <w:t>R.A.</w:t>
      </w:r>
      <w:r>
        <w:rPr>
          <w:spacing w:val="-4"/>
          <w:sz w:val="24"/>
        </w:rPr>
        <w:t xml:space="preserve"> </w:t>
      </w:r>
      <w:r>
        <w:rPr>
          <w:sz w:val="24"/>
        </w:rPr>
        <w:t>Ilyas,</w:t>
      </w:r>
      <w:r>
        <w:rPr>
          <w:spacing w:val="-4"/>
          <w:sz w:val="24"/>
        </w:rPr>
        <w:t xml:space="preserve"> </w:t>
      </w:r>
      <w:r>
        <w:rPr>
          <w:sz w:val="24"/>
        </w:rPr>
        <w:t>S.M.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Emin</w:t>
      </w:r>
      <w:r>
        <w:rPr>
          <w:spacing w:val="-4"/>
          <w:sz w:val="24"/>
        </w:rPr>
        <w:t xml:space="preserve"> </w:t>
      </w:r>
      <w:r>
        <w:rPr>
          <w:sz w:val="24"/>
        </w:rPr>
        <w:t>Bayraktar,</w:t>
      </w:r>
      <w:r>
        <w:rPr>
          <w:spacing w:val="-3"/>
          <w:sz w:val="24"/>
        </w:rPr>
        <w:t xml:space="preserve"> </w:t>
      </w:r>
      <w:r>
        <w:rPr>
          <w:sz w:val="24"/>
        </w:rPr>
        <w:t>Recycling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Plastics,</w:t>
      </w:r>
      <w:r>
        <w:rPr>
          <w:spacing w:val="-4"/>
          <w:sz w:val="24"/>
        </w:rPr>
        <w:t xml:space="preserve"> </w:t>
      </w:r>
      <w:r>
        <w:rPr>
          <w:sz w:val="24"/>
        </w:rPr>
        <w:t>Metals,</w:t>
      </w:r>
      <w:r>
        <w:rPr>
          <w:spacing w:val="-4"/>
          <w:sz w:val="24"/>
        </w:rPr>
        <w:t xml:space="preserve"> </w:t>
      </w:r>
      <w:r>
        <w:rPr>
          <w:sz w:val="24"/>
        </w:rPr>
        <w:t>and their Composites, CRC Press, Boca Raton, USA, 2022.</w:t>
      </w:r>
    </w:p>
    <w:p w14:paraId="71382886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163" w:firstLine="0"/>
        <w:rPr>
          <w:sz w:val="24"/>
        </w:rPr>
      </w:pPr>
      <w:r>
        <w:rPr>
          <w:sz w:val="24"/>
        </w:rPr>
        <w:t>S.M.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M.T.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Paridah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S.O.A.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SaifulAzry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S.H.</w:t>
      </w:r>
      <w:r>
        <w:rPr>
          <w:spacing w:val="-4"/>
          <w:sz w:val="24"/>
        </w:rPr>
        <w:t xml:space="preserve"> </w:t>
      </w:r>
      <w:r>
        <w:rPr>
          <w:sz w:val="24"/>
        </w:rPr>
        <w:t>Lee,</w:t>
      </w:r>
      <w:r>
        <w:rPr>
          <w:spacing w:val="-4"/>
          <w:sz w:val="24"/>
        </w:rPr>
        <w:t xml:space="preserve"> </w:t>
      </w:r>
      <w:r>
        <w:rPr>
          <w:sz w:val="24"/>
        </w:rPr>
        <w:t>Oil</w:t>
      </w:r>
      <w:r>
        <w:rPr>
          <w:spacing w:val="-4"/>
          <w:sz w:val="24"/>
        </w:rPr>
        <w:t xml:space="preserve"> </w:t>
      </w:r>
      <w:r>
        <w:rPr>
          <w:sz w:val="24"/>
        </w:rPr>
        <w:t>Palm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Biomass for Composite Panels: Fundamentals, Processing, and Applications, Elsevier, UK, </w:t>
      </w:r>
      <w:r>
        <w:rPr>
          <w:spacing w:val="-2"/>
          <w:sz w:val="24"/>
        </w:rPr>
        <w:t>2022.</w:t>
      </w:r>
    </w:p>
    <w:p w14:paraId="12777DF1" w14:textId="77777777" w:rsidR="00F662C5" w:rsidRDefault="00F662C5" w:rsidP="00F662C5">
      <w:pPr>
        <w:pStyle w:val="ListParagraph"/>
        <w:numPr>
          <w:ilvl w:val="0"/>
          <w:numId w:val="2"/>
        </w:numPr>
        <w:tabs>
          <w:tab w:val="left" w:pos="1338"/>
        </w:tabs>
        <w:spacing w:line="360" w:lineRule="auto"/>
        <w:ind w:right="1496" w:firstLine="0"/>
        <w:rPr>
          <w:sz w:val="24"/>
        </w:rPr>
      </w:pPr>
      <w:r>
        <w:rPr>
          <w:sz w:val="24"/>
        </w:rPr>
        <w:t>S.M.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Imran</w:t>
      </w:r>
      <w:r>
        <w:rPr>
          <w:spacing w:val="-5"/>
          <w:sz w:val="24"/>
        </w:rPr>
        <w:t xml:space="preserve"> </w:t>
      </w:r>
      <w:r>
        <w:rPr>
          <w:sz w:val="24"/>
        </w:rPr>
        <w:t>Ahmad,</w:t>
      </w:r>
      <w:r>
        <w:rPr>
          <w:spacing w:val="-5"/>
          <w:sz w:val="24"/>
        </w:rPr>
        <w:t xml:space="preserve"> </w:t>
      </w:r>
      <w:r>
        <w:rPr>
          <w:sz w:val="24"/>
        </w:rPr>
        <w:t>Composites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Aquatic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Environment, Springer Nature, Singapore, 2023</w:t>
      </w:r>
    </w:p>
    <w:p w14:paraId="0D273157" w14:textId="77777777" w:rsidR="00F662C5" w:rsidRDefault="00F662C5" w:rsidP="00F662C5">
      <w:pPr>
        <w:pStyle w:val="BodyText"/>
        <w:spacing w:line="360" w:lineRule="auto"/>
        <w:ind w:left="1038" w:right="549" w:firstLine="0"/>
      </w:pPr>
      <w:r>
        <w:t>32.Z.M.A.</w:t>
      </w:r>
      <w:r>
        <w:rPr>
          <w:spacing w:val="40"/>
        </w:rPr>
        <w:t xml:space="preserve"> </w:t>
      </w:r>
      <w:proofErr w:type="spellStart"/>
      <w:r>
        <w:t>Ainun</w:t>
      </w:r>
      <w:proofErr w:type="spellEnd"/>
      <w:r>
        <w:t>,</w:t>
      </w:r>
      <w:r>
        <w:rPr>
          <w:spacing w:val="40"/>
        </w:rPr>
        <w:t xml:space="preserve"> </w:t>
      </w:r>
      <w:r>
        <w:t>S.M.</w:t>
      </w:r>
      <w:r>
        <w:rPr>
          <w:spacing w:val="40"/>
        </w:rPr>
        <w:t xml:space="preserve"> </w:t>
      </w:r>
      <w:proofErr w:type="spellStart"/>
      <w:r>
        <w:t>Sapuan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R.A.</w:t>
      </w:r>
      <w:r>
        <w:rPr>
          <w:spacing w:val="40"/>
        </w:rPr>
        <w:t xml:space="preserve"> </w:t>
      </w:r>
      <w:r>
        <w:t>Ilyas,</w:t>
      </w:r>
      <w:r>
        <w:rPr>
          <w:spacing w:val="40"/>
        </w:rPr>
        <w:t xml:space="preserve"> </w:t>
      </w:r>
      <w:r>
        <w:t>Pulping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Papermaking</w:t>
      </w:r>
      <w:r>
        <w:rPr>
          <w:spacing w:val="40"/>
        </w:rPr>
        <w:t xml:space="preserve"> </w:t>
      </w:r>
      <w:r>
        <w:t>of</w:t>
      </w:r>
      <w:r>
        <w:rPr>
          <w:spacing w:val="80"/>
          <w:w w:val="150"/>
        </w:rPr>
        <w:t xml:space="preserve"> </w:t>
      </w:r>
      <w:proofErr w:type="spellStart"/>
      <w:r>
        <w:t>Nonwood</w:t>
      </w:r>
      <w:proofErr w:type="spellEnd"/>
      <w:r>
        <w:t xml:space="preserve"> Plant </w:t>
      </w:r>
      <w:proofErr w:type="spellStart"/>
      <w:r>
        <w:t>Fibres</w:t>
      </w:r>
      <w:proofErr w:type="spellEnd"/>
      <w:r>
        <w:t>, Academic Press, UK, 2023.</w:t>
      </w:r>
    </w:p>
    <w:p w14:paraId="339C7F38" w14:textId="77777777" w:rsidR="00F662C5" w:rsidRDefault="00F662C5" w:rsidP="00F662C5">
      <w:pPr>
        <w:pStyle w:val="BodyText"/>
        <w:spacing w:line="360" w:lineRule="auto"/>
        <w:ind w:left="1038" w:right="1099" w:firstLine="0"/>
        <w:jc w:val="both"/>
      </w:pPr>
      <w:r>
        <w:t xml:space="preserve">33.S.M. </w:t>
      </w:r>
      <w:proofErr w:type="spellStart"/>
      <w:r>
        <w:t>Sapuan</w:t>
      </w:r>
      <w:proofErr w:type="spellEnd"/>
      <w:r>
        <w:t xml:space="preserve">, S.O.A. </w:t>
      </w:r>
      <w:proofErr w:type="spellStart"/>
      <w:r>
        <w:t>SaifulAzry</w:t>
      </w:r>
      <w:proofErr w:type="spellEnd"/>
      <w:r>
        <w:t xml:space="preserve">, A.A. </w:t>
      </w:r>
      <w:proofErr w:type="spellStart"/>
      <w:r>
        <w:t>Shamsuri</w:t>
      </w:r>
      <w:proofErr w:type="spellEnd"/>
      <w:r>
        <w:t>, A. Ghani and A. Khalina, Biopolymer Composites: Production and Modification from Tropical Wood and Non-Wood Raw Materials, De Gruyter, Germany, 2023.</w:t>
      </w:r>
    </w:p>
    <w:p w14:paraId="15C94C0E" w14:textId="77777777" w:rsidR="00F662C5" w:rsidRDefault="00F662C5" w:rsidP="00F662C5">
      <w:pPr>
        <w:pStyle w:val="BodyText"/>
        <w:spacing w:before="2" w:line="360" w:lineRule="auto"/>
        <w:ind w:left="1038" w:right="1098" w:firstLine="0"/>
        <w:jc w:val="both"/>
      </w:pPr>
      <w:r>
        <w:t>34.N.M.</w:t>
      </w:r>
      <w:r>
        <w:rPr>
          <w:spacing w:val="-2"/>
        </w:rPr>
        <w:t xml:space="preserve"> </w:t>
      </w:r>
      <w:proofErr w:type="spellStart"/>
      <w:r>
        <w:t>Nurazzi</w:t>
      </w:r>
      <w:proofErr w:type="spellEnd"/>
      <w:r>
        <w:t>,</w:t>
      </w:r>
      <w:r>
        <w:rPr>
          <w:spacing w:val="-1"/>
        </w:rPr>
        <w:t xml:space="preserve"> </w:t>
      </w:r>
      <w:r>
        <w:t>R.A. Ilyas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S.M.</w:t>
      </w:r>
      <w:r>
        <w:rPr>
          <w:spacing w:val="-1"/>
        </w:rPr>
        <w:t xml:space="preserve"> </w:t>
      </w:r>
      <w:proofErr w:type="spellStart"/>
      <w:r>
        <w:t>Sapuan</w:t>
      </w:r>
      <w:proofErr w:type="spellEnd"/>
      <w:r>
        <w:t>,</w:t>
      </w:r>
      <w:r>
        <w:rPr>
          <w:spacing w:val="-1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Natural Nanofillers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Polymer Composites:</w:t>
      </w:r>
      <w:r>
        <w:rPr>
          <w:spacing w:val="1"/>
        </w:rPr>
        <w:t xml:space="preserve"> </w:t>
      </w:r>
      <w:r>
        <w:rPr>
          <w:spacing w:val="-2"/>
        </w:rPr>
        <w:t>Properties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Applications,</w:t>
      </w:r>
      <w:r>
        <w:rPr>
          <w:spacing w:val="5"/>
        </w:rPr>
        <w:t xml:space="preserve"> </w:t>
      </w:r>
      <w:r>
        <w:rPr>
          <w:spacing w:val="-2"/>
        </w:rPr>
        <w:t>Woodhead</w:t>
      </w:r>
      <w:r>
        <w:t xml:space="preserve"> </w:t>
      </w:r>
      <w:r>
        <w:rPr>
          <w:spacing w:val="-2"/>
        </w:rPr>
        <w:t>Publishing,</w:t>
      </w:r>
      <w:r>
        <w:t xml:space="preserve"> </w:t>
      </w:r>
      <w:r>
        <w:rPr>
          <w:spacing w:val="-2"/>
        </w:rPr>
        <w:t>UK,</w:t>
      </w:r>
      <w:r>
        <w:rPr>
          <w:spacing w:val="2"/>
        </w:rPr>
        <w:t xml:space="preserve"> </w:t>
      </w:r>
      <w:r>
        <w:rPr>
          <w:spacing w:val="-2"/>
        </w:rPr>
        <w:t>2023.</w:t>
      </w:r>
    </w:p>
    <w:p w14:paraId="66777E37" w14:textId="77777777" w:rsidR="00F662C5" w:rsidRDefault="00F662C5" w:rsidP="00F662C5">
      <w:pPr>
        <w:pStyle w:val="BodyText"/>
        <w:spacing w:line="360" w:lineRule="auto"/>
        <w:ind w:left="1036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095103" wp14:editId="2875BDE7">
                <wp:simplePos x="0" y="0"/>
                <wp:positionH relativeFrom="page">
                  <wp:posOffset>2996819</wp:posOffset>
                </wp:positionH>
                <wp:positionV relativeFrom="paragraph">
                  <wp:posOffset>421159</wp:posOffset>
                </wp:positionV>
                <wp:extent cx="3683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62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6575" y="762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B1AA" id="Graphic 2" o:spid="_x0000_s1026" style="position:absolute;margin-left:235.95pt;margin-top:33.15pt;width:2.9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diGgIAALMEAAAOAAAAZHJzL2Uyb0RvYy54bWysVMFu2zAMvQ/YPwi6L04TNC2MOEXRosOA&#10;oivQFDsrshwbk0WNUmLn70fJkWNspw3NQabMJ/rxPTHru77V7KjQNWAKfjWbc6aMhLIx+4K/b5++&#10;3HLmvDCl0GBUwU/K8bvN50/rzuZqATXoUiGjIsblnS147b3Ns8zJWrXCzcAqQ8kKsBWetrjPShQd&#10;VW91tpjPV1kHWFoEqZyjt49Dkm9i/apS0n+vKqc80wUnbj6uGNddWLPNWuR7FLZu5JmG+A8WrWgM&#10;fXQs9Si8YAds/irVNhLBQeVnEtoMqqqRKvZA3VzN/+jmrRZWxV5IHGdHmdzHlZUvxzf7ioG6s88g&#10;fzpSJOusy8dM2Lgzpq+wDVgizvqo4mlUUfWeSXq5XN0uSWpJmZvVIkqciTydlAfnvyqIVcTx2fnB&#10;gTJFok6R7E0KkXwMDurooOeMHETOyMHd4KAVPpwL1ELIupFGfWYRUi0c1RYiyAf6y9X1zTVnqQVi&#10;eUFoM0VSPxNUyqWnjdUGzKTllE7PAXb56D9Ak4qplNTgVHBq6HcMogb0cqqyA92UT43WoXGH+92D&#10;RnYUYSDiLyhIRyaw6P9geTB/B+XpFVlHU1Jw9+sgUHGmvxm6hmGkUoAp2KUAvX6AOHhRc3R+2/8Q&#10;aJmlsOCebswLpEsu8nQdQlMjNpw0cH/wUDXhrkRuA6PzhiYjNnCe4jB6031EXf5rNr8BAAD//wMA&#10;UEsDBBQABgAIAAAAIQCEC4ey4QAAAAkBAAAPAAAAZHJzL2Rvd25yZXYueG1sTI/LTsMwEEX3SPyD&#10;NUjsqJNS4jbEqVClLhAP0dJFl248xBGxHWy3DX/PsILlzBzdObdajrZnJwyx805CPsmAoWu87lwr&#10;Yfe+vpkDi0k5rXrvUMI3RljWlxeVKrU/uw2etqllFOJiqSSYlIaS89gYtCpO/ICObh8+WJVoDC3X&#10;QZ0p3PZ8mmUFt6pz9MGoAVcGm8/t0Up4TC+7/dc0V2/rBQ+vT8+bZiWMlNdX48M9sIRj+oPhV5/U&#10;oSangz86HVkvYSbyBaESiuIWGAEzIQSwAy3EHfC64v8b1D8AAAD//wMAUEsBAi0AFAAGAAgAAAAh&#10;ALaDOJL+AAAA4QEAABMAAAAAAAAAAAAAAAAAAAAAAFtDb250ZW50X1R5cGVzXS54bWxQSwECLQAU&#10;AAYACAAAACEAOP0h/9YAAACUAQAACwAAAAAAAAAAAAAAAAAvAQAAX3JlbHMvLnJlbHNQSwECLQAU&#10;AAYACAAAACEAR4IXYhoCAACzBAAADgAAAAAAAAAAAAAAAAAuAgAAZHJzL2Uyb0RvYy54bWxQSwEC&#10;LQAUAAYACAAAACEAhAuHsuEAAAAJAQAADwAAAAAAAAAAAAAAAAB0BAAAZHJzL2Rvd25yZXYueG1s&#10;UEsFBgAAAAAEAAQA8wAAAIIFAAAAAA==&#10;" path="m36575,l,,,7620r36575,l36575,xe" fillcolor="black" stroked="f">
                <v:path arrowok="t"/>
                <w10:wrap anchorx="page"/>
              </v:shape>
            </w:pict>
          </mc:Fallback>
        </mc:AlternateContent>
      </w:r>
      <w:r>
        <w:t>35.R.A.</w:t>
      </w:r>
      <w:r>
        <w:rPr>
          <w:spacing w:val="-5"/>
        </w:rPr>
        <w:t xml:space="preserve"> </w:t>
      </w:r>
      <w:r>
        <w:t>Ilyas,</w:t>
      </w:r>
      <w:r>
        <w:rPr>
          <w:spacing w:val="-5"/>
        </w:rPr>
        <w:t xml:space="preserve"> </w:t>
      </w:r>
      <w:r>
        <w:t>S.M.</w:t>
      </w:r>
      <w:r>
        <w:rPr>
          <w:spacing w:val="-5"/>
        </w:rPr>
        <w:t xml:space="preserve"> </w:t>
      </w:r>
      <w:proofErr w:type="spellStart"/>
      <w:r>
        <w:t>Sapuan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M.N.F.</w:t>
      </w:r>
      <w:r>
        <w:rPr>
          <w:spacing w:val="-5"/>
        </w:rPr>
        <w:t xml:space="preserve"> </w:t>
      </w:r>
      <w:proofErr w:type="spellStart"/>
      <w:r>
        <w:t>Norrrahim</w:t>
      </w:r>
      <w:proofErr w:type="spellEnd"/>
      <w:r>
        <w:t>,</w:t>
      </w:r>
      <w:r>
        <w:rPr>
          <w:spacing w:val="-4"/>
        </w:rPr>
        <w:t xml:space="preserve"> </w:t>
      </w:r>
      <w:r>
        <w:t>Nanocellulose</w:t>
      </w:r>
      <w:r>
        <w:rPr>
          <w:spacing w:val="-5"/>
        </w:rPr>
        <w:t xml:space="preserve"> </w:t>
      </w:r>
      <w:proofErr w:type="spellStart"/>
      <w:r>
        <w:t>fibre</w:t>
      </w:r>
      <w:proofErr w:type="spellEnd"/>
      <w:r>
        <w:rPr>
          <w:spacing w:val="-5"/>
        </w:rPr>
        <w:t xml:space="preserve"> </w:t>
      </w:r>
      <w:r>
        <w:t>reinforced</w:t>
      </w:r>
      <w:r>
        <w:rPr>
          <w:spacing w:val="-5"/>
        </w:rPr>
        <w:t xml:space="preserve"> </w:t>
      </w:r>
      <w:r>
        <w:t>Starch Biopolymer Composites</w:t>
      </w:r>
      <w:r>
        <w:rPr>
          <w:i/>
        </w:rPr>
        <w:t xml:space="preserve">, </w:t>
      </w:r>
      <w:r>
        <w:t>De Gruyter, Germany, 2023.</w:t>
      </w:r>
    </w:p>
    <w:p w14:paraId="1131E89D" w14:textId="77777777" w:rsidR="00F662C5" w:rsidRDefault="00F662C5" w:rsidP="00F662C5">
      <w:pPr>
        <w:pStyle w:val="ListParagraph"/>
        <w:numPr>
          <w:ilvl w:val="0"/>
          <w:numId w:val="1"/>
        </w:numPr>
        <w:tabs>
          <w:tab w:val="left" w:pos="1398"/>
        </w:tabs>
        <w:spacing w:line="360" w:lineRule="auto"/>
        <w:ind w:right="408" w:firstLine="2"/>
        <w:rPr>
          <w:sz w:val="24"/>
        </w:rPr>
      </w:pPr>
      <w:r>
        <w:rPr>
          <w:sz w:val="24"/>
        </w:rPr>
        <w:t>Hanafi</w:t>
      </w:r>
      <w:r>
        <w:rPr>
          <w:spacing w:val="-3"/>
          <w:sz w:val="24"/>
        </w:rPr>
        <w:t xml:space="preserve"> </w:t>
      </w:r>
      <w:r>
        <w:rPr>
          <w:sz w:val="24"/>
        </w:rPr>
        <w:t>Ismail,</w:t>
      </w:r>
      <w:r>
        <w:rPr>
          <w:spacing w:val="-4"/>
          <w:sz w:val="24"/>
        </w:rPr>
        <w:t xml:space="preserve"> </w:t>
      </w:r>
      <w:r>
        <w:rPr>
          <w:sz w:val="24"/>
        </w:rPr>
        <w:t>S.M.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R.A.</w:t>
      </w:r>
      <w:r>
        <w:rPr>
          <w:spacing w:val="-3"/>
          <w:sz w:val="24"/>
        </w:rPr>
        <w:t xml:space="preserve"> </w:t>
      </w:r>
      <w:r>
        <w:rPr>
          <w:sz w:val="24"/>
        </w:rPr>
        <w:t>Ilyas,</w:t>
      </w:r>
      <w:r>
        <w:rPr>
          <w:spacing w:val="-4"/>
          <w:sz w:val="24"/>
        </w:rPr>
        <w:t xml:space="preserve"> </w:t>
      </w:r>
      <w:r>
        <w:rPr>
          <w:sz w:val="24"/>
        </w:rPr>
        <w:t>Recycled</w:t>
      </w:r>
      <w:r>
        <w:rPr>
          <w:spacing w:val="-4"/>
          <w:sz w:val="24"/>
        </w:rPr>
        <w:t xml:space="preserve"> </w:t>
      </w:r>
      <w:r>
        <w:rPr>
          <w:sz w:val="24"/>
        </w:rPr>
        <w:t>Polymer</w:t>
      </w:r>
      <w:r>
        <w:rPr>
          <w:spacing w:val="-6"/>
          <w:sz w:val="24"/>
        </w:rPr>
        <w:t xml:space="preserve"> </w:t>
      </w:r>
      <w:r>
        <w:rPr>
          <w:sz w:val="24"/>
        </w:rPr>
        <w:t>Blends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Composites: Processing, Properties and Applications, </w:t>
      </w:r>
      <w:proofErr w:type="spellStart"/>
      <w:r>
        <w:rPr>
          <w:sz w:val="24"/>
        </w:rPr>
        <w:t>SpringerNature</w:t>
      </w:r>
      <w:proofErr w:type="spellEnd"/>
      <w:r>
        <w:rPr>
          <w:sz w:val="24"/>
        </w:rPr>
        <w:t xml:space="preserve"> Switzerland AG, Cham, 2023,</w:t>
      </w:r>
    </w:p>
    <w:p w14:paraId="42B58057" w14:textId="77777777" w:rsidR="00F662C5" w:rsidRDefault="00F662C5" w:rsidP="00F662C5">
      <w:pPr>
        <w:pStyle w:val="ListParagraph"/>
        <w:numPr>
          <w:ilvl w:val="0"/>
          <w:numId w:val="1"/>
        </w:numPr>
        <w:tabs>
          <w:tab w:val="left" w:pos="1398"/>
        </w:tabs>
        <w:spacing w:line="360" w:lineRule="auto"/>
        <w:ind w:right="402" w:firstLine="2"/>
        <w:rPr>
          <w:sz w:val="24"/>
        </w:rPr>
      </w:pPr>
      <w:r>
        <w:rPr>
          <w:sz w:val="24"/>
        </w:rPr>
        <w:lastRenderedPageBreak/>
        <w:t>M.T.</w:t>
      </w:r>
      <w:r>
        <w:rPr>
          <w:spacing w:val="-4"/>
          <w:sz w:val="24"/>
        </w:rPr>
        <w:t xml:space="preserve"> </w:t>
      </w:r>
      <w:r>
        <w:rPr>
          <w:sz w:val="24"/>
        </w:rPr>
        <w:t>Mastura,</w:t>
      </w:r>
      <w:r>
        <w:rPr>
          <w:spacing w:val="-4"/>
          <w:sz w:val="24"/>
        </w:rPr>
        <w:t xml:space="preserve"> </w:t>
      </w:r>
      <w:r>
        <w:rPr>
          <w:sz w:val="24"/>
        </w:rPr>
        <w:t>S.M.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Sapuan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R.A.</w:t>
      </w:r>
      <w:r>
        <w:rPr>
          <w:spacing w:val="-4"/>
          <w:sz w:val="24"/>
        </w:rPr>
        <w:t xml:space="preserve"> </w:t>
      </w:r>
      <w:r>
        <w:rPr>
          <w:sz w:val="24"/>
        </w:rPr>
        <w:t>Ilyas,</w:t>
      </w:r>
      <w:r>
        <w:rPr>
          <w:spacing w:val="-4"/>
          <w:sz w:val="24"/>
        </w:rPr>
        <w:t xml:space="preserve"> </w:t>
      </w:r>
      <w:r>
        <w:rPr>
          <w:sz w:val="24"/>
        </w:rPr>
        <w:t>Additive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Biocomposites</w:t>
      </w:r>
      <w:proofErr w:type="spellEnd"/>
      <w:r>
        <w:rPr>
          <w:sz w:val="24"/>
        </w:rPr>
        <w:t xml:space="preserve"> and Synthetic Composites, CRC Press, Boca Raton, UK, 2024.</w:t>
      </w:r>
    </w:p>
    <w:p w14:paraId="13A818B0" w14:textId="77777777" w:rsidR="00F662C5" w:rsidRDefault="00F662C5"/>
    <w:sectPr w:rsidR="00F66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977"/>
    <w:multiLevelType w:val="hybridMultilevel"/>
    <w:tmpl w:val="49CC8B5A"/>
    <w:lvl w:ilvl="0" w:tplc="7F30D1E4">
      <w:start w:val="36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56B244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5F524A8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5F84C8E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ECAAE5A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6F7EA73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73306872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45289F4C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 w:tplc="A928F174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242817"/>
    <w:multiLevelType w:val="hybridMultilevel"/>
    <w:tmpl w:val="79F057FC"/>
    <w:lvl w:ilvl="0" w:tplc="D9A2DBAA">
      <w:start w:val="2"/>
      <w:numFmt w:val="decimal"/>
      <w:lvlText w:val="%1."/>
      <w:lvlJc w:val="left"/>
      <w:pPr>
        <w:ind w:left="103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93580DC0">
      <w:numFmt w:val="bullet"/>
      <w:lvlText w:val="•"/>
      <w:lvlJc w:val="left"/>
      <w:pPr>
        <w:ind w:left="1956" w:hanging="181"/>
      </w:pPr>
      <w:rPr>
        <w:rFonts w:hint="default"/>
        <w:lang w:val="en-US" w:eastAsia="en-US" w:bidi="ar-SA"/>
      </w:rPr>
    </w:lvl>
    <w:lvl w:ilvl="2" w:tplc="012A0EC2">
      <w:numFmt w:val="bullet"/>
      <w:lvlText w:val="•"/>
      <w:lvlJc w:val="left"/>
      <w:pPr>
        <w:ind w:left="2872" w:hanging="181"/>
      </w:pPr>
      <w:rPr>
        <w:rFonts w:hint="default"/>
        <w:lang w:val="en-US" w:eastAsia="en-US" w:bidi="ar-SA"/>
      </w:rPr>
    </w:lvl>
    <w:lvl w:ilvl="3" w:tplc="A1D63C6E">
      <w:numFmt w:val="bullet"/>
      <w:lvlText w:val="•"/>
      <w:lvlJc w:val="left"/>
      <w:pPr>
        <w:ind w:left="3788" w:hanging="181"/>
      </w:pPr>
      <w:rPr>
        <w:rFonts w:hint="default"/>
        <w:lang w:val="en-US" w:eastAsia="en-US" w:bidi="ar-SA"/>
      </w:rPr>
    </w:lvl>
    <w:lvl w:ilvl="4" w:tplc="A456FA60">
      <w:numFmt w:val="bullet"/>
      <w:lvlText w:val="•"/>
      <w:lvlJc w:val="left"/>
      <w:pPr>
        <w:ind w:left="4704" w:hanging="181"/>
      </w:pPr>
      <w:rPr>
        <w:rFonts w:hint="default"/>
        <w:lang w:val="en-US" w:eastAsia="en-US" w:bidi="ar-SA"/>
      </w:rPr>
    </w:lvl>
    <w:lvl w:ilvl="5" w:tplc="BFA83114">
      <w:numFmt w:val="bullet"/>
      <w:lvlText w:val="•"/>
      <w:lvlJc w:val="left"/>
      <w:pPr>
        <w:ind w:left="5620" w:hanging="181"/>
      </w:pPr>
      <w:rPr>
        <w:rFonts w:hint="default"/>
        <w:lang w:val="en-US" w:eastAsia="en-US" w:bidi="ar-SA"/>
      </w:rPr>
    </w:lvl>
    <w:lvl w:ilvl="6" w:tplc="3D648C28">
      <w:numFmt w:val="bullet"/>
      <w:lvlText w:val="•"/>
      <w:lvlJc w:val="left"/>
      <w:pPr>
        <w:ind w:left="6536" w:hanging="181"/>
      </w:pPr>
      <w:rPr>
        <w:rFonts w:hint="default"/>
        <w:lang w:val="en-US" w:eastAsia="en-US" w:bidi="ar-SA"/>
      </w:rPr>
    </w:lvl>
    <w:lvl w:ilvl="7" w:tplc="49F22880">
      <w:numFmt w:val="bullet"/>
      <w:lvlText w:val="•"/>
      <w:lvlJc w:val="left"/>
      <w:pPr>
        <w:ind w:left="7452" w:hanging="181"/>
      </w:pPr>
      <w:rPr>
        <w:rFonts w:hint="default"/>
        <w:lang w:val="en-US" w:eastAsia="en-US" w:bidi="ar-SA"/>
      </w:rPr>
    </w:lvl>
    <w:lvl w:ilvl="8" w:tplc="1EB2EB58">
      <w:numFmt w:val="bullet"/>
      <w:lvlText w:val="•"/>
      <w:lvlJc w:val="left"/>
      <w:pPr>
        <w:ind w:left="8368" w:hanging="181"/>
      </w:pPr>
      <w:rPr>
        <w:rFonts w:hint="default"/>
        <w:lang w:val="en-US" w:eastAsia="en-US" w:bidi="ar-SA"/>
      </w:rPr>
    </w:lvl>
  </w:abstractNum>
  <w:num w:numId="1" w16cid:durableId="1290941824">
    <w:abstractNumId w:val="0"/>
  </w:num>
  <w:num w:numId="2" w16cid:durableId="102964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C5"/>
    <w:rsid w:val="00373720"/>
    <w:rsid w:val="004B0455"/>
    <w:rsid w:val="00824503"/>
    <w:rsid w:val="00F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45F2"/>
  <w15:chartTrackingRefBased/>
  <w15:docId w15:val="{31F402BB-64B0-4729-B688-934A73A4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662C5"/>
    <w:pPr>
      <w:ind w:left="109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2C5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662C5"/>
    <w:pPr>
      <w:ind w:left="1811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62C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62C5"/>
    <w:pPr>
      <w:ind w:left="218"/>
    </w:pPr>
  </w:style>
  <w:style w:type="paragraph" w:styleId="ListParagraph">
    <w:name w:val="List Paragraph"/>
    <w:basedOn w:val="Normal"/>
    <w:uiPriority w:val="1"/>
    <w:qFormat/>
    <w:rsid w:val="00F662C5"/>
    <w:pPr>
      <w:ind w:left="181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journal/international-journal-of-biological-macromolecules/vol/253/part/P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2028</Words>
  <Characters>11561</Characters>
  <Application>Microsoft Office Word</Application>
  <DocSecurity>0</DocSecurity>
  <Lines>96</Lines>
  <Paragraphs>27</Paragraphs>
  <ScaleCrop>false</ScaleCrop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2024-03-20T00:57:00Z</dcterms:created>
  <dcterms:modified xsi:type="dcterms:W3CDTF">2024-03-20T00:59:00Z</dcterms:modified>
</cp:coreProperties>
</file>