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6D" w:rsidRPr="00EB2CB7" w:rsidRDefault="0081076D" w:rsidP="00607CD2">
      <w:pPr>
        <w:pStyle w:val="Title"/>
        <w:ind w:left="3544" w:hanging="3544"/>
        <w:rPr>
          <w:sz w:val="24"/>
          <w:szCs w:val="24"/>
        </w:rPr>
      </w:pPr>
      <w:r>
        <w:rPr>
          <w:sz w:val="22"/>
          <w:szCs w:val="22"/>
        </w:rPr>
        <w:t>SADUNISHVILI TINATIN</w:t>
      </w:r>
      <w:r w:rsidRPr="000F3FCE">
        <w:rPr>
          <w:sz w:val="22"/>
          <w:szCs w:val="22"/>
        </w:rPr>
        <w:t xml:space="preserve"> – </w:t>
      </w:r>
      <w:r w:rsidRPr="00EB2CB7">
        <w:rPr>
          <w:sz w:val="24"/>
          <w:szCs w:val="24"/>
        </w:rPr>
        <w:t xml:space="preserve">PhD, D.Sci, </w:t>
      </w:r>
      <w:r>
        <w:rPr>
          <w:sz w:val="24"/>
          <w:szCs w:val="24"/>
        </w:rPr>
        <w:t xml:space="preserve">Member of the </w:t>
      </w:r>
      <w:r w:rsidRPr="00EB2CB7">
        <w:rPr>
          <w:sz w:val="24"/>
          <w:szCs w:val="24"/>
        </w:rPr>
        <w:t>Georgian National</w:t>
      </w:r>
    </w:p>
    <w:p w:rsidR="0081076D" w:rsidRDefault="0081076D" w:rsidP="00607CD2">
      <w:pPr>
        <w:pStyle w:val="Title"/>
        <w:ind w:left="3544" w:hanging="3544"/>
        <w:rPr>
          <w:sz w:val="24"/>
          <w:szCs w:val="24"/>
        </w:rPr>
      </w:pPr>
      <w:r w:rsidRPr="00EB2CB7">
        <w:rPr>
          <w:sz w:val="24"/>
          <w:szCs w:val="24"/>
        </w:rPr>
        <w:t>Academy of Sciences</w:t>
      </w:r>
    </w:p>
    <w:p w:rsidR="00607CD2" w:rsidRPr="00607CD2" w:rsidRDefault="00607CD2" w:rsidP="00607CD2">
      <w:pPr>
        <w:pStyle w:val="Title"/>
        <w:ind w:left="3544" w:hanging="3544"/>
        <w:rPr>
          <w:sz w:val="24"/>
          <w:szCs w:val="24"/>
          <w:lang w:val="en-US"/>
        </w:rPr>
      </w:pPr>
      <w:r>
        <w:rPr>
          <w:sz w:val="24"/>
          <w:szCs w:val="24"/>
          <w:lang w:val="en-US"/>
        </w:rPr>
        <w:t>Professor, Agricultural University of Georgia</w:t>
      </w:r>
    </w:p>
    <w:p w:rsidR="00C61419" w:rsidRDefault="00C61419" w:rsidP="00C61419">
      <w:pPr>
        <w:rPr>
          <w:rFonts w:ascii="AcadNusx" w:hAnsi="AcadNusx"/>
          <w:b/>
          <w:snapToGrid w:val="0"/>
        </w:rPr>
      </w:pPr>
    </w:p>
    <w:p w:rsidR="0081076D" w:rsidRPr="0081076D" w:rsidRDefault="0081076D" w:rsidP="00C61419">
      <w:pPr>
        <w:rPr>
          <w:b/>
          <w:snapToGrid w:val="0"/>
        </w:rPr>
      </w:pPr>
      <w:r w:rsidRPr="0081076D">
        <w:rPr>
          <w:b/>
          <w:snapToGrid w:val="0"/>
        </w:rPr>
        <w:t>List of publications</w:t>
      </w:r>
      <w:bookmarkStart w:id="0" w:name="_GoBack"/>
      <w:bookmarkEnd w:id="0"/>
    </w:p>
    <w:p w:rsidR="0081076D" w:rsidRPr="0081076D" w:rsidRDefault="0081076D" w:rsidP="00C61419">
      <w:pPr>
        <w:ind w:firstLine="720"/>
        <w:jc w:val="both"/>
        <w:rPr>
          <w:b/>
          <w:bCs/>
        </w:rPr>
      </w:pPr>
    </w:p>
    <w:p w:rsidR="00C61419" w:rsidRPr="0081076D" w:rsidRDefault="00C61419" w:rsidP="00C61419">
      <w:pPr>
        <w:ind w:firstLine="720"/>
        <w:jc w:val="both"/>
        <w:rPr>
          <w:b/>
          <w:snapToGrid w:val="0"/>
        </w:rPr>
      </w:pPr>
      <w:r w:rsidRPr="0081076D">
        <w:rPr>
          <w:b/>
          <w:bCs/>
        </w:rPr>
        <w:t>Books</w:t>
      </w:r>
      <w:r w:rsidRPr="0081076D">
        <w:rPr>
          <w:b/>
          <w:snapToGrid w:val="0"/>
        </w:rPr>
        <w:t>:</w:t>
      </w:r>
    </w:p>
    <w:p w:rsidR="00C61419" w:rsidRPr="0081076D" w:rsidRDefault="00C61419" w:rsidP="00C61419">
      <w:pPr>
        <w:ind w:left="567" w:hanging="567"/>
        <w:jc w:val="both"/>
        <w:rPr>
          <w:snapToGrid w:val="0"/>
        </w:rPr>
      </w:pPr>
      <w:r w:rsidRPr="0081076D">
        <w:t>Kvesitadze, G., Khatisashvili, G., Sadunishvili, T, Ramsden, J.J.</w:t>
      </w:r>
      <w:r w:rsidRPr="0081076D">
        <w:rPr>
          <w:b/>
        </w:rPr>
        <w:t xml:space="preserve"> </w:t>
      </w:r>
      <w:r w:rsidRPr="0081076D">
        <w:rPr>
          <w:b/>
          <w:i/>
        </w:rPr>
        <w:t>Biochemical Mechanisms of Detoxification in Higher Plants. Basis of Phytoremediation.</w:t>
      </w:r>
      <w:r w:rsidRPr="0081076D">
        <w:rPr>
          <w:b/>
        </w:rPr>
        <w:t xml:space="preserve">  262p. Springer, </w:t>
      </w:r>
      <w:r w:rsidRPr="0081076D">
        <w:t>2006.</w:t>
      </w:r>
      <w:r w:rsidRPr="0081076D">
        <w:rPr>
          <w:snapToGrid w:val="0"/>
        </w:rPr>
        <w:t xml:space="preserve"> </w:t>
      </w:r>
    </w:p>
    <w:p w:rsidR="0081076D" w:rsidRPr="0081076D" w:rsidRDefault="0081076D" w:rsidP="0081076D">
      <w:pPr>
        <w:ind w:left="567" w:hanging="567"/>
        <w:jc w:val="both"/>
      </w:pPr>
      <w:r w:rsidRPr="0081076D">
        <w:t>Kvesitadze, G., Khatisashvili, G., Sadunishvili</w:t>
      </w:r>
      <w:r w:rsidRPr="0081076D">
        <w:t xml:space="preserve">, Evstigneeva Z.G. </w:t>
      </w:r>
      <w:r w:rsidRPr="0081076D">
        <w:rPr>
          <w:b/>
        </w:rPr>
        <w:t>Metabolism of Anthropogenic Contaminants inn Higher plants,</w:t>
      </w:r>
      <w:r w:rsidRPr="0081076D">
        <w:t xml:space="preserve"> Nauka, (in Russian), 2005 200p. </w:t>
      </w:r>
      <w:r w:rsidRPr="0081076D">
        <w:t xml:space="preserve">ISBN 5-02-033440-5. </w:t>
      </w:r>
    </w:p>
    <w:p w:rsidR="0081076D" w:rsidRPr="00C47D24" w:rsidRDefault="0081076D" w:rsidP="0081076D">
      <w:pPr>
        <w:ind w:left="567" w:hanging="567"/>
        <w:jc w:val="both"/>
        <w:rPr>
          <w:b/>
        </w:rPr>
      </w:pPr>
      <w:r w:rsidRPr="0081076D">
        <w:t xml:space="preserve">Khatisashvili, G., Sadunishvili, T, </w:t>
      </w:r>
      <w:r w:rsidRPr="0081076D">
        <w:rPr>
          <w:rStyle w:val="Strong"/>
          <w:rFonts w:eastAsia="Calibri"/>
          <w:color w:val="000000"/>
          <w:szCs w:val="18"/>
          <w:shd w:val="clear" w:color="auto" w:fill="FFFFFF"/>
        </w:rPr>
        <w:t>Plant for a healthy environment</w:t>
      </w:r>
      <w:r w:rsidRPr="00C47D24">
        <w:rPr>
          <w:rStyle w:val="Strong"/>
          <w:rFonts w:eastAsia="Calibri"/>
          <w:b w:val="0"/>
          <w:color w:val="000000"/>
          <w:szCs w:val="18"/>
          <w:shd w:val="clear" w:color="auto" w:fill="FFFFFF"/>
          <w:lang w:val="ka-GE"/>
        </w:rPr>
        <w:t xml:space="preserve">. </w:t>
      </w:r>
      <w:r w:rsidR="00C47D24">
        <w:rPr>
          <w:rStyle w:val="Strong"/>
          <w:rFonts w:eastAsia="Calibri"/>
          <w:b w:val="0"/>
          <w:color w:val="000000"/>
          <w:szCs w:val="18"/>
          <w:shd w:val="clear" w:color="auto" w:fill="FFFFFF"/>
        </w:rPr>
        <w:t xml:space="preserve">229p. </w:t>
      </w:r>
      <w:r w:rsidRPr="00C47D24">
        <w:rPr>
          <w:rStyle w:val="Strong"/>
          <w:rFonts w:eastAsia="Calibri"/>
          <w:b w:val="0"/>
          <w:color w:val="000000"/>
          <w:szCs w:val="18"/>
          <w:shd w:val="clear" w:color="auto" w:fill="FFFFFF"/>
        </w:rPr>
        <w:t>Batumi, Adjara, 2005.</w:t>
      </w:r>
    </w:p>
    <w:p w:rsidR="00C61419" w:rsidRPr="0081076D" w:rsidRDefault="00C61419" w:rsidP="00C61419">
      <w:pPr>
        <w:jc w:val="both"/>
      </w:pPr>
    </w:p>
    <w:p w:rsidR="00C61419" w:rsidRPr="0081076D" w:rsidRDefault="00C61419" w:rsidP="00C61419">
      <w:pPr>
        <w:ind w:left="720"/>
        <w:jc w:val="both"/>
        <w:rPr>
          <w:rFonts w:ascii="AcadNusx" w:hAnsi="AcadNusx"/>
        </w:rPr>
      </w:pPr>
    </w:p>
    <w:p w:rsidR="00C61419" w:rsidRPr="0081076D" w:rsidRDefault="00C61419" w:rsidP="00C61419">
      <w:pPr>
        <w:ind w:left="720"/>
        <w:jc w:val="both"/>
        <w:rPr>
          <w:rFonts w:ascii="AcadNusx" w:hAnsi="AcadNusx"/>
          <w:b/>
          <w:snapToGrid w:val="0"/>
        </w:rPr>
      </w:pPr>
    </w:p>
    <w:p w:rsidR="00C61419" w:rsidRPr="00C61419" w:rsidRDefault="00C61419" w:rsidP="00C61419">
      <w:pPr>
        <w:ind w:firstLine="720"/>
        <w:jc w:val="both"/>
        <w:rPr>
          <w:rFonts w:ascii="AcadNusx" w:hAnsi="AcadNusx"/>
          <w:b/>
          <w:snapToGrid w:val="0"/>
        </w:rPr>
      </w:pPr>
      <w:r>
        <w:rPr>
          <w:b/>
          <w:bCs/>
        </w:rPr>
        <w:t>Book Chapters</w:t>
      </w:r>
      <w:r w:rsidRPr="00C61419">
        <w:rPr>
          <w:rFonts w:ascii="AcadNusx" w:hAnsi="AcadNusx"/>
          <w:b/>
          <w:snapToGrid w:val="0"/>
        </w:rPr>
        <w:t>:</w:t>
      </w:r>
    </w:p>
    <w:p w:rsidR="00C61419" w:rsidRPr="001F4997" w:rsidRDefault="00C61419" w:rsidP="00C61419">
      <w:pPr>
        <w:ind w:left="720"/>
        <w:jc w:val="both"/>
        <w:rPr>
          <w:rFonts w:ascii="AcadNusx" w:hAnsi="AcadNusx"/>
          <w:b/>
        </w:rPr>
      </w:pPr>
    </w:p>
    <w:p w:rsidR="00C61419" w:rsidRPr="001F4997" w:rsidRDefault="00C61419" w:rsidP="00C61419">
      <w:pPr>
        <w:ind w:left="567" w:hanging="567"/>
      </w:pPr>
      <w:r w:rsidRPr="001F4997">
        <w:rPr>
          <w:bCs/>
        </w:rPr>
        <w:t>Kvesitadze</w:t>
      </w:r>
      <w:r>
        <w:rPr>
          <w:bCs/>
        </w:rPr>
        <w:t xml:space="preserve"> E.</w:t>
      </w:r>
      <w:r w:rsidRPr="001F4997">
        <w:rPr>
          <w:bCs/>
        </w:rPr>
        <w:t xml:space="preserve">, T. Sadunishvili, </w:t>
      </w:r>
      <w:r w:rsidRPr="001F4997">
        <w:rPr>
          <w:rFonts w:ascii="Sylfaen" w:hAnsi="Sylfaen"/>
          <w:bCs/>
        </w:rPr>
        <w:t>G.Kvesitadze.</w:t>
      </w:r>
      <w:r w:rsidRPr="001F4997">
        <w:rPr>
          <w:bCs/>
        </w:rPr>
        <w:t xml:space="preserve"> </w:t>
      </w:r>
      <w:r w:rsidRPr="001F4997">
        <w:t xml:space="preserve">Ecological Potential of Plants. Chapter 11, in: </w:t>
      </w:r>
      <w:r w:rsidRPr="00BC7F71">
        <w:rPr>
          <w:b/>
          <w:i/>
        </w:rPr>
        <w:t>Advanced Bioactive Compounds Countering the Effects of Radiological, Chemical and Biological Agents. Strategies to Counter Biological Damage</w:t>
      </w:r>
      <w:r w:rsidRPr="001F4997">
        <w:t>. Ed: Grant N.</w:t>
      </w:r>
      <w:r>
        <w:t xml:space="preserve"> </w:t>
      </w:r>
      <w:r w:rsidRPr="001F4997">
        <w:t>Pierce, Volodymyr I.</w:t>
      </w:r>
      <w:r>
        <w:t xml:space="preserve"> </w:t>
      </w:r>
      <w:r w:rsidRPr="001F4997">
        <w:t xml:space="preserve">Mizin, Alexander Omelchenko. </w:t>
      </w:r>
      <w:r w:rsidRPr="00BC7F71">
        <w:rPr>
          <w:b/>
        </w:rPr>
        <w:t>Springer</w:t>
      </w:r>
      <w:r w:rsidRPr="001F4997">
        <w:t>, 2012, p.133-143. http://link.springer.com/book/10.1007/978-94-007-6513-9/page/2</w:t>
      </w:r>
    </w:p>
    <w:p w:rsidR="00C61419" w:rsidRPr="001F4997" w:rsidRDefault="00C61419" w:rsidP="00C61419">
      <w:pPr>
        <w:ind w:left="567" w:hanging="567"/>
        <w:jc w:val="both"/>
      </w:pPr>
      <w:r w:rsidRPr="001F4997">
        <w:t xml:space="preserve">Kvesitadze Giorgi, Gia Khatisashvili, Tinatin Sadunishvili. </w:t>
      </w:r>
      <w:r w:rsidRPr="001F4997">
        <w:rPr>
          <w:lang w:val="ka-GE"/>
        </w:rPr>
        <w:t xml:space="preserve">Metabolism of </w:t>
      </w:r>
      <w:r w:rsidRPr="001F4997">
        <w:rPr>
          <w:vertAlign w:val="superscript"/>
          <w:lang w:val="ka-GE"/>
        </w:rPr>
        <w:t>14</w:t>
      </w:r>
      <w:r w:rsidRPr="001F4997">
        <w:rPr>
          <w:lang w:val="ka-GE"/>
        </w:rPr>
        <w:t>C-containing contaminants in plants and microorganisms</w:t>
      </w:r>
      <w:r w:rsidRPr="001F4997">
        <w:t>: in: Dharmendra Kumar Gupta Clemens</w:t>
      </w:r>
      <w:r w:rsidRPr="001F4997">
        <w:rPr>
          <w:rStyle w:val="apple-converted-space"/>
          <w:color w:val="222222"/>
          <w:shd w:val="clear" w:color="auto" w:fill="FFFFFF"/>
        </w:rPr>
        <w:t> </w:t>
      </w:r>
      <w:r w:rsidRPr="001F4997">
        <w:t>Walther </w:t>
      </w:r>
      <w:r w:rsidRPr="001F4997">
        <w:rPr>
          <w:i/>
        </w:rPr>
        <w:t>E</w:t>
      </w:r>
      <w:r w:rsidRPr="001F4997">
        <w:rPr>
          <w:i/>
          <w:lang w:val="ka-GE"/>
        </w:rPr>
        <w:t>ditors</w:t>
      </w:r>
      <w:r w:rsidRPr="001F4997">
        <w:rPr>
          <w:lang w:val="ka-GE"/>
        </w:rPr>
        <w:t xml:space="preserve">: </w:t>
      </w:r>
      <w:r w:rsidRPr="00BC7F71">
        <w:rPr>
          <w:b/>
          <w:i/>
          <w:lang w:val="ka-GE"/>
        </w:rPr>
        <w:t>Radionuclide Contamination and Remediation Through Plants,</w:t>
      </w:r>
      <w:r w:rsidRPr="001F4997">
        <w:rPr>
          <w:lang w:val="ka-GE"/>
        </w:rPr>
        <w:t xml:space="preserve"> 978-3-319-07664-5, 320979, pp 254-270. </w:t>
      </w:r>
      <w:r w:rsidRPr="00BC7F71">
        <w:rPr>
          <w:b/>
          <w:lang w:val="ka-GE"/>
        </w:rPr>
        <w:t xml:space="preserve">Springer </w:t>
      </w:r>
      <w:r w:rsidRPr="00BC7F71">
        <w:rPr>
          <w:lang w:val="ka-GE"/>
        </w:rPr>
        <w:t>2014</w:t>
      </w:r>
      <w:r w:rsidRPr="00BC7F71">
        <w:t>.</w:t>
      </w:r>
    </w:p>
    <w:p w:rsidR="00C61419" w:rsidRPr="004F6706" w:rsidRDefault="00C61419" w:rsidP="00C61419">
      <w:pPr>
        <w:ind w:left="567" w:hanging="567"/>
        <w:jc w:val="both"/>
      </w:pPr>
      <w:r w:rsidRPr="001F4997">
        <w:rPr>
          <w:bCs/>
        </w:rPr>
        <w:t>Sadunishvili T.</w:t>
      </w:r>
      <w:r>
        <w:rPr>
          <w:bCs/>
        </w:rPr>
        <w:t xml:space="preserve">, Kvesitadze E., </w:t>
      </w:r>
      <w:r w:rsidRPr="001F4997">
        <w:rPr>
          <w:bCs/>
        </w:rPr>
        <w:t>Kvesitadze</w:t>
      </w:r>
      <w:r>
        <w:rPr>
          <w:bCs/>
        </w:rPr>
        <w:t xml:space="preserve"> </w:t>
      </w:r>
      <w:r w:rsidRPr="001F4997">
        <w:rPr>
          <w:rFonts w:ascii="Sylfaen" w:hAnsi="Sylfaen"/>
          <w:bCs/>
        </w:rPr>
        <w:t>G.</w:t>
      </w:r>
      <w:r w:rsidRPr="004F6706">
        <w:rPr>
          <w:i/>
        </w:rPr>
        <w:t xml:space="preserve"> Xanthomonas vesicatoria</w:t>
      </w:r>
      <w:r>
        <w:t xml:space="preserve"> specific </w:t>
      </w:r>
      <w:r w:rsidRPr="004F6706">
        <w:t xml:space="preserve">virus and its potential to prevent tomato bacterial spot disease. Chapter in: </w:t>
      </w:r>
      <w:r w:rsidRPr="00BC7F71">
        <w:rPr>
          <w:b/>
          <w:i/>
        </w:rPr>
        <w:t>Nanotechnology to Aid Chemical and Biological Defence</w:t>
      </w:r>
      <w:r w:rsidRPr="004F6706">
        <w:t>.</w:t>
      </w:r>
      <w:r>
        <w:t xml:space="preserve"> T.A. Camesano Ed.,</w:t>
      </w:r>
      <w:r w:rsidRPr="004F6706">
        <w:t xml:space="preserve"> </w:t>
      </w:r>
      <w:r w:rsidRPr="00BC7F71">
        <w:rPr>
          <w:b/>
        </w:rPr>
        <w:t>Springe</w:t>
      </w:r>
      <w:r>
        <w:rPr>
          <w:b/>
        </w:rPr>
        <w:t xml:space="preserve">r, </w:t>
      </w:r>
      <w:r w:rsidRPr="00DC6614">
        <w:t>The Netherlands</w:t>
      </w:r>
      <w:r>
        <w:rPr>
          <w:b/>
        </w:rPr>
        <w:t xml:space="preserve">, 2015. </w:t>
      </w:r>
      <w:r>
        <w:t>333-372.</w:t>
      </w:r>
    </w:p>
    <w:p w:rsidR="00C61419" w:rsidRDefault="00C61419" w:rsidP="00C61419">
      <w:pPr>
        <w:ind w:left="567" w:hanging="567"/>
        <w:jc w:val="both"/>
      </w:pPr>
      <w:r w:rsidRPr="004F6706">
        <w:t xml:space="preserve">Kvesitadze E., Urushadze T., Sadunishvili T., Kvesitadze G. Industrial Engineering. In: </w:t>
      </w:r>
      <w:r w:rsidRPr="000B575B">
        <w:rPr>
          <w:b/>
          <w:i/>
        </w:rPr>
        <w:t xml:space="preserve">EBTNA </w:t>
      </w:r>
      <w:r w:rsidRPr="00963A94">
        <w:rPr>
          <w:b/>
          <w:i/>
          <w:iCs/>
        </w:rPr>
        <w:t>Text Book</w:t>
      </w:r>
      <w:r w:rsidRPr="004F6706">
        <w:rPr>
          <w:iCs/>
        </w:rPr>
        <w:t>.</w:t>
      </w:r>
      <w:r w:rsidRPr="004F6706">
        <w:t xml:space="preserve"> </w:t>
      </w:r>
      <w:r w:rsidRPr="00BC7F71">
        <w:rPr>
          <w:b/>
          <w:i/>
        </w:rPr>
        <w:t xml:space="preserve">Current </w:t>
      </w:r>
      <w:r>
        <w:rPr>
          <w:b/>
          <w:i/>
        </w:rPr>
        <w:t xml:space="preserve">Biotechnology and </w:t>
      </w:r>
      <w:r w:rsidRPr="00BC7F71">
        <w:rPr>
          <w:b/>
          <w:i/>
        </w:rPr>
        <w:t>Applications</w:t>
      </w:r>
      <w:r w:rsidRPr="004F6706">
        <w:t>.</w:t>
      </w:r>
      <w:r>
        <w:t xml:space="preserve"> 2015, 105-140.</w:t>
      </w:r>
    </w:p>
    <w:p w:rsidR="00C61419" w:rsidRPr="001F4997" w:rsidRDefault="00C61419" w:rsidP="00C61419">
      <w:pPr>
        <w:ind w:left="567" w:hanging="567"/>
        <w:jc w:val="both"/>
      </w:pPr>
      <w:r w:rsidRPr="001F4997">
        <w:t>Kvesitadze Giorgi, Khatisashvili</w:t>
      </w:r>
      <w:r>
        <w:t xml:space="preserve"> Gia,</w:t>
      </w:r>
      <w:r w:rsidRPr="001F4997">
        <w:t xml:space="preserve"> Sadunishvili Tinatin</w:t>
      </w:r>
      <w:r>
        <w:t>, Kvesitadze Edisher</w:t>
      </w:r>
      <w:r w:rsidRPr="001F4997">
        <w:t xml:space="preserve">. </w:t>
      </w:r>
      <w:r>
        <w:t>Plants for Remediation</w:t>
      </w:r>
      <w:r w:rsidRPr="001F4997">
        <w:t>:</w:t>
      </w:r>
      <w:r>
        <w:t xml:space="preserve"> Uptake, Translocation and Transformation of Organic Pollutants.</w:t>
      </w:r>
      <w:r w:rsidRPr="001F4997">
        <w:t xml:space="preserve"> in: </w:t>
      </w:r>
      <w:r>
        <w:t>M.Ozturk et al., Eds:</w:t>
      </w:r>
      <w:r w:rsidRPr="001F4997">
        <w:rPr>
          <w:lang w:val="ka-GE"/>
        </w:rPr>
        <w:t xml:space="preserve"> </w:t>
      </w:r>
      <w:r>
        <w:rPr>
          <w:b/>
          <w:i/>
        </w:rPr>
        <w:t xml:space="preserve">Plants, Pollutants and remediation. </w:t>
      </w:r>
      <w:r w:rsidRPr="001F4997">
        <w:rPr>
          <w:lang w:val="ka-GE"/>
        </w:rPr>
        <w:t xml:space="preserve"> </w:t>
      </w:r>
      <w:r w:rsidRPr="00BC7F71">
        <w:rPr>
          <w:b/>
          <w:lang w:val="ka-GE"/>
        </w:rPr>
        <w:t>Springer</w:t>
      </w:r>
      <w:r>
        <w:rPr>
          <w:b/>
        </w:rPr>
        <w:t>, Dordrecht, Heidelberg, New York, London.</w:t>
      </w:r>
      <w:r w:rsidRPr="00BC7F71">
        <w:rPr>
          <w:b/>
          <w:lang w:val="ka-GE"/>
        </w:rPr>
        <w:t xml:space="preserve"> </w:t>
      </w:r>
      <w:r w:rsidRPr="00BC7F71">
        <w:rPr>
          <w:lang w:val="ka-GE"/>
        </w:rPr>
        <w:t>201</w:t>
      </w:r>
      <w:r>
        <w:t>5,  241-308</w:t>
      </w:r>
      <w:r w:rsidRPr="00BC7F71">
        <w:t>.</w:t>
      </w:r>
    </w:p>
    <w:p w:rsidR="00C61419" w:rsidRDefault="00C61419" w:rsidP="00C61419">
      <w:pPr>
        <w:ind w:left="567" w:hanging="567"/>
        <w:jc w:val="both"/>
      </w:pPr>
    </w:p>
    <w:p w:rsidR="00C61419" w:rsidRPr="004F6706" w:rsidRDefault="00C61419" w:rsidP="00C61419">
      <w:pPr>
        <w:ind w:left="567" w:hanging="567"/>
        <w:jc w:val="both"/>
      </w:pPr>
    </w:p>
    <w:p w:rsidR="00C61419" w:rsidRDefault="00C61419" w:rsidP="00C61419">
      <w:pPr>
        <w:rPr>
          <w:rFonts w:ascii="AcadNusx" w:hAnsi="AcadNusx"/>
          <w:b/>
          <w:snapToGrid w:val="0"/>
        </w:rPr>
      </w:pPr>
      <w:r>
        <w:rPr>
          <w:rFonts w:ascii="AcadNusx" w:hAnsi="AcadNusx"/>
          <w:b/>
          <w:snapToGrid w:val="0"/>
        </w:rPr>
        <w:t xml:space="preserve">   </w:t>
      </w:r>
      <w:r>
        <w:rPr>
          <w:rFonts w:ascii="AcadNusx" w:hAnsi="AcadNusx"/>
          <w:b/>
          <w:snapToGrid w:val="0"/>
        </w:rPr>
        <w:tab/>
      </w:r>
    </w:p>
    <w:p w:rsidR="00C61419" w:rsidRDefault="00C61419" w:rsidP="00C61419">
      <w:pPr>
        <w:rPr>
          <w:rFonts w:ascii="AcadNusx" w:hAnsi="AcadNusx"/>
          <w:b/>
          <w:snapToGrid w:val="0"/>
        </w:rPr>
      </w:pPr>
      <w:r>
        <w:rPr>
          <w:rFonts w:ascii="AcadNusx" w:hAnsi="AcadNusx"/>
          <w:b/>
          <w:snapToGrid w:val="0"/>
        </w:rPr>
        <w:t>P</w:t>
      </w:r>
      <w:r>
        <w:rPr>
          <w:rFonts w:ascii="Sylfaen" w:hAnsi="Sylfaen"/>
          <w:b/>
          <w:snapToGrid w:val="0"/>
        </w:rPr>
        <w:t>Papers</w:t>
      </w:r>
      <w:r>
        <w:rPr>
          <w:rFonts w:ascii="AcadNusx" w:hAnsi="AcadNusx"/>
          <w:b/>
          <w:snapToGrid w:val="0"/>
        </w:rPr>
        <w:t>:</w:t>
      </w:r>
    </w:p>
    <w:p w:rsidR="00C61419" w:rsidRPr="00CA6846" w:rsidRDefault="00C61419" w:rsidP="00C61419">
      <w:pPr>
        <w:rPr>
          <w:rFonts w:ascii="AcadNusx" w:hAnsi="AcadNusx"/>
          <w:b/>
          <w:snapToGrid w:val="0"/>
        </w:rPr>
      </w:pPr>
    </w:p>
    <w:p w:rsidR="00C61419" w:rsidRPr="00811C20" w:rsidRDefault="00C61419" w:rsidP="00C61419">
      <w:pPr>
        <w:ind w:left="567" w:hanging="567"/>
        <w:jc w:val="both"/>
      </w:pPr>
      <w:r w:rsidRPr="00811C20">
        <w:t xml:space="preserve">Sadunishvili, T.A., Nutsubidze, N.N. Kinetic properties of malate dehydrogenase of lemon. </w:t>
      </w:r>
      <w:r w:rsidRPr="00811C20">
        <w:rPr>
          <w:i/>
        </w:rPr>
        <w:t>Proceedings of the Georgian Academy of Sciences</w:t>
      </w:r>
      <w:r w:rsidRPr="00811C20">
        <w:t>, Biological Series. 1979, 5, 4, 327-333. (In Russian).</w:t>
      </w:r>
    </w:p>
    <w:p w:rsidR="00C61419" w:rsidRPr="00811C20" w:rsidRDefault="00C61419" w:rsidP="00C61419">
      <w:pPr>
        <w:ind w:left="567" w:hanging="567"/>
        <w:jc w:val="both"/>
      </w:pPr>
      <w:r w:rsidRPr="00811C20">
        <w:t xml:space="preserve">Sadunishvili, T.A., Nutsubidze, N.N. Glutamate dehydrogenase of lemon leaves. </w:t>
      </w:r>
      <w:r w:rsidRPr="00811C20">
        <w:rPr>
          <w:i/>
        </w:rPr>
        <w:t>Bulletin of the Georgian Academy of Sciences</w:t>
      </w:r>
      <w:r w:rsidRPr="00811C20">
        <w:t>. 1980, 97, 1, 177-180. (In Russian).</w:t>
      </w:r>
    </w:p>
    <w:p w:rsidR="00C61419" w:rsidRPr="00811C20" w:rsidRDefault="00C61419" w:rsidP="00C61419">
      <w:pPr>
        <w:ind w:left="567" w:hanging="567"/>
        <w:jc w:val="both"/>
      </w:pPr>
      <w:r w:rsidRPr="00811C20">
        <w:lastRenderedPageBreak/>
        <w:t xml:space="preserve">Sadunishvili, T.A., Nutsubidze, N.N.  Subcellular localization of malate and glutamate dehydrogenases in lemon leaves. </w:t>
      </w:r>
      <w:r w:rsidRPr="00811C20">
        <w:rPr>
          <w:i/>
        </w:rPr>
        <w:t>Bulletin of the Georgian Academy of Sciences.</w:t>
      </w:r>
      <w:r w:rsidRPr="00811C20">
        <w:t xml:space="preserve"> 1980, 100, 3, 693-696. (In Russian).</w:t>
      </w:r>
    </w:p>
    <w:p w:rsidR="00C61419" w:rsidRPr="00811C20" w:rsidRDefault="00C61419" w:rsidP="00C61419">
      <w:pPr>
        <w:ind w:left="567" w:hanging="567"/>
        <w:jc w:val="both"/>
      </w:pPr>
      <w:r w:rsidRPr="00811C20">
        <w:t xml:space="preserve">Sadunishvili, T.A. Effect extremal pH and urea on malate and glutamate dehydrogenases of lemon. </w:t>
      </w:r>
      <w:r w:rsidRPr="00811C20">
        <w:rPr>
          <w:i/>
        </w:rPr>
        <w:t>Bulletin of the Georgian Academy of Sciences</w:t>
      </w:r>
      <w:r w:rsidRPr="00811C20">
        <w:t>. 1981, 101, 1, 149-152. (In Russian).</w:t>
      </w:r>
    </w:p>
    <w:p w:rsidR="00C61419" w:rsidRPr="00811C20" w:rsidRDefault="00C61419" w:rsidP="00C61419">
      <w:pPr>
        <w:ind w:left="567" w:hanging="567"/>
        <w:jc w:val="both"/>
      </w:pPr>
      <w:r w:rsidRPr="00811C20">
        <w:t xml:space="preserve">Sadunishvili, T.A., Nutsubidze, N.N. The influence of ammonia on glutamine synthetase and glutamate dehydrogenase in vivo and their intracellular localization in kidney bean leaves. </w:t>
      </w:r>
      <w:r w:rsidRPr="00811C20">
        <w:rPr>
          <w:b/>
          <w:i/>
          <w:iCs/>
        </w:rPr>
        <w:t>Biokhimiya</w:t>
      </w:r>
      <w:r w:rsidRPr="00811C20">
        <w:rPr>
          <w:i/>
          <w:iCs/>
        </w:rPr>
        <w:t>.</w:t>
      </w:r>
      <w:r w:rsidRPr="00811C20">
        <w:t xml:space="preserve"> 1985, 50, 3, 820-825. (In Russian</w:t>
      </w:r>
    </w:p>
    <w:p w:rsidR="00C61419" w:rsidRPr="00811C20" w:rsidRDefault="00C61419" w:rsidP="00C61419">
      <w:pPr>
        <w:ind w:left="567" w:hanging="567"/>
        <w:jc w:val="both"/>
      </w:pPr>
      <w:r w:rsidRPr="00811C20">
        <w:t xml:space="preserve">Sadunishvili, T.A., Nutsubidze, N.N. Multiple molecular forms of glutamate dehydrogenase in kidney bean. </w:t>
      </w:r>
      <w:r w:rsidRPr="00811C20">
        <w:rPr>
          <w:b/>
          <w:i/>
          <w:iCs/>
        </w:rPr>
        <w:t>Prikl. Biokhim. Mikrobiol</w:t>
      </w:r>
      <w:r w:rsidRPr="00811C20">
        <w:rPr>
          <w:b/>
        </w:rPr>
        <w:t>.</w:t>
      </w:r>
      <w:r w:rsidRPr="00811C20">
        <w:t>, 1986, 22, 337-340.</w:t>
      </w:r>
    </w:p>
    <w:p w:rsidR="00C61419" w:rsidRPr="00811C20" w:rsidRDefault="00C61419" w:rsidP="00C61419">
      <w:pPr>
        <w:ind w:left="567" w:hanging="567"/>
        <w:jc w:val="both"/>
      </w:pPr>
      <w:r w:rsidRPr="00811C20">
        <w:t xml:space="preserve">Sadunishvili T.A., Gvarliani N.Z., Nutsubidze N.N. Primary assimilation of ammonia in kidney bean leaves. </w:t>
      </w:r>
      <w:r w:rsidRPr="00811C20">
        <w:rPr>
          <w:b/>
          <w:i/>
        </w:rPr>
        <w:t xml:space="preserve">Biochemistry </w:t>
      </w:r>
      <w:r w:rsidRPr="00811C20">
        <w:rPr>
          <w:b/>
        </w:rPr>
        <w:t>(</w:t>
      </w:r>
      <w:r w:rsidRPr="00811C20">
        <w:t xml:space="preserve">Moscow). 1989, 3, 397-401. </w:t>
      </w:r>
    </w:p>
    <w:p w:rsidR="00C61419" w:rsidRPr="00811C20" w:rsidRDefault="00C61419" w:rsidP="00C61419">
      <w:pPr>
        <w:ind w:left="567" w:hanging="567"/>
        <w:jc w:val="both"/>
      </w:pPr>
      <w:r w:rsidRPr="00811C20">
        <w:t xml:space="preserve">Sadunishvili, T., Gvarliani, M. Nutsubidze, N., Kvesitadze, G. Enzymatic mechanism of ammonia excess detoxication in kidney bean. </w:t>
      </w:r>
      <w:r w:rsidRPr="00811C20">
        <w:rPr>
          <w:b/>
          <w:i/>
        </w:rPr>
        <w:t>Fresenius Environmental Bulletin</w:t>
      </w:r>
      <w:r w:rsidRPr="00811C20">
        <w:rPr>
          <w:i/>
        </w:rPr>
        <w:t>.</w:t>
      </w:r>
      <w:r w:rsidRPr="00811C20">
        <w:t xml:space="preserve"> 1993, 2, 534-539.</w:t>
      </w:r>
    </w:p>
    <w:p w:rsidR="00C61419" w:rsidRPr="00811C20" w:rsidRDefault="00C61419" w:rsidP="00C61419">
      <w:pPr>
        <w:ind w:left="567" w:hanging="567"/>
        <w:jc w:val="both"/>
      </w:pPr>
      <w:r w:rsidRPr="00811C20">
        <w:t xml:space="preserve">Kvesitadze, G.I., Kokonashvili, G.N., Sadunishvili, T.A. Enzymes of nitrogen and energy metabolism from the liver of spiny dogfish and in the preparation Katrex. </w:t>
      </w:r>
      <w:r w:rsidRPr="00811C20">
        <w:rPr>
          <w:b/>
          <w:i/>
        </w:rPr>
        <w:t>Applied Biochemistry and Microbiology</w:t>
      </w:r>
      <w:r w:rsidRPr="00811C20">
        <w:rPr>
          <w:i/>
        </w:rPr>
        <w:t>.</w:t>
      </w:r>
      <w:r w:rsidRPr="00811C20">
        <w:t xml:space="preserve"> 1993, 29, 1, 102-106.</w:t>
      </w:r>
    </w:p>
    <w:p w:rsidR="00C61419" w:rsidRPr="00811C20" w:rsidRDefault="00C61419" w:rsidP="00C61419">
      <w:pPr>
        <w:ind w:left="567" w:hanging="567"/>
        <w:jc w:val="both"/>
        <w:rPr>
          <w:lang w:val="ru-RU"/>
        </w:rPr>
      </w:pPr>
      <w:r w:rsidRPr="00811C20">
        <w:t xml:space="preserve">Sadunishvili, T. Multiple molecular forms, subcellular localization and physiological function of glutamine synthetase, glutamate synthase and glutamate dehydrogenase in kidney bean. </w:t>
      </w:r>
      <w:r w:rsidRPr="00811C20">
        <w:rPr>
          <w:b/>
          <w:i/>
          <w:iCs/>
        </w:rPr>
        <w:t>Breakthrough</w:t>
      </w:r>
      <w:r w:rsidRPr="00811C20">
        <w:rPr>
          <w:lang w:val="ru-RU"/>
        </w:rPr>
        <w:t>, 1995, 15-5.</w:t>
      </w:r>
    </w:p>
    <w:p w:rsidR="00C61419" w:rsidRPr="00811C20" w:rsidRDefault="00C61419" w:rsidP="00C61419">
      <w:pPr>
        <w:ind w:left="567" w:hanging="567"/>
        <w:jc w:val="both"/>
      </w:pPr>
      <w:r w:rsidRPr="00811C20">
        <w:rPr>
          <w:lang w:val="ru-RU"/>
        </w:rPr>
        <w:t xml:space="preserve">Садунишвили Т.А. Влияние света, нитрата и аммония на ферредоксин и НАДН-зависимые глутаматсинтазы фасоли. </w:t>
      </w:r>
      <w:r w:rsidRPr="00811C20">
        <w:rPr>
          <w:b/>
          <w:i/>
          <w:lang w:val="ru-RU"/>
        </w:rPr>
        <w:t>Прикладная</w:t>
      </w:r>
      <w:r w:rsidRPr="00811C20">
        <w:rPr>
          <w:b/>
          <w:i/>
        </w:rPr>
        <w:t xml:space="preserve"> </w:t>
      </w:r>
      <w:r w:rsidRPr="00811C20">
        <w:rPr>
          <w:b/>
          <w:i/>
          <w:lang w:val="ru-RU"/>
        </w:rPr>
        <w:t>Биохимия</w:t>
      </w:r>
      <w:r w:rsidRPr="00811C20">
        <w:rPr>
          <w:b/>
          <w:i/>
        </w:rPr>
        <w:t xml:space="preserve"> </w:t>
      </w:r>
      <w:r w:rsidRPr="00811C20">
        <w:rPr>
          <w:b/>
          <w:i/>
          <w:lang w:val="ru-RU"/>
        </w:rPr>
        <w:t>и</w:t>
      </w:r>
      <w:r w:rsidRPr="00811C20">
        <w:rPr>
          <w:b/>
          <w:i/>
        </w:rPr>
        <w:t xml:space="preserve"> </w:t>
      </w:r>
      <w:r w:rsidRPr="00811C20">
        <w:rPr>
          <w:b/>
          <w:i/>
          <w:lang w:val="ru-RU"/>
        </w:rPr>
        <w:t>Микробиология</w:t>
      </w:r>
      <w:r w:rsidRPr="00811C20">
        <w:t xml:space="preserve"> 1996, 32, 2, 251-253. </w:t>
      </w:r>
      <w:r w:rsidRPr="00811C20">
        <w:rPr>
          <w:b/>
        </w:rPr>
        <w:t>(ISSN 0522-9310).</w:t>
      </w:r>
    </w:p>
    <w:p w:rsidR="00C61419" w:rsidRPr="00811C20" w:rsidRDefault="00C61419" w:rsidP="00C61419">
      <w:pPr>
        <w:ind w:left="567" w:hanging="567"/>
        <w:jc w:val="both"/>
      </w:pPr>
      <w:r w:rsidRPr="00811C20">
        <w:t>Sadunishvili, T., Gvarliani N., Nutsubidze, N., Kvesitadze, G. Effect of methionine sulfoximine on nitrogen metabolism and externally supplied ammonium assimilation in Kidney bean.</w:t>
      </w:r>
      <w:r w:rsidRPr="00811C20">
        <w:rPr>
          <w:b/>
        </w:rPr>
        <w:t xml:space="preserve"> </w:t>
      </w:r>
      <w:r w:rsidRPr="00811C20">
        <w:rPr>
          <w:b/>
          <w:i/>
        </w:rPr>
        <w:t>Ecotoxicol. Environ. Safety.</w:t>
      </w:r>
      <w:r w:rsidRPr="00811C20">
        <w:rPr>
          <w:i/>
        </w:rPr>
        <w:t xml:space="preserve"> </w:t>
      </w:r>
      <w:r w:rsidRPr="00811C20">
        <w:t xml:space="preserve">1996, 34, 70-75. </w:t>
      </w:r>
    </w:p>
    <w:p w:rsidR="00C61419" w:rsidRPr="00811C20" w:rsidRDefault="00C61419" w:rsidP="00C61419">
      <w:pPr>
        <w:ind w:left="567" w:hanging="567"/>
        <w:jc w:val="both"/>
      </w:pPr>
      <w:r w:rsidRPr="00811C20">
        <w:t xml:space="preserve">Sadunishvili T. Effects of light, nitrate and ammonium on bean ferredoxin- and NADH-dependent glutamate synthases. </w:t>
      </w:r>
      <w:r w:rsidRPr="00811C20">
        <w:rPr>
          <w:b/>
          <w:i/>
        </w:rPr>
        <w:t>Applied Biochemistry and Microbiology</w:t>
      </w:r>
      <w:r w:rsidRPr="00811C20">
        <w:rPr>
          <w:i/>
        </w:rPr>
        <w:t>.</w:t>
      </w:r>
      <w:r w:rsidRPr="00811C20">
        <w:t xml:space="preserve"> 1996, 32, 2, 231-233. </w:t>
      </w:r>
    </w:p>
    <w:p w:rsidR="00C61419" w:rsidRPr="00811C20" w:rsidRDefault="00C61419" w:rsidP="00C61419">
      <w:pPr>
        <w:ind w:left="567" w:hanging="567"/>
        <w:jc w:val="both"/>
      </w:pPr>
      <w:r w:rsidRPr="00811C20">
        <w:rPr>
          <w:lang w:val="ru-RU"/>
        </w:rPr>
        <w:t>Садунишвили</w:t>
      </w:r>
      <w:r w:rsidRPr="00811C20">
        <w:t xml:space="preserve"> </w:t>
      </w:r>
      <w:r w:rsidRPr="00811C20">
        <w:rPr>
          <w:lang w:val="ru-RU"/>
        </w:rPr>
        <w:t>Т</w:t>
      </w:r>
      <w:r w:rsidRPr="00811C20">
        <w:t>.</w:t>
      </w:r>
      <w:r w:rsidRPr="00811C20">
        <w:rPr>
          <w:lang w:val="ru-RU"/>
        </w:rPr>
        <w:t>А</w:t>
      </w:r>
      <w:r w:rsidRPr="00811C20">
        <w:t xml:space="preserve">. </w:t>
      </w:r>
      <w:r w:rsidRPr="00811C20">
        <w:rPr>
          <w:lang w:val="ru-RU"/>
        </w:rPr>
        <w:t>Орган</w:t>
      </w:r>
      <w:r w:rsidRPr="00811C20">
        <w:t>-</w:t>
      </w:r>
      <w:r w:rsidRPr="00811C20">
        <w:rPr>
          <w:lang w:val="ru-RU"/>
        </w:rPr>
        <w:t>специфическое</w:t>
      </w:r>
      <w:r w:rsidRPr="00811C20">
        <w:t xml:space="preserve"> </w:t>
      </w:r>
      <w:r w:rsidRPr="00811C20">
        <w:rPr>
          <w:lang w:val="ru-RU"/>
        </w:rPr>
        <w:t>распределение</w:t>
      </w:r>
      <w:r w:rsidRPr="00811C20">
        <w:t xml:space="preserve"> </w:t>
      </w:r>
      <w:r w:rsidRPr="00811C20">
        <w:rPr>
          <w:lang w:val="ru-RU"/>
        </w:rPr>
        <w:t>и</w:t>
      </w:r>
      <w:r w:rsidRPr="00811C20">
        <w:t xml:space="preserve"> </w:t>
      </w:r>
      <w:r w:rsidRPr="00811C20">
        <w:rPr>
          <w:lang w:val="ru-RU"/>
        </w:rPr>
        <w:t>внутриклеточная</w:t>
      </w:r>
      <w:r w:rsidRPr="00811C20">
        <w:t xml:space="preserve"> </w:t>
      </w:r>
      <w:r w:rsidRPr="00811C20">
        <w:rPr>
          <w:lang w:val="ru-RU"/>
        </w:rPr>
        <w:t>локализация</w:t>
      </w:r>
      <w:r w:rsidRPr="00811C20">
        <w:t xml:space="preserve"> </w:t>
      </w:r>
      <w:r w:rsidRPr="00811C20">
        <w:rPr>
          <w:lang w:val="ru-RU"/>
        </w:rPr>
        <w:t>ферредоксин</w:t>
      </w:r>
      <w:r w:rsidRPr="00811C20">
        <w:t xml:space="preserve"> </w:t>
      </w:r>
      <w:r w:rsidRPr="00811C20">
        <w:rPr>
          <w:lang w:val="ru-RU"/>
        </w:rPr>
        <w:t>и</w:t>
      </w:r>
      <w:r w:rsidRPr="00811C20">
        <w:t xml:space="preserve"> </w:t>
      </w:r>
      <w:r w:rsidRPr="00811C20">
        <w:rPr>
          <w:lang w:val="ru-RU"/>
        </w:rPr>
        <w:t>НАД</w:t>
      </w:r>
      <w:r w:rsidRPr="00811C20">
        <w:t>-</w:t>
      </w:r>
      <w:r w:rsidRPr="00811C20">
        <w:rPr>
          <w:lang w:val="ru-RU"/>
        </w:rPr>
        <w:t>специфичных</w:t>
      </w:r>
      <w:r w:rsidRPr="00811C20">
        <w:t xml:space="preserve"> </w:t>
      </w:r>
      <w:r w:rsidRPr="00811C20">
        <w:rPr>
          <w:lang w:val="ru-RU"/>
        </w:rPr>
        <w:t>глутаматсинтаз</w:t>
      </w:r>
      <w:r w:rsidRPr="00811C20">
        <w:t xml:space="preserve"> </w:t>
      </w:r>
      <w:r w:rsidRPr="00811C20">
        <w:rPr>
          <w:lang w:val="ru-RU"/>
        </w:rPr>
        <w:t>в</w:t>
      </w:r>
      <w:r w:rsidRPr="00811C20">
        <w:t xml:space="preserve"> </w:t>
      </w:r>
      <w:r w:rsidRPr="00811C20">
        <w:rPr>
          <w:lang w:val="ru-RU"/>
        </w:rPr>
        <w:t>листьях</w:t>
      </w:r>
      <w:r w:rsidRPr="00811C20">
        <w:t xml:space="preserve"> </w:t>
      </w:r>
      <w:r w:rsidRPr="00811C20">
        <w:rPr>
          <w:lang w:val="ru-RU"/>
        </w:rPr>
        <w:t>фасоли</w:t>
      </w:r>
      <w:r w:rsidRPr="00811C20">
        <w:t xml:space="preserve">. </w:t>
      </w:r>
      <w:r w:rsidRPr="00811C20">
        <w:rPr>
          <w:b/>
          <w:i/>
          <w:lang w:val="ru-RU"/>
        </w:rPr>
        <w:t>Физиология</w:t>
      </w:r>
      <w:r w:rsidRPr="00811C20">
        <w:rPr>
          <w:b/>
          <w:i/>
        </w:rPr>
        <w:t xml:space="preserve"> </w:t>
      </w:r>
      <w:r w:rsidRPr="00811C20">
        <w:rPr>
          <w:b/>
          <w:i/>
          <w:lang w:val="ru-RU"/>
        </w:rPr>
        <w:t>и</w:t>
      </w:r>
      <w:r w:rsidRPr="00811C20">
        <w:rPr>
          <w:b/>
          <w:i/>
        </w:rPr>
        <w:t xml:space="preserve"> </w:t>
      </w:r>
      <w:r w:rsidRPr="00811C20">
        <w:rPr>
          <w:b/>
          <w:i/>
          <w:lang w:val="ru-RU"/>
        </w:rPr>
        <w:t>Биохимия</w:t>
      </w:r>
      <w:r w:rsidRPr="00811C20">
        <w:rPr>
          <w:b/>
          <w:i/>
        </w:rPr>
        <w:t xml:space="preserve"> </w:t>
      </w:r>
      <w:r w:rsidRPr="00811C20">
        <w:rPr>
          <w:b/>
          <w:i/>
          <w:lang w:val="ru-RU"/>
        </w:rPr>
        <w:t>Культурных</w:t>
      </w:r>
      <w:r w:rsidRPr="00811C20">
        <w:rPr>
          <w:b/>
          <w:i/>
        </w:rPr>
        <w:t xml:space="preserve"> </w:t>
      </w:r>
      <w:r w:rsidRPr="00811C20">
        <w:rPr>
          <w:b/>
          <w:i/>
          <w:lang w:val="ru-RU"/>
        </w:rPr>
        <w:t>Растений</w:t>
      </w:r>
      <w:r w:rsidRPr="00811C20">
        <w:t xml:space="preserve">. 1997, 29, 2, 133-138. </w:t>
      </w:r>
      <w:r w:rsidRPr="00811C20">
        <w:rPr>
          <w:b/>
        </w:rPr>
        <w:t>(ISSN 0522-9310).</w:t>
      </w:r>
    </w:p>
    <w:p w:rsidR="00C61419" w:rsidRPr="00811C20" w:rsidRDefault="00C61419" w:rsidP="00C61419">
      <w:pPr>
        <w:ind w:left="567" w:hanging="567"/>
        <w:jc w:val="both"/>
        <w:rPr>
          <w:lang w:val="ru-RU"/>
        </w:rPr>
      </w:pPr>
      <w:r w:rsidRPr="00811C20">
        <w:t>Sadunishvili T., Gvarliani N., Nutsubidze N. The pathway of ammonium primary assimilation in kidney bean</w:t>
      </w:r>
      <w:r w:rsidRPr="00811C20">
        <w:rPr>
          <w:i/>
        </w:rPr>
        <w:t>.</w:t>
      </w:r>
      <w:r w:rsidRPr="00811C20">
        <w:rPr>
          <w:b/>
          <w:i/>
        </w:rPr>
        <w:t xml:space="preserve"> Journal</w:t>
      </w:r>
      <w:r w:rsidRPr="00811C20">
        <w:rPr>
          <w:b/>
          <w:i/>
          <w:lang w:val="ru-RU"/>
        </w:rPr>
        <w:t xml:space="preserve"> </w:t>
      </w:r>
      <w:r w:rsidRPr="00811C20">
        <w:rPr>
          <w:b/>
          <w:i/>
        </w:rPr>
        <w:t>of</w:t>
      </w:r>
      <w:r w:rsidRPr="00811C20">
        <w:rPr>
          <w:b/>
          <w:i/>
          <w:lang w:val="ru-RU"/>
        </w:rPr>
        <w:t xml:space="preserve"> </w:t>
      </w:r>
      <w:r w:rsidRPr="00811C20">
        <w:rPr>
          <w:b/>
          <w:i/>
        </w:rPr>
        <w:t>Agriculture</w:t>
      </w:r>
      <w:r w:rsidRPr="00811C20">
        <w:rPr>
          <w:b/>
          <w:i/>
          <w:lang w:val="ru-RU"/>
        </w:rPr>
        <w:t xml:space="preserve"> </w:t>
      </w:r>
      <w:r w:rsidRPr="00811C20">
        <w:rPr>
          <w:b/>
          <w:i/>
        </w:rPr>
        <w:t>and</w:t>
      </w:r>
      <w:r w:rsidRPr="00811C20">
        <w:rPr>
          <w:b/>
          <w:i/>
          <w:lang w:val="ru-RU"/>
        </w:rPr>
        <w:t xml:space="preserve"> </w:t>
      </w:r>
      <w:r w:rsidRPr="00811C20">
        <w:rPr>
          <w:b/>
          <w:i/>
        </w:rPr>
        <w:t>Forestry</w:t>
      </w:r>
      <w:r w:rsidRPr="00811C20">
        <w:rPr>
          <w:b/>
          <w:lang w:val="ru-RU"/>
        </w:rPr>
        <w:t xml:space="preserve">. </w:t>
      </w:r>
      <w:r w:rsidRPr="00811C20">
        <w:rPr>
          <w:lang w:val="ru-RU"/>
        </w:rPr>
        <w:t>1997, 21, 551-556.</w:t>
      </w:r>
    </w:p>
    <w:p w:rsidR="00C61419" w:rsidRPr="00811C20" w:rsidRDefault="00C61419" w:rsidP="00C61419">
      <w:pPr>
        <w:ind w:left="567" w:hanging="567"/>
        <w:jc w:val="both"/>
      </w:pPr>
      <w:r w:rsidRPr="00811C20">
        <w:rPr>
          <w:lang w:val="ru-RU"/>
        </w:rPr>
        <w:t>Садунишвили Т. Метаболические пути ассимиляция аммония в корнях фасоли.</w:t>
      </w:r>
      <w:r w:rsidRPr="00811C20">
        <w:rPr>
          <w:b/>
          <w:i/>
          <w:lang w:val="ru-RU"/>
        </w:rPr>
        <w:t>Физиология и Биохимия Культурных Растений</w:t>
      </w:r>
      <w:r w:rsidRPr="00811C20">
        <w:rPr>
          <w:lang w:val="ru-RU"/>
        </w:rPr>
        <w:t xml:space="preserve">. </w:t>
      </w:r>
      <w:r w:rsidRPr="00811C20">
        <w:rPr>
          <w:b/>
        </w:rPr>
        <w:t>(ISSN 0522-9310).</w:t>
      </w:r>
      <w:r w:rsidRPr="00811C20">
        <w:rPr>
          <w:i/>
        </w:rPr>
        <w:t xml:space="preserve"> . </w:t>
      </w:r>
      <w:r w:rsidRPr="00811C20">
        <w:t>2000, 32, 1, 35-40</w:t>
      </w:r>
    </w:p>
    <w:p w:rsidR="00C61419" w:rsidRPr="00811C20" w:rsidRDefault="00C61419" w:rsidP="00C61419">
      <w:pPr>
        <w:ind w:left="567" w:hanging="567"/>
        <w:jc w:val="both"/>
      </w:pPr>
      <w:r w:rsidRPr="00811C20">
        <w:t xml:space="preserve">Buadze, O., Sadunishvili, T., Kvesitadze, G. The effect of 1,2-benzantracene and 3,4-benzpyrene on the ultrastructure of maize cells. </w:t>
      </w:r>
      <w:r w:rsidRPr="00811C20">
        <w:rPr>
          <w:b/>
          <w:i/>
        </w:rPr>
        <w:t>International Biodeterioration and Biodegradation.</w:t>
      </w:r>
      <w:r w:rsidRPr="00811C20">
        <w:rPr>
          <w:b/>
        </w:rPr>
        <w:t xml:space="preserve"> </w:t>
      </w:r>
      <w:r w:rsidRPr="00811C20">
        <w:t>1998, 41, 119-125.</w:t>
      </w:r>
    </w:p>
    <w:p w:rsidR="00C61419" w:rsidRPr="00811C20" w:rsidRDefault="00C61419" w:rsidP="00C61419">
      <w:pPr>
        <w:pStyle w:val="BodyText3"/>
        <w:tabs>
          <w:tab w:val="left" w:pos="6765"/>
        </w:tabs>
        <w:spacing w:after="60"/>
        <w:ind w:left="567" w:right="-32" w:hanging="567"/>
        <w:jc w:val="both"/>
        <w:rPr>
          <w:sz w:val="24"/>
        </w:rPr>
      </w:pPr>
      <w:r w:rsidRPr="00811C20">
        <w:rPr>
          <w:sz w:val="24"/>
          <w:lang w:val="en-GB"/>
        </w:rPr>
        <w:t xml:space="preserve">Sadunishvili T., Betsiashvili M., Kuprava N., Nutsubidze N., Kvesitadze G. </w:t>
      </w:r>
      <w:r w:rsidRPr="00811C20">
        <w:rPr>
          <w:sz w:val="24"/>
        </w:rPr>
        <w:t xml:space="preserve">Preparation of valuable food protein and amino acid mixtures from soybean. </w:t>
      </w:r>
      <w:r w:rsidRPr="00811C20">
        <w:rPr>
          <w:b/>
          <w:i/>
          <w:sz w:val="24"/>
        </w:rPr>
        <w:t>Biotechnology</w:t>
      </w:r>
      <w:r w:rsidRPr="00811C20">
        <w:rPr>
          <w:i/>
          <w:sz w:val="24"/>
        </w:rPr>
        <w:t xml:space="preserve"> 2000. The World Congress on Biotechnology</w:t>
      </w:r>
      <w:r w:rsidRPr="00811C20">
        <w:rPr>
          <w:sz w:val="24"/>
        </w:rPr>
        <w:t>. 3-8 September 2000. Book of Abstracts. V.3. p.226-228.</w:t>
      </w:r>
    </w:p>
    <w:p w:rsidR="00C61419" w:rsidRPr="00811C20" w:rsidRDefault="00C61419" w:rsidP="00C61419">
      <w:pPr>
        <w:pStyle w:val="BodyText3"/>
        <w:tabs>
          <w:tab w:val="left" w:pos="6765"/>
        </w:tabs>
        <w:spacing w:after="60"/>
        <w:ind w:left="567" w:right="-32" w:hanging="567"/>
        <w:jc w:val="both"/>
        <w:rPr>
          <w:sz w:val="24"/>
        </w:rPr>
      </w:pPr>
      <w:r w:rsidRPr="00811C20">
        <w:rPr>
          <w:sz w:val="24"/>
          <w:lang w:val="en-GB"/>
        </w:rPr>
        <w:t xml:space="preserve">Zaalishvili G., Ebelashvili M., Varazashvili T., Pruidze M., Sadunishvili T. </w:t>
      </w:r>
      <w:r w:rsidRPr="00811C20">
        <w:rPr>
          <w:sz w:val="24"/>
        </w:rPr>
        <w:t xml:space="preserve">Influence of nitrobenzene different concentrations on maize root tip cells ultrastructure. </w:t>
      </w:r>
      <w:r w:rsidRPr="00811C20">
        <w:rPr>
          <w:b/>
          <w:i/>
          <w:sz w:val="24"/>
        </w:rPr>
        <w:t>Biotechnology</w:t>
      </w:r>
      <w:r w:rsidRPr="00811C20">
        <w:rPr>
          <w:i/>
          <w:sz w:val="24"/>
        </w:rPr>
        <w:t xml:space="preserve"> 2000. The World Congress on Biotechnology</w:t>
      </w:r>
      <w:r w:rsidRPr="00811C20">
        <w:rPr>
          <w:sz w:val="24"/>
        </w:rPr>
        <w:t>. 3-8 September 2000. Book of Abstracts. V.3. p.412-414.</w:t>
      </w:r>
    </w:p>
    <w:p w:rsidR="00C61419" w:rsidRPr="00811C20" w:rsidRDefault="00C61419" w:rsidP="00C61419">
      <w:pPr>
        <w:ind w:left="567" w:hanging="567"/>
        <w:jc w:val="both"/>
      </w:pPr>
      <w:r w:rsidRPr="00811C20">
        <w:lastRenderedPageBreak/>
        <w:t xml:space="preserve">Kuprava, N., Betsiashvili,M., Sadunishvili, T., Nutsubidze, N. Ammonia assimilation in soya seedlings of different varieties. </w:t>
      </w:r>
      <w:r w:rsidRPr="00811C20">
        <w:rPr>
          <w:i/>
        </w:rPr>
        <w:t>Bulletin of the Georgian Academy of Sciences,</w:t>
      </w:r>
      <w:r w:rsidRPr="00811C20">
        <w:t xml:space="preserve"> 2000, vol. 162, No 3, 549-551.</w:t>
      </w:r>
    </w:p>
    <w:p w:rsidR="00C61419" w:rsidRPr="00811C20" w:rsidRDefault="00C61419" w:rsidP="00C61419">
      <w:pPr>
        <w:pStyle w:val="BodyText"/>
        <w:tabs>
          <w:tab w:val="left" w:pos="993"/>
          <w:tab w:val="left" w:pos="1418"/>
        </w:tabs>
        <w:ind w:left="567" w:hanging="567"/>
        <w:jc w:val="both"/>
        <w:rPr>
          <w:rFonts w:ascii="Times New Roman" w:hAnsi="Times New Roman"/>
          <w:sz w:val="24"/>
          <w:szCs w:val="24"/>
        </w:rPr>
      </w:pPr>
      <w:r w:rsidRPr="00811C20">
        <w:rPr>
          <w:rFonts w:ascii="Times New Roman" w:hAnsi="Times New Roman"/>
          <w:sz w:val="24"/>
          <w:szCs w:val="24"/>
        </w:rPr>
        <w:t xml:space="preserve">Zaalishvili, G., Lomidze, E., Buadze, O.,  Sadunishvili, T. Tkhelidze, P., Kvesitadze, G. Electron microscopic investigation of benzidine effect on maize root tip cells ultrastructure, DNA synthesis and calcium homeostasis. </w:t>
      </w:r>
      <w:r w:rsidRPr="00811C20">
        <w:rPr>
          <w:rFonts w:ascii="Times New Roman" w:hAnsi="Times New Roman"/>
          <w:b w:val="0"/>
          <w:i/>
          <w:sz w:val="24"/>
          <w:szCs w:val="24"/>
        </w:rPr>
        <w:t>International Biodeterioration and Biodegradation.</w:t>
      </w:r>
      <w:r w:rsidRPr="00811C20">
        <w:rPr>
          <w:rFonts w:ascii="Times New Roman" w:hAnsi="Times New Roman"/>
          <w:b w:val="0"/>
          <w:sz w:val="24"/>
          <w:szCs w:val="24"/>
        </w:rPr>
        <w:t xml:space="preserve"> </w:t>
      </w:r>
      <w:r w:rsidRPr="00811C20">
        <w:rPr>
          <w:rFonts w:ascii="Times New Roman" w:hAnsi="Times New Roman"/>
          <w:sz w:val="24"/>
          <w:szCs w:val="24"/>
        </w:rPr>
        <w:t>2000, 46, 2, 133-140.</w:t>
      </w:r>
    </w:p>
    <w:p w:rsidR="00C61419" w:rsidRPr="00811C20" w:rsidRDefault="00C61419" w:rsidP="00C61419">
      <w:pPr>
        <w:ind w:left="567" w:hanging="567"/>
        <w:jc w:val="both"/>
        <w:rPr>
          <w:bCs/>
        </w:rPr>
      </w:pPr>
      <w:r w:rsidRPr="00811C20">
        <w:t xml:space="preserve">Kvesitadze G., Gordeziani M., Khatisashvili G., Sadunishvili T., Ramsden J.J. Review: Some aspects of the enzymatic basis of phytoremediation. </w:t>
      </w:r>
      <w:r w:rsidRPr="00811C20">
        <w:rPr>
          <w:b/>
          <w:i/>
          <w:iCs/>
        </w:rPr>
        <w:t>Journal of Biological Physics and Chemistry</w:t>
      </w:r>
      <w:r w:rsidRPr="00811C20">
        <w:rPr>
          <w:i/>
          <w:iCs/>
        </w:rPr>
        <w:t xml:space="preserve">, </w:t>
      </w:r>
      <w:r w:rsidRPr="00811C20">
        <w:t>2001, 1, 2, 49-57.</w:t>
      </w:r>
    </w:p>
    <w:p w:rsidR="00C61419" w:rsidRPr="00811C20" w:rsidRDefault="00C61419" w:rsidP="00C61419">
      <w:pPr>
        <w:pStyle w:val="BodyText"/>
        <w:tabs>
          <w:tab w:val="left" w:pos="993"/>
          <w:tab w:val="left" w:pos="1418"/>
        </w:tabs>
        <w:ind w:left="567" w:hanging="567"/>
        <w:jc w:val="both"/>
        <w:rPr>
          <w:rFonts w:ascii="Times New Roman" w:hAnsi="Times New Roman"/>
          <w:sz w:val="24"/>
          <w:szCs w:val="24"/>
        </w:rPr>
      </w:pPr>
      <w:r w:rsidRPr="00811C20">
        <w:rPr>
          <w:rFonts w:ascii="Times New Roman" w:hAnsi="Times New Roman"/>
          <w:sz w:val="24"/>
          <w:szCs w:val="24"/>
        </w:rPr>
        <w:t xml:space="preserve">Zaalishvili, G., Sadunishvili, T., Scalla, R. Laurent, F. and Kvesitadze, G. Electron Microscopic Investigation of Nitrobenzene Distribution and Effect on Plant Root Tip Cells Ultrastructure. </w:t>
      </w:r>
      <w:r w:rsidRPr="00811C20">
        <w:rPr>
          <w:rFonts w:ascii="Times New Roman" w:hAnsi="Times New Roman"/>
          <w:b w:val="0"/>
          <w:bCs/>
          <w:i/>
          <w:sz w:val="24"/>
          <w:szCs w:val="24"/>
        </w:rPr>
        <w:t>Ecotoxicol. Environ. Safety</w:t>
      </w:r>
      <w:r w:rsidRPr="00811C20">
        <w:rPr>
          <w:rFonts w:ascii="Times New Roman" w:hAnsi="Times New Roman"/>
          <w:bCs/>
          <w:i/>
          <w:sz w:val="24"/>
          <w:szCs w:val="24"/>
        </w:rPr>
        <w:t>, 2002</w:t>
      </w:r>
      <w:r w:rsidRPr="00811C20">
        <w:rPr>
          <w:rFonts w:ascii="Times New Roman" w:hAnsi="Times New Roman"/>
          <w:bCs/>
          <w:sz w:val="24"/>
          <w:szCs w:val="24"/>
        </w:rPr>
        <w:t>, 52, 3, 190-197.</w:t>
      </w:r>
      <w:r w:rsidRPr="00811C20">
        <w:rPr>
          <w:rFonts w:ascii="Times New Roman" w:hAnsi="Times New Roman"/>
          <w:bCs/>
        </w:rPr>
        <w:t xml:space="preserve"> </w:t>
      </w:r>
    </w:p>
    <w:p w:rsidR="00C61419" w:rsidRPr="00811C20" w:rsidRDefault="00C61419" w:rsidP="00C61419">
      <w:pPr>
        <w:ind w:left="567" w:hanging="567"/>
        <w:jc w:val="both"/>
      </w:pPr>
      <w:r w:rsidRPr="00811C20">
        <w:t xml:space="preserve">Sadunishvili T., Omiadze N., Kvesitadze G. and Rodriguez – Lopez J-N. Termostability and storage of horseradish and tea plant peroxidases. In: </w:t>
      </w:r>
      <w:r w:rsidRPr="00811C20">
        <w:rPr>
          <w:b/>
          <w:i/>
        </w:rPr>
        <w:t>Plant peroxidases. Biochemistry</w:t>
      </w:r>
      <w:r w:rsidRPr="00811C20">
        <w:rPr>
          <w:b/>
          <w:i/>
          <w:color w:val="FF0000"/>
        </w:rPr>
        <w:t xml:space="preserve"> </w:t>
      </w:r>
      <w:r w:rsidRPr="00811C20">
        <w:rPr>
          <w:b/>
          <w:i/>
        </w:rPr>
        <w:t>and Physiology.</w:t>
      </w:r>
      <w:r w:rsidRPr="00811C20">
        <w:rPr>
          <w:i/>
        </w:rPr>
        <w:t xml:space="preserve"> </w:t>
      </w:r>
      <w:r w:rsidRPr="00811C20">
        <w:t xml:space="preserve">Eds: Acosta M; Rodriguez-Lopez J-N. and Pedreno M.A. University of Murcia and University of a Coruna. 2002, p. 289-291. </w:t>
      </w:r>
    </w:p>
    <w:p w:rsidR="00C61419" w:rsidRPr="00811C20" w:rsidRDefault="00C61419" w:rsidP="00C61419">
      <w:pPr>
        <w:ind w:left="567" w:hanging="567"/>
        <w:jc w:val="both"/>
      </w:pPr>
      <w:r w:rsidRPr="00811C20">
        <w:t xml:space="preserve">Betsiashvili M., Sadunishvili T., Gigolashvili G., Nutsubidze N., Kvesitadze G. Valuable food protein preparation from soybean. </w:t>
      </w:r>
      <w:r w:rsidRPr="00811C20">
        <w:rPr>
          <w:b/>
          <w:i/>
          <w:iCs/>
        </w:rPr>
        <w:t>Advances in Food Sciences</w:t>
      </w:r>
      <w:r w:rsidRPr="00811C20">
        <w:t>, 2002, 24, 1, 20-23.</w:t>
      </w:r>
    </w:p>
    <w:p w:rsidR="00C61419" w:rsidRPr="00811C20" w:rsidRDefault="00C61419" w:rsidP="00C61419">
      <w:pPr>
        <w:ind w:left="567" w:hanging="567"/>
        <w:jc w:val="both"/>
      </w:pPr>
      <w:r w:rsidRPr="00811C20">
        <w:t xml:space="preserve">Betsiashvili, M., Kuprava, N., Sadunishvili, T., Nutsubidze, N. Study of the Georgian Soybean Varieties for Preparation of Valuable Food Protein. </w:t>
      </w:r>
      <w:r w:rsidRPr="00811C20">
        <w:rPr>
          <w:i/>
        </w:rPr>
        <w:t xml:space="preserve">Bulletin of the Georgian Academy of Sciences, </w:t>
      </w:r>
      <w:r w:rsidRPr="00811C20">
        <w:t>2002, vol. 165, No 2, 358-360.</w:t>
      </w:r>
    </w:p>
    <w:p w:rsidR="00C61419" w:rsidRPr="00811C20" w:rsidRDefault="00C61419" w:rsidP="00C61419">
      <w:pPr>
        <w:ind w:left="567" w:hanging="567"/>
        <w:jc w:val="both"/>
      </w:pPr>
      <w:r w:rsidRPr="00811C20">
        <w:t xml:space="preserve">Betsiashvili,M., Kuprava, N., Sadunishvili, T., Nutsubidze, N. Study of the Soybean Protein Amino Acid Composition and Preparation of High Nutritional Value Food Protein Product, </w:t>
      </w:r>
      <w:r w:rsidRPr="00811C20">
        <w:rPr>
          <w:i/>
        </w:rPr>
        <w:t>Bulletin of the Georgian Academy of Sciences</w:t>
      </w:r>
      <w:r w:rsidRPr="00811C20">
        <w:t>, 2003, vol. 167, No 1, 130-133.</w:t>
      </w:r>
    </w:p>
    <w:p w:rsidR="00C61419" w:rsidRPr="00811C20" w:rsidRDefault="00C61419" w:rsidP="00C61419">
      <w:pPr>
        <w:pStyle w:val="BodyText"/>
        <w:tabs>
          <w:tab w:val="left" w:pos="993"/>
          <w:tab w:val="left" w:pos="1418"/>
        </w:tabs>
        <w:ind w:left="567" w:hanging="567"/>
        <w:jc w:val="both"/>
        <w:rPr>
          <w:rFonts w:ascii="Times New Roman" w:hAnsi="Times New Roman"/>
          <w:b w:val="0"/>
          <w:bCs/>
          <w:sz w:val="24"/>
          <w:szCs w:val="24"/>
        </w:rPr>
      </w:pPr>
      <w:r w:rsidRPr="00811C20">
        <w:rPr>
          <w:rFonts w:ascii="Times New Roman" w:hAnsi="Times New Roman"/>
          <w:b w:val="0"/>
          <w:sz w:val="24"/>
          <w:szCs w:val="24"/>
        </w:rPr>
        <w:t xml:space="preserve">Omiadze N., Parlar H., Leupold G., Mchedlishvili N., Gulua L. Akhvlediani K., Abutidze M., Sadunishvili T., Rodriguez-Lopez J.N., Kvesitadze G. Inhibition of apple phenoloxidase and peroxidase by phenolics of tea leaves. </w:t>
      </w:r>
      <w:r w:rsidRPr="00811C20">
        <w:rPr>
          <w:rFonts w:ascii="Times New Roman" w:hAnsi="Times New Roman"/>
          <w:b w:val="0"/>
          <w:i/>
          <w:iCs/>
          <w:sz w:val="24"/>
          <w:szCs w:val="24"/>
        </w:rPr>
        <w:t>Advances in Food Sciences</w:t>
      </w:r>
      <w:r w:rsidRPr="00811C20">
        <w:rPr>
          <w:rFonts w:ascii="Times New Roman" w:hAnsi="Times New Roman"/>
          <w:b w:val="0"/>
          <w:sz w:val="24"/>
          <w:szCs w:val="24"/>
        </w:rPr>
        <w:t xml:space="preserve">. 2004, 26, 1, 26-31. ( ISSN 1431-7737. </w:t>
      </w:r>
      <w:hyperlink r:id="rId5" w:history="1">
        <w:r w:rsidRPr="00811C20">
          <w:rPr>
            <w:rStyle w:val="Hyperlink"/>
            <w:rFonts w:ascii="Times New Roman" w:hAnsi="Times New Roman"/>
            <w:b w:val="0"/>
            <w:bCs/>
            <w:sz w:val="24"/>
            <w:szCs w:val="24"/>
          </w:rPr>
          <w:t>www.psp-parlar.de</w:t>
        </w:r>
      </w:hyperlink>
      <w:r w:rsidRPr="00811C20">
        <w:rPr>
          <w:rFonts w:ascii="Times New Roman" w:hAnsi="Times New Roman"/>
          <w:b w:val="0"/>
          <w:bCs/>
          <w:sz w:val="24"/>
          <w:szCs w:val="24"/>
        </w:rPr>
        <w:t>).</w:t>
      </w:r>
    </w:p>
    <w:p w:rsidR="00C61419" w:rsidRPr="00811C20" w:rsidRDefault="00C61419" w:rsidP="00C61419">
      <w:pPr>
        <w:ind w:left="567" w:hanging="567"/>
        <w:jc w:val="both"/>
      </w:pPr>
      <w:r w:rsidRPr="00811C20">
        <w:t xml:space="preserve">Betsiashvili M., Sadunishvili T., Kuprava N., Amashukeli N., Tsulukidze N., Nutsubidze N. Effect of different concentrations of alkanes on maize, ryegrass and kidney bean seedlings. </w:t>
      </w:r>
      <w:r w:rsidRPr="00811C20">
        <w:rPr>
          <w:i/>
          <w:iCs/>
        </w:rPr>
        <w:t>Proc. Georgian Acad. Sci., Biol Ser.B.</w:t>
      </w:r>
      <w:r w:rsidRPr="00811C20">
        <w:t xml:space="preserve"> 2004, 2, N 1-2, 1-5.</w:t>
      </w:r>
    </w:p>
    <w:p w:rsidR="00C61419" w:rsidRPr="00811C20" w:rsidRDefault="00C61419" w:rsidP="00C61419">
      <w:pPr>
        <w:ind w:left="567" w:hanging="567"/>
        <w:jc w:val="both"/>
      </w:pPr>
      <w:r w:rsidRPr="00811C20">
        <w:t xml:space="preserve">Mchedlishvili N., Zamtaradze R., Sadunishvili T., Omiadze N., Gulua L. Effect of different inhibitors on phenoloxidase activity from green husk of walnut </w:t>
      </w:r>
      <w:r w:rsidRPr="00811C20">
        <w:rPr>
          <w:i/>
          <w:iCs/>
        </w:rPr>
        <w:t>(Juglans regia L.</w:t>
      </w:r>
      <w:r w:rsidRPr="00811C20">
        <w:t xml:space="preserve">). </w:t>
      </w:r>
      <w:r w:rsidRPr="00811C20">
        <w:rPr>
          <w:i/>
          <w:iCs/>
        </w:rPr>
        <w:t>Proc. Georgian Acad. Sci., Biol Ser.B.</w:t>
      </w:r>
      <w:r w:rsidRPr="00811C20">
        <w:t xml:space="preserve"> 2004, 2, N 1-2, 16-19.</w:t>
      </w:r>
    </w:p>
    <w:p w:rsidR="00C61419" w:rsidRPr="00811C20" w:rsidRDefault="00C61419" w:rsidP="00C61419">
      <w:pPr>
        <w:ind w:left="567" w:hanging="567"/>
        <w:jc w:val="both"/>
      </w:pPr>
      <w:r w:rsidRPr="00811C20">
        <w:t xml:space="preserve">Gogniashvili M., Kolot M., Sadunishvili T. Localization and mechanism of action of the ColA plasmid DNA region determining its stable inheritance </w:t>
      </w:r>
      <w:r w:rsidRPr="00811C20">
        <w:rPr>
          <w:i/>
          <w:iCs/>
        </w:rPr>
        <w:t>Proc. Georgian Acad. Sci., Biol Ser.B.</w:t>
      </w:r>
      <w:r w:rsidRPr="00811C20">
        <w:t xml:space="preserve"> 2004, 2, N 3-4, 8-13.</w:t>
      </w:r>
    </w:p>
    <w:p w:rsidR="00C61419" w:rsidRPr="00811C20" w:rsidRDefault="00C61419" w:rsidP="00C61419">
      <w:pPr>
        <w:pStyle w:val="HTMLPreformatted"/>
        <w:ind w:left="567" w:hanging="567"/>
        <w:jc w:val="both"/>
        <w:rPr>
          <w:rFonts w:ascii="Times New Roman" w:hAnsi="Times New Roman"/>
          <w:iCs/>
          <w:sz w:val="24"/>
          <w:szCs w:val="24"/>
          <w:lang w:val="en-US"/>
        </w:rPr>
      </w:pPr>
      <w:r w:rsidRPr="00811C20">
        <w:rPr>
          <w:rFonts w:ascii="Times New Roman" w:hAnsi="Times New Roman"/>
          <w:sz w:val="24"/>
          <w:szCs w:val="24"/>
          <w:lang w:val="en-US"/>
        </w:rPr>
        <w:t>Alyabyev A., Gordon L., Loseva N., Rachimova G., Tribunskih V., Estrina R.,  Sadunishvili T., Gulua L., Mchedlishvili N., Rodriguez-Lopez J.N.</w:t>
      </w:r>
      <w:r w:rsidRPr="00811C20">
        <w:rPr>
          <w:rFonts w:ascii="Times New Roman" w:hAnsi="Times New Roman"/>
          <w:sz w:val="24"/>
          <w:szCs w:val="24"/>
          <w:vertAlign w:val="superscript"/>
          <w:lang w:val="en-US"/>
        </w:rPr>
        <w:t xml:space="preserve">. </w:t>
      </w:r>
      <w:r w:rsidRPr="00811C20">
        <w:rPr>
          <w:rFonts w:ascii="Times New Roman" w:hAnsi="Times New Roman"/>
          <w:sz w:val="24"/>
          <w:szCs w:val="24"/>
          <w:lang w:val="en-GB"/>
        </w:rPr>
        <w:t xml:space="preserve">A natural inhibitor isolated from tea leaves and its effect on energy processes in model plants. </w:t>
      </w:r>
      <w:r w:rsidRPr="00811C20">
        <w:rPr>
          <w:rFonts w:ascii="Times New Roman" w:hAnsi="Times New Roman"/>
          <w:b/>
          <w:i/>
          <w:iCs/>
          <w:sz w:val="24"/>
          <w:szCs w:val="24"/>
          <w:lang w:val="en-US"/>
        </w:rPr>
        <w:t>Thermochimica Acta</w:t>
      </w:r>
      <w:r w:rsidRPr="00811C20">
        <w:rPr>
          <w:rFonts w:ascii="Times New Roman" w:hAnsi="Times New Roman"/>
          <w:iCs/>
          <w:sz w:val="24"/>
          <w:szCs w:val="24"/>
          <w:lang w:val="en-US"/>
        </w:rPr>
        <w:t xml:space="preserve"> 2004, 422,109-113.</w:t>
      </w:r>
    </w:p>
    <w:p w:rsidR="00C61419" w:rsidRPr="00811C20" w:rsidRDefault="00C61419" w:rsidP="00C61419">
      <w:pPr>
        <w:ind w:left="567" w:hanging="567"/>
        <w:jc w:val="both"/>
      </w:pPr>
      <w:r w:rsidRPr="00811C20">
        <w:t xml:space="preserve">Betsiashvili M., Sadunishvili T., Amashukeli N., Tsulukidze N., Shapovalova N., Dzamukashvili N., Nutsubidze N. Effect of aromatic hydrocarbons on main metabolic and energetic enzymes in maize, ryegrass and kidney bean seedlings. </w:t>
      </w:r>
      <w:r w:rsidRPr="00811C20">
        <w:rPr>
          <w:i/>
          <w:iCs/>
        </w:rPr>
        <w:t>Bulletin of the Georgian Academy of Sciences</w:t>
      </w:r>
      <w:r w:rsidRPr="00811C20">
        <w:t>, 2004, vol. 170, No 1, 172-174.</w:t>
      </w:r>
    </w:p>
    <w:p w:rsidR="00C61419" w:rsidRPr="00811C20" w:rsidRDefault="00C61419" w:rsidP="00C61419">
      <w:pPr>
        <w:ind w:left="567" w:hanging="567"/>
        <w:jc w:val="both"/>
      </w:pPr>
      <w:r w:rsidRPr="00811C20">
        <w:lastRenderedPageBreak/>
        <w:t xml:space="preserve">Gigolashvili G., Amashukeli N., Sadunishvili T., Betsiashvili M., Tsulukidze. Establishment of Cereal Cultures Interspecific Differences by the Method of Isoelectrofocusing. </w:t>
      </w:r>
      <w:r w:rsidRPr="00811C20">
        <w:rPr>
          <w:i/>
          <w:iCs/>
        </w:rPr>
        <w:t>Bulletin of the Georgian Academy of Sciences</w:t>
      </w:r>
      <w:r w:rsidRPr="00811C20">
        <w:t>, 2004, vol. 170, No 2, 367-369.</w:t>
      </w:r>
    </w:p>
    <w:p w:rsidR="00C61419" w:rsidRPr="00811C20" w:rsidRDefault="00C61419" w:rsidP="00C61419">
      <w:pPr>
        <w:ind w:left="567" w:hanging="567"/>
        <w:jc w:val="both"/>
      </w:pPr>
      <w:r w:rsidRPr="00811C20">
        <w:t xml:space="preserve">Lomsianidze I., Sadunishvili T., Dzamukashvili N., Nutsubidze N. Effect of systematic introduction of ammonium nitrate on properties of Ajameti podzolic soil. </w:t>
      </w:r>
      <w:r w:rsidRPr="00811C20">
        <w:rPr>
          <w:i/>
          <w:iCs/>
        </w:rPr>
        <w:t>Proc. Georgian Acad. Sci., Biol Ser.B.</w:t>
      </w:r>
      <w:r w:rsidRPr="00811C20">
        <w:t xml:space="preserve"> 2005, 3, N 1, 11-16.</w:t>
      </w:r>
    </w:p>
    <w:p w:rsidR="00C61419" w:rsidRPr="00811C20" w:rsidRDefault="00C61419" w:rsidP="00C61419">
      <w:pPr>
        <w:ind w:left="567" w:hanging="567"/>
        <w:jc w:val="both"/>
      </w:pPr>
      <w:r w:rsidRPr="00811C20">
        <w:t xml:space="preserve">Lomsianidze I., Amashukeli N., Sadunishvili T. The effect of ammonium nitrate doses on amino acid content of proteins in maize grains. </w:t>
      </w:r>
      <w:r w:rsidRPr="00811C20">
        <w:rPr>
          <w:i/>
        </w:rPr>
        <w:t>Bulletin of th</w:t>
      </w:r>
      <w:r w:rsidRPr="00811C20">
        <w:t>e</w:t>
      </w:r>
      <w:r w:rsidRPr="00811C20">
        <w:rPr>
          <w:i/>
          <w:iCs/>
        </w:rPr>
        <w:t xml:space="preserve"> Georgian Academy of Sciences.</w:t>
      </w:r>
      <w:r w:rsidRPr="00811C20">
        <w:t xml:space="preserve"> 2005, 171, N 1, 145-147.</w:t>
      </w:r>
    </w:p>
    <w:p w:rsidR="00C61419" w:rsidRPr="00811C20" w:rsidRDefault="00C61419" w:rsidP="00C61419">
      <w:pPr>
        <w:ind w:left="567" w:hanging="567"/>
        <w:jc w:val="both"/>
      </w:pPr>
      <w:r w:rsidRPr="00811C20">
        <w:t xml:space="preserve">Betsiashvili M., Sadunishvili T., Nutsubidze N., Kuprava N. The effect of different concentrations of hydrocarbons on main metabolic and energetic processes of plants. In: </w:t>
      </w:r>
      <w:r w:rsidRPr="00811C20">
        <w:rPr>
          <w:b/>
          <w:i/>
        </w:rPr>
        <w:t>Annual Research Report of the Frontier Research Center for the Global Environment Science</w:t>
      </w:r>
      <w:r w:rsidRPr="00811C20">
        <w:t>. Tokyo, Japan. 2005, Vol.7, p.441-444.</w:t>
      </w:r>
    </w:p>
    <w:p w:rsidR="00C61419" w:rsidRPr="00811C20" w:rsidRDefault="00C61419" w:rsidP="00C61419">
      <w:pPr>
        <w:ind w:left="567" w:hanging="567"/>
        <w:jc w:val="both"/>
      </w:pPr>
      <w:r w:rsidRPr="00811C20">
        <w:t xml:space="preserve">Lomsianidze I., Amashukeli N., Sadunishvili T. Effect of the introduction of different doses of ammonium nitrate in podzolic soil on maize var. Ajametis tetri seed protein content. </w:t>
      </w:r>
      <w:r w:rsidRPr="00811C20">
        <w:rPr>
          <w:i/>
          <w:iCs/>
        </w:rPr>
        <w:t>Proc. Georgian Acad. Sci., Biol Ser.B.</w:t>
      </w:r>
      <w:r w:rsidRPr="00811C20">
        <w:t xml:space="preserve"> 2005, 3, N 2, 16-20.</w:t>
      </w:r>
    </w:p>
    <w:p w:rsidR="00C61419" w:rsidRPr="00811C20" w:rsidRDefault="00C61419" w:rsidP="00C61419">
      <w:pPr>
        <w:ind w:left="567" w:hanging="567"/>
        <w:jc w:val="both"/>
      </w:pPr>
      <w:r w:rsidRPr="00811C20">
        <w:t>Mchedlishvili N., Omiadze N., Gulua L, Abutidze M., Sadunishvili T.,</w:t>
      </w:r>
      <w:r w:rsidRPr="00811C20">
        <w:rPr>
          <w:lang w:val="ka-GE"/>
        </w:rPr>
        <w:t xml:space="preserve"> Zamtaradze R</w:t>
      </w:r>
      <w:r w:rsidRPr="00811C20">
        <w:t>,</w:t>
      </w:r>
      <w:r w:rsidRPr="00811C20">
        <w:rPr>
          <w:lang w:val="ka-GE"/>
        </w:rPr>
        <w:t xml:space="preserve"> </w:t>
      </w:r>
      <w:r w:rsidRPr="00811C20">
        <w:t xml:space="preserve">Kvesitadze G., &amp; Bendeliani E. Thermostability of plant phenoloxidase and Peroxidase Determining the </w:t>
      </w:r>
      <w:r w:rsidRPr="00811C20">
        <w:rPr>
          <w:color w:val="000000"/>
        </w:rPr>
        <w:t>Technology of their Use in Food Industry.</w:t>
      </w:r>
      <w:r w:rsidRPr="00811C20">
        <w:rPr>
          <w:snapToGrid w:val="0"/>
          <w:color w:val="FF0000"/>
        </w:rPr>
        <w:t xml:space="preserve"> </w:t>
      </w:r>
      <w:r w:rsidRPr="00811C20">
        <w:rPr>
          <w:b/>
          <w:i/>
          <w:snapToGrid w:val="0"/>
        </w:rPr>
        <w:t>Appl. Biochem. Microbiol</w:t>
      </w:r>
      <w:r w:rsidRPr="00811C20">
        <w:rPr>
          <w:b/>
        </w:rPr>
        <w:t xml:space="preserve"> </w:t>
      </w:r>
      <w:r w:rsidRPr="00811C20">
        <w:t>2005, 41, 2, 165-170.</w:t>
      </w:r>
    </w:p>
    <w:p w:rsidR="00C61419" w:rsidRPr="00811C20" w:rsidRDefault="00C61419" w:rsidP="00C61419">
      <w:pPr>
        <w:ind w:left="567" w:hanging="567"/>
        <w:jc w:val="both"/>
      </w:pPr>
      <w:r w:rsidRPr="00811C20">
        <w:t xml:space="preserve">Mitaishvili T., Scalla R., Ugrekhelidze D., Tsereteli B., Sadunishvili T., Kvesitadze G. Transformation of aromatic compounds in plants grown under aseptic conditions. </w:t>
      </w:r>
      <w:r w:rsidRPr="00811C20">
        <w:rPr>
          <w:b/>
          <w:i/>
          <w:iCs/>
        </w:rPr>
        <w:t>Zeitsschrift fur Naturforschung</w:t>
      </w:r>
      <w:r w:rsidRPr="00811C20">
        <w:rPr>
          <w:i/>
          <w:iCs/>
        </w:rPr>
        <w:t xml:space="preserve"> 60c.</w:t>
      </w:r>
      <w:r w:rsidRPr="00811C20">
        <w:t xml:space="preserve"> 97-102, 2005.</w:t>
      </w:r>
    </w:p>
    <w:p w:rsidR="00C61419" w:rsidRPr="00811C20" w:rsidRDefault="00C61419" w:rsidP="00C61419">
      <w:pPr>
        <w:ind w:left="567" w:hanging="567"/>
        <w:jc w:val="both"/>
      </w:pPr>
      <w:r w:rsidRPr="00811C20">
        <w:t>Best E.P.H., Kvesitadze G., Khatisashvili G., Sadunishvili T. Plant processes important for the transformation and degradation of explosives contaminants.</w:t>
      </w:r>
      <w:r w:rsidRPr="00811C20">
        <w:rPr>
          <w:b/>
          <w:i/>
          <w:iCs/>
        </w:rPr>
        <w:t xml:space="preserve"> Zeitsschrift fur</w:t>
      </w:r>
      <w:r w:rsidRPr="00811C20">
        <w:rPr>
          <w:b/>
          <w:i/>
        </w:rPr>
        <w:t xml:space="preserve"> Naturforschung </w:t>
      </w:r>
      <w:r w:rsidRPr="00811C20">
        <w:rPr>
          <w:i/>
        </w:rPr>
        <w:t>60c</w:t>
      </w:r>
      <w:r w:rsidRPr="00811C20">
        <w:t>, 340-348, 2005.</w:t>
      </w:r>
    </w:p>
    <w:p w:rsidR="00C61419" w:rsidRPr="00811C20" w:rsidRDefault="00C61419" w:rsidP="00C61419">
      <w:pPr>
        <w:ind w:left="567" w:hanging="567"/>
        <w:jc w:val="both"/>
      </w:pPr>
      <w:r w:rsidRPr="00811C20">
        <w:t xml:space="preserve">Hidaka, H. Sadunishvili T., Ramsden J., Aplakov V., Kvesitadze G. Environmental contamination and phytoremediation technologies. </w:t>
      </w:r>
      <w:r w:rsidRPr="00811C20">
        <w:rPr>
          <w:i/>
        </w:rPr>
        <w:t>Annals of Agrarian Science</w:t>
      </w:r>
      <w:r w:rsidRPr="00811C20">
        <w:rPr>
          <w:b/>
          <w:i/>
        </w:rPr>
        <w:t>,</w:t>
      </w:r>
      <w:r w:rsidRPr="00811C20">
        <w:rPr>
          <w:i/>
        </w:rPr>
        <w:t xml:space="preserve"> </w:t>
      </w:r>
      <w:r w:rsidRPr="00811C20">
        <w:t>3, 4, 9-21, 2006.</w:t>
      </w:r>
    </w:p>
    <w:p w:rsidR="00C61419" w:rsidRPr="00811C20" w:rsidRDefault="00C61419" w:rsidP="00C61419">
      <w:pPr>
        <w:ind w:left="567" w:hanging="567"/>
        <w:jc w:val="both"/>
      </w:pPr>
      <w:r w:rsidRPr="00811C20">
        <w:t xml:space="preserve">Kuprava, N., Betsiashvili,M., Dzamukashvili N., Sadunishvili, T., Nutsubidze, N. Influence of Rhizobium and free-living nitrogen fixing bacteria on nitrogen assimilation enzymes of soybean plant. </w:t>
      </w:r>
      <w:r w:rsidRPr="00811C20">
        <w:rPr>
          <w:i/>
        </w:rPr>
        <w:t xml:space="preserve">Bulletin of the Georgian Academy of Sciences, </w:t>
      </w:r>
      <w:r w:rsidRPr="00811C20">
        <w:t>2006, vol. 173, No 2, 348-351.</w:t>
      </w:r>
    </w:p>
    <w:p w:rsidR="00C61419" w:rsidRPr="00811C20" w:rsidRDefault="00C61419" w:rsidP="00C61419">
      <w:pPr>
        <w:ind w:left="567" w:hanging="567"/>
        <w:jc w:val="both"/>
      </w:pPr>
      <w:r w:rsidRPr="00811C20">
        <w:t xml:space="preserve">Sadunishvili T., Kuprava N., Aplakov V., Betsiashvili M., Zaalishvili G., Mithaishvili T., Kvesitadze G. Effect of nitrobenzene on ammonia assimilation enzymes and cell ultrastructure in maize and soybean. </w:t>
      </w:r>
      <w:r w:rsidRPr="00811C20">
        <w:rPr>
          <w:i/>
          <w:iCs/>
        </w:rPr>
        <w:t>Proc. Georgian Acad. Sci., Biol Ser.B.</w:t>
      </w:r>
      <w:r w:rsidRPr="00811C20">
        <w:t xml:space="preserve"> 2006, 4, N 2, 16-22.</w:t>
      </w:r>
    </w:p>
    <w:p w:rsidR="00C61419" w:rsidRPr="00811C20" w:rsidRDefault="00C61419" w:rsidP="00C61419">
      <w:pPr>
        <w:ind w:left="567" w:hanging="567"/>
        <w:jc w:val="both"/>
      </w:pPr>
      <w:r w:rsidRPr="00811C20">
        <w:rPr>
          <w:snapToGrid w:val="0"/>
        </w:rPr>
        <w:t xml:space="preserve">Navaro Peran E., Cabezas-Herrera J., Hiner A.N.P., Sadunishvili T. Garcia-Canovas F., Rodrigues-Lopez J.N. Kinetics of the inhibition of bovine liver dihydrofolate reductase by tea catechins: origin of slow-binding inhibition and ph studies. </w:t>
      </w:r>
      <w:r w:rsidRPr="00811C20">
        <w:rPr>
          <w:b/>
          <w:i/>
          <w:snapToGrid w:val="0"/>
        </w:rPr>
        <w:t>Biochemistry</w:t>
      </w:r>
      <w:r w:rsidRPr="00811C20">
        <w:rPr>
          <w:snapToGrid w:val="0"/>
        </w:rPr>
        <w:t>, 44 (20), 7512 -7525, 2005.</w:t>
      </w:r>
    </w:p>
    <w:p w:rsidR="00C61419" w:rsidRPr="00811C20" w:rsidRDefault="00C61419" w:rsidP="00C61419">
      <w:pPr>
        <w:ind w:left="567" w:hanging="567"/>
        <w:jc w:val="both"/>
        <w:rPr>
          <w:snapToGrid w:val="0"/>
        </w:rPr>
      </w:pPr>
      <w:r w:rsidRPr="00811C20">
        <w:rPr>
          <w:snapToGrid w:val="0"/>
        </w:rPr>
        <w:t xml:space="preserve">Ghudumidze N., Chkonia I. Shapovalova N., Sadunishvili T., Meipariani A. Study of bacteriophages against tomato with some bacterial etiologies. </w:t>
      </w:r>
      <w:r w:rsidRPr="00811C20">
        <w:rPr>
          <w:i/>
          <w:iCs/>
          <w:snapToGrid w:val="0"/>
        </w:rPr>
        <w:t>Proc. Georgian Acad. Sci., Biol. Ser. B</w:t>
      </w:r>
      <w:r w:rsidRPr="00811C20">
        <w:rPr>
          <w:snapToGrid w:val="0"/>
        </w:rPr>
        <w:t>, Vol. 4, No. 4, 2006, 21-24.</w:t>
      </w:r>
    </w:p>
    <w:p w:rsidR="00C61419" w:rsidRPr="00811C20" w:rsidRDefault="00C61419" w:rsidP="00C61419">
      <w:pPr>
        <w:ind w:left="567" w:hanging="567"/>
        <w:jc w:val="both"/>
      </w:pPr>
      <w:r w:rsidRPr="00811C20">
        <w:t xml:space="preserve">Chrikishvili D., Sadunishvili T., Zaalishvili G. Benzoic acid conjugation and the final fate of conjugates in higher plants. </w:t>
      </w:r>
      <w:r w:rsidRPr="00811C20">
        <w:rPr>
          <w:b/>
          <w:i/>
        </w:rPr>
        <w:t>Ecotoxicol. Environ. Saf,</w:t>
      </w:r>
      <w:r w:rsidRPr="00811C20">
        <w:rPr>
          <w:i/>
        </w:rPr>
        <w:t xml:space="preserve"> </w:t>
      </w:r>
      <w:r w:rsidRPr="00811C20">
        <w:t>2006, 64, 3, 390-399.</w:t>
      </w:r>
    </w:p>
    <w:p w:rsidR="00C61419" w:rsidRPr="00811C20" w:rsidRDefault="00C61419" w:rsidP="00C61419">
      <w:pPr>
        <w:ind w:left="567" w:hanging="567"/>
        <w:jc w:val="both"/>
        <w:rPr>
          <w:snapToGrid w:val="0"/>
        </w:rPr>
      </w:pPr>
      <w:r w:rsidRPr="00811C20">
        <w:rPr>
          <w:snapToGrid w:val="0"/>
        </w:rPr>
        <w:lastRenderedPageBreak/>
        <w:t xml:space="preserve">Ghudumidze N., Alavidze Z., Chkonia I. Eliashvili P., Giorgobiani N., Shapovalova N., Meipariani A., Sadunishvili T. Effective controlling of bacterial spot in tomato with bacteriophage. </w:t>
      </w:r>
      <w:r w:rsidRPr="00811C20">
        <w:rPr>
          <w:i/>
          <w:iCs/>
          <w:snapToGrid w:val="0"/>
        </w:rPr>
        <w:t>Proc. Georgian Acad. Sci., Biol. Ser. B,</w:t>
      </w:r>
      <w:r w:rsidRPr="00811C20">
        <w:rPr>
          <w:snapToGrid w:val="0"/>
        </w:rPr>
        <w:t xml:space="preserve"> Vol. 5, No. 1, 2007, 8-11.</w:t>
      </w:r>
    </w:p>
    <w:p w:rsidR="00C61419" w:rsidRPr="00811C20" w:rsidRDefault="00C61419" w:rsidP="00C61419">
      <w:pPr>
        <w:ind w:left="567" w:hanging="567"/>
        <w:jc w:val="both"/>
        <w:rPr>
          <w:snapToGrid w:val="0"/>
        </w:rPr>
      </w:pPr>
      <w:r w:rsidRPr="00811C20">
        <w:rPr>
          <w:snapToGrid w:val="0"/>
        </w:rPr>
        <w:t xml:space="preserve">Betsiashvili M., Sadunishvili T., Kuprava N., Dzamukashvili N. Study of changes in activities of key plant metabolic and oxidative enzymes in tomato plant leaves and fruits at different stages of bacterial infection. </w:t>
      </w:r>
      <w:r w:rsidRPr="00811C20">
        <w:t>Proceedings of the International Workshop:</w:t>
      </w:r>
      <w:r w:rsidRPr="00811C20">
        <w:rPr>
          <w:i/>
        </w:rPr>
        <w:t xml:space="preserve"> </w:t>
      </w:r>
      <w:r w:rsidRPr="00811C20">
        <w:rPr>
          <w:snapToGrid w:val="0"/>
        </w:rPr>
        <w:t>“</w:t>
      </w:r>
      <w:r w:rsidRPr="00811C20">
        <w:rPr>
          <w:i/>
          <w:snapToGrid w:val="0"/>
        </w:rPr>
        <w:t>Plant &amp; Microbial Enzymes: isolation, characterization and biotechnology applications</w:t>
      </w:r>
      <w:r w:rsidRPr="00811C20">
        <w:rPr>
          <w:snapToGrid w:val="0"/>
        </w:rPr>
        <w:t>”, 2007, Tbilisi, pp. 48-51.</w:t>
      </w:r>
    </w:p>
    <w:p w:rsidR="00C61419" w:rsidRPr="00811C20" w:rsidRDefault="00C61419" w:rsidP="00C61419">
      <w:pPr>
        <w:ind w:left="567" w:hanging="567"/>
        <w:jc w:val="both"/>
      </w:pPr>
      <w:r w:rsidRPr="00811C20">
        <w:t>Sadunishvili T., Torok T., Kutateladze L., Gagelidze N., Pataraia D., Kvesitadze E. Collection of extremophilic microorganisms from the area of Caucasus source for stable enzymes. Proceedings of the International Workshop:</w:t>
      </w:r>
      <w:r w:rsidRPr="00811C20">
        <w:rPr>
          <w:i/>
        </w:rPr>
        <w:t xml:space="preserve"> Plant and microbial enzymes: isolation, characterization and biotechnology applications</w:t>
      </w:r>
      <w:r w:rsidRPr="00811C20">
        <w:t>. 2007, Tbilisi, p.79-84.</w:t>
      </w:r>
    </w:p>
    <w:p w:rsidR="00C61419" w:rsidRPr="00811C20" w:rsidRDefault="00C61419" w:rsidP="00C61419">
      <w:pPr>
        <w:ind w:left="567" w:hanging="567"/>
        <w:jc w:val="both"/>
        <w:rPr>
          <w:snapToGrid w:val="0"/>
        </w:rPr>
      </w:pPr>
      <w:r w:rsidRPr="00811C20">
        <w:rPr>
          <w:snapToGrid w:val="0"/>
        </w:rPr>
        <w:t xml:space="preserve">Gudumidze N., Amashukeli N., Shapovalova N., Tsulukidze N., Sadunishvili T., Giorgobiani N. Peroxidase and Phenoloxidaze activities and multiple molecular forms in leaves of tomato artificialy infected by </w:t>
      </w:r>
      <w:r w:rsidRPr="00811C20">
        <w:rPr>
          <w:i/>
          <w:snapToGrid w:val="0"/>
        </w:rPr>
        <w:t>Xanthomonas vesicatoria</w:t>
      </w:r>
      <w:r w:rsidRPr="00811C20">
        <w:rPr>
          <w:snapToGrid w:val="0"/>
        </w:rPr>
        <w:t xml:space="preserve"> and treated by phage. </w:t>
      </w:r>
      <w:r w:rsidRPr="00811C20">
        <w:t>Proceedings of the International Workshop:</w:t>
      </w:r>
      <w:r w:rsidRPr="00811C20">
        <w:rPr>
          <w:i/>
        </w:rPr>
        <w:t xml:space="preserve"> </w:t>
      </w:r>
      <w:r w:rsidRPr="00811C20">
        <w:rPr>
          <w:snapToGrid w:val="0"/>
        </w:rPr>
        <w:t>“</w:t>
      </w:r>
      <w:r w:rsidRPr="00811C20">
        <w:rPr>
          <w:i/>
          <w:snapToGrid w:val="0"/>
        </w:rPr>
        <w:t>Plant &amp; Microbial Enzymes: isolation, characterization and biotechnology applications</w:t>
      </w:r>
      <w:r w:rsidRPr="00811C20">
        <w:rPr>
          <w:snapToGrid w:val="0"/>
        </w:rPr>
        <w:t>”. 2007, Tbilisi, pp. 100-102.</w:t>
      </w:r>
    </w:p>
    <w:p w:rsidR="00C61419" w:rsidRPr="00811C20" w:rsidRDefault="00C61419" w:rsidP="00C61419">
      <w:pPr>
        <w:ind w:left="567" w:hanging="567"/>
        <w:jc w:val="both"/>
        <w:rPr>
          <w:snapToGrid w:val="0"/>
        </w:rPr>
      </w:pPr>
      <w:r w:rsidRPr="00811C20">
        <w:rPr>
          <w:snapToGrid w:val="0"/>
        </w:rPr>
        <w:t xml:space="preserve">Amashukeli N., Sadunishvili T., Gaganidze D., Eliashvili T., Pantsulaia T. Comparative analysis of peroxidase isozyme spectra of control and infected by phytopathogenic bacteria tomato and cabbage by means of gel-electrophoresis. </w:t>
      </w:r>
      <w:r w:rsidRPr="00811C20">
        <w:t>Proceedings of the International Workshop:</w:t>
      </w:r>
      <w:r w:rsidRPr="00811C20">
        <w:rPr>
          <w:i/>
        </w:rPr>
        <w:t xml:space="preserve"> </w:t>
      </w:r>
      <w:r w:rsidRPr="00811C20">
        <w:rPr>
          <w:snapToGrid w:val="0"/>
        </w:rPr>
        <w:t>“</w:t>
      </w:r>
      <w:r w:rsidRPr="00811C20">
        <w:rPr>
          <w:i/>
          <w:snapToGrid w:val="0"/>
        </w:rPr>
        <w:t>Plant &amp; Microbial Enzymes: isolation, characterization and biotechnology    applications</w:t>
      </w:r>
      <w:r w:rsidRPr="00811C20">
        <w:rPr>
          <w:snapToGrid w:val="0"/>
        </w:rPr>
        <w:t>”. 2007, Tbilisi, p. 98-99.</w:t>
      </w:r>
    </w:p>
    <w:p w:rsidR="00C61419" w:rsidRPr="00811C20" w:rsidRDefault="00C61419" w:rsidP="00C61419">
      <w:pPr>
        <w:ind w:left="567" w:hanging="567"/>
        <w:jc w:val="both"/>
        <w:rPr>
          <w:snapToGrid w:val="0"/>
        </w:rPr>
      </w:pPr>
      <w:r w:rsidRPr="00811C20">
        <w:rPr>
          <w:snapToGrid w:val="0"/>
        </w:rPr>
        <w:t>Ghudumidze N., Shapovalova N., Giorkhelidze D., Zaalishvili G., Sadunishvili T. The morphological properties of phages specific for</w:t>
      </w:r>
      <w:r w:rsidRPr="00811C20">
        <w:rPr>
          <w:i/>
          <w:iCs/>
          <w:snapToGrid w:val="0"/>
        </w:rPr>
        <w:t xml:space="preserve"> Xanthomonas vesicatoria</w:t>
      </w:r>
      <w:r w:rsidRPr="00811C20">
        <w:rPr>
          <w:snapToGrid w:val="0"/>
        </w:rPr>
        <w:t xml:space="preserve"> tomato bacterial strains. </w:t>
      </w:r>
      <w:r w:rsidRPr="00811C20">
        <w:rPr>
          <w:i/>
          <w:iCs/>
          <w:snapToGrid w:val="0"/>
        </w:rPr>
        <w:t>Proc. Georgian Acad. Sci., Biol. Ser. B</w:t>
      </w:r>
      <w:r w:rsidRPr="00811C20">
        <w:rPr>
          <w:snapToGrid w:val="0"/>
        </w:rPr>
        <w:t>, Vol. 5, No. 2, 2007, 26-30.</w:t>
      </w:r>
    </w:p>
    <w:p w:rsidR="00C61419" w:rsidRPr="00811C20" w:rsidRDefault="00C61419" w:rsidP="00C61419">
      <w:pPr>
        <w:ind w:left="567" w:hanging="567"/>
        <w:jc w:val="both"/>
        <w:rPr>
          <w:snapToGrid w:val="0"/>
        </w:rPr>
      </w:pPr>
      <w:r w:rsidRPr="00811C20">
        <w:t>Betsiashvili M., Kuprava N., Sadunishvili T. Selection criteria for plants  application in phytoremediation technologies. 4</w:t>
      </w:r>
      <w:r w:rsidRPr="00811C20">
        <w:rPr>
          <w:vertAlign w:val="superscript"/>
        </w:rPr>
        <w:t>th</w:t>
      </w:r>
      <w:r w:rsidRPr="00811C20">
        <w:t xml:space="preserve"> International Bioremediation Conference, </w:t>
      </w:r>
      <w:r w:rsidRPr="00811C20">
        <w:rPr>
          <w:rFonts w:eastAsia="Arial Unicode MS"/>
          <w:color w:val="000000"/>
          <w:shd w:val="clear" w:color="auto" w:fill="FFFFFF"/>
        </w:rPr>
        <w:t>Crete September 3-6, 2008. Conference Proceedings, ID022, 21-24 pages</w:t>
      </w:r>
      <w:r w:rsidRPr="00811C20">
        <w:rPr>
          <w:snapToGrid w:val="0"/>
        </w:rPr>
        <w:t>.</w:t>
      </w:r>
    </w:p>
    <w:p w:rsidR="00C61419" w:rsidRPr="00811C20" w:rsidRDefault="00C61419" w:rsidP="00C61419">
      <w:pPr>
        <w:ind w:left="567" w:hanging="567"/>
        <w:jc w:val="both"/>
      </w:pPr>
      <w:r w:rsidRPr="00811C20">
        <w:t>T.Sadunishvili. T.Mitaishvili, G.Kvesitadze: Uptake and degradation of aromatic compounds by higher plants //Proceedings of the International Conference on Contamination Soil (ConSoil 2008), Milano, Italy, pp.89-93.</w:t>
      </w:r>
    </w:p>
    <w:p w:rsidR="00C61419" w:rsidRPr="00811C20" w:rsidRDefault="00C61419" w:rsidP="00C61419">
      <w:pPr>
        <w:ind w:left="567" w:hanging="567"/>
        <w:jc w:val="both"/>
      </w:pPr>
      <w:r w:rsidRPr="00811C20">
        <w:rPr>
          <w:snapToGrid w:val="0"/>
        </w:rPr>
        <w:t>Kvesitadze E., Kirtadze E., Sadunishvili T. Genetically modified food.</w:t>
      </w:r>
      <w:r w:rsidRPr="00811C20">
        <w:rPr>
          <w:b/>
          <w:i/>
        </w:rPr>
        <w:t xml:space="preserve"> </w:t>
      </w:r>
      <w:r w:rsidRPr="00811C20">
        <w:rPr>
          <w:i/>
        </w:rPr>
        <w:t xml:space="preserve">Annals of Agrarian Science, </w:t>
      </w:r>
      <w:r w:rsidRPr="00811C20">
        <w:t>7, 1, 2009, 100-109</w:t>
      </w:r>
      <w:r w:rsidRPr="00811C20">
        <w:rPr>
          <w:snapToGrid w:val="0"/>
        </w:rPr>
        <w:t>.</w:t>
      </w:r>
    </w:p>
    <w:p w:rsidR="00C61419" w:rsidRPr="00811C20" w:rsidRDefault="00C61419" w:rsidP="00C61419">
      <w:pPr>
        <w:ind w:left="567" w:hanging="567"/>
        <w:jc w:val="both"/>
      </w:pPr>
      <w:r w:rsidRPr="00811C20">
        <w:rPr>
          <w:lang w:val="ka-GE"/>
        </w:rPr>
        <w:t xml:space="preserve">Sadunishvili T, Kvesitadze E., Betsiashvili M., Kuprava N.,  Zaalishvili G., Kvesitadze G. Influence of Hydrocarbons on Plant Cell Ultrastructure and Main Metabolic Enzymes. </w:t>
      </w:r>
      <w:r w:rsidRPr="00811C20">
        <w:rPr>
          <w:b/>
          <w:i/>
          <w:lang w:val="ka-GE"/>
        </w:rPr>
        <w:t>World Academy of Science, Engineering and Technology</w:t>
      </w:r>
      <w:r w:rsidRPr="00811C20">
        <w:rPr>
          <w:lang w:val="ka-GE"/>
        </w:rPr>
        <w:t>, ISSN 2070-3724. Vol.57, 2009, p.271-276.</w:t>
      </w:r>
    </w:p>
    <w:p w:rsidR="00C61419" w:rsidRPr="00811C20" w:rsidRDefault="00C61419" w:rsidP="00C61419">
      <w:pPr>
        <w:ind w:left="567" w:hanging="567"/>
        <w:jc w:val="both"/>
      </w:pPr>
      <w:r w:rsidRPr="00811C20">
        <w:t xml:space="preserve">Kvesitadze E., Sadunishvili T., Kvesitadze G. Mechanisms of Organic Contaminants Uptake and Degradation in Plants. </w:t>
      </w:r>
      <w:r w:rsidRPr="00811C20">
        <w:rPr>
          <w:b/>
          <w:i/>
        </w:rPr>
        <w:t>World Academy of Science, Engineering and Technology,</w:t>
      </w:r>
      <w:r w:rsidRPr="00811C20">
        <w:rPr>
          <w:b/>
        </w:rPr>
        <w:t xml:space="preserve"> </w:t>
      </w:r>
      <w:r w:rsidRPr="00811C20">
        <w:t>ISSN 2070-3724. Vol.55, 2009, p.458-468.</w:t>
      </w:r>
    </w:p>
    <w:p w:rsidR="00C61419" w:rsidRPr="00811C20" w:rsidRDefault="00C61419" w:rsidP="00C61419">
      <w:pPr>
        <w:ind w:left="567" w:hanging="567"/>
        <w:jc w:val="both"/>
      </w:pPr>
      <w:r w:rsidRPr="00811C20">
        <w:rPr>
          <w:lang w:val="ka-GE"/>
        </w:rPr>
        <w:t xml:space="preserve">Khatisashvili G, Gordeziani M., Adamia G., Kvesitadze E., Sadunishvili T., Kvesitadze G. Higher Plants Ability to Assimilate Explosives. </w:t>
      </w:r>
      <w:r w:rsidRPr="00811C20">
        <w:rPr>
          <w:b/>
          <w:i/>
          <w:lang w:val="ka-GE"/>
        </w:rPr>
        <w:t>World Academy of Science, Engineering and Technology,</w:t>
      </w:r>
      <w:r w:rsidRPr="00811C20">
        <w:rPr>
          <w:i/>
          <w:lang w:val="ka-GE"/>
        </w:rPr>
        <w:t xml:space="preserve"> </w:t>
      </w:r>
      <w:r w:rsidRPr="00811C20">
        <w:rPr>
          <w:lang w:val="ka-GE"/>
        </w:rPr>
        <w:t>ISSN 2070-3724. Vol.57, 2009, p.265-270.</w:t>
      </w:r>
    </w:p>
    <w:p w:rsidR="00C61419" w:rsidRPr="00811C20" w:rsidRDefault="00C61419" w:rsidP="00C61419">
      <w:pPr>
        <w:ind w:left="567" w:hanging="567"/>
        <w:jc w:val="both"/>
      </w:pPr>
      <w:r w:rsidRPr="00811C20">
        <w:t xml:space="preserve">T.Sadunishvili, E.Kvesitadze, M.Betsiashvili, N.Kuprava, N.Amashukeli, G.Zaalishvili. Plant basic metabolism enzymes and cell ultrastructure under contamination stress.  </w:t>
      </w:r>
      <w:r w:rsidRPr="00811C20">
        <w:rPr>
          <w:b/>
          <w:i/>
        </w:rPr>
        <w:t>The Ukrainian Biochemical Journal</w:t>
      </w:r>
      <w:r w:rsidRPr="00811C20">
        <w:rPr>
          <w:i/>
        </w:rPr>
        <w:t>,</w:t>
      </w:r>
      <w:r w:rsidRPr="00811C20">
        <w:t xml:space="preserve"> 2009, Vol. 81, #4, p.310-13.</w:t>
      </w:r>
    </w:p>
    <w:p w:rsidR="00C61419" w:rsidRPr="00811C20" w:rsidRDefault="00C61419" w:rsidP="00C61419">
      <w:pPr>
        <w:ind w:left="567" w:hanging="567"/>
        <w:jc w:val="both"/>
      </w:pPr>
      <w:r w:rsidRPr="00811C20">
        <w:lastRenderedPageBreak/>
        <w:t xml:space="preserve">Gaganidze D., Sadunishvili T., Kvesitadze E. Detection of Selectable Marker Genes for Estimation of Safety of Gene Modified Food. </w:t>
      </w:r>
      <w:r w:rsidRPr="00811C20">
        <w:rPr>
          <w:i/>
        </w:rPr>
        <w:t>Annals of Agrarian Science</w:t>
      </w:r>
      <w:r w:rsidRPr="00811C20">
        <w:t>. 2010, Vol.8, No 3, p.32-37.</w:t>
      </w:r>
    </w:p>
    <w:p w:rsidR="00C61419" w:rsidRPr="00811C20" w:rsidRDefault="00C61419" w:rsidP="00C61419">
      <w:pPr>
        <w:ind w:left="567" w:hanging="567"/>
        <w:jc w:val="both"/>
      </w:pPr>
      <w:r w:rsidRPr="00811C20">
        <w:rPr>
          <w:lang w:val="ka-GE"/>
        </w:rPr>
        <w:t>Kvesitadze G., Sadunishvili T., Dudauri T., Metreveli B., Partskhaladze G., Ugrekhelidze V. Fermentation of cellulose and hemicellulose carbohydrates to ethanol and hydrogen by anaerobic saccharolytic bacteria</w:t>
      </w:r>
      <w:r w:rsidRPr="00811C20">
        <w:t>. 4</w:t>
      </w:r>
      <w:r w:rsidRPr="00811C20">
        <w:rPr>
          <w:vertAlign w:val="superscript"/>
        </w:rPr>
        <w:t>th</w:t>
      </w:r>
      <w:r w:rsidRPr="00811C20">
        <w:t xml:space="preserve"> International Conference “Trends in Agricultural Engineering 2010”, 7-10 September, 2010, Prague</w:t>
      </w:r>
      <w:r w:rsidRPr="00811C20">
        <w:rPr>
          <w:color w:val="000000"/>
        </w:rPr>
        <w:t>,</w:t>
      </w:r>
      <w:r w:rsidRPr="00811C20">
        <w:t xml:space="preserve"> Czech Republic. Conference Proceedings, p. 373-377.</w:t>
      </w:r>
    </w:p>
    <w:p w:rsidR="00C61419" w:rsidRPr="00811C20" w:rsidRDefault="00C61419" w:rsidP="00C61419">
      <w:pPr>
        <w:suppressAutoHyphens/>
        <w:ind w:left="567" w:hanging="567"/>
        <w:jc w:val="both"/>
        <w:rPr>
          <w:lang w:val="ka-GE"/>
        </w:rPr>
      </w:pPr>
      <w:r w:rsidRPr="00811C20">
        <w:rPr>
          <w:lang w:val="ka-GE"/>
        </w:rPr>
        <w:t>Ghudumidze</w:t>
      </w:r>
      <w:r w:rsidRPr="00811C20">
        <w:t xml:space="preserve"> N.</w:t>
      </w:r>
      <w:r w:rsidRPr="00811C20">
        <w:rPr>
          <w:lang w:val="ka-GE"/>
        </w:rPr>
        <w:t>, Chokheli</w:t>
      </w:r>
      <w:r w:rsidRPr="00811C20">
        <w:t xml:space="preserve"> L</w:t>
      </w:r>
      <w:r w:rsidRPr="00811C20">
        <w:rPr>
          <w:lang w:val="ka-GE"/>
        </w:rPr>
        <w:t>, Sadunishvili</w:t>
      </w:r>
      <w:r w:rsidRPr="00811C20">
        <w:t xml:space="preserve"> T</w:t>
      </w:r>
      <w:r w:rsidRPr="00811C20">
        <w:rPr>
          <w:lang w:val="ka-GE"/>
        </w:rPr>
        <w:t xml:space="preserve">. Some biological and Physical-Chemical properties of </w:t>
      </w:r>
      <w:r w:rsidRPr="00811C20">
        <w:rPr>
          <w:i/>
          <w:lang w:val="ka-GE"/>
        </w:rPr>
        <w:t>X.vesicatoria</w:t>
      </w:r>
      <w:r w:rsidRPr="00811C20">
        <w:rPr>
          <w:lang w:val="ka-GE"/>
        </w:rPr>
        <w:t xml:space="preserve"> specific phage. </w:t>
      </w:r>
      <w:r w:rsidRPr="00811C20">
        <w:rPr>
          <w:i/>
          <w:lang w:val="ka-GE"/>
        </w:rPr>
        <w:t>Annals of Agrarian Science</w:t>
      </w:r>
      <w:r w:rsidRPr="00811C20">
        <w:rPr>
          <w:lang w:val="ka-GE"/>
        </w:rPr>
        <w:t>. 2011, Vol.9, No 2, p.62-66.</w:t>
      </w:r>
    </w:p>
    <w:p w:rsidR="00C61419" w:rsidRPr="00811C20" w:rsidRDefault="00C61419" w:rsidP="00C61419">
      <w:pPr>
        <w:shd w:val="clear" w:color="auto" w:fill="FFFFFF"/>
        <w:ind w:left="567" w:hanging="567"/>
        <w:jc w:val="both"/>
        <w:rPr>
          <w:rFonts w:eastAsia="MS Mincho"/>
          <w:bCs/>
          <w:color w:val="000000"/>
          <w:lang w:eastAsia="ja-JP"/>
        </w:rPr>
      </w:pPr>
      <w:r w:rsidRPr="00811C20">
        <w:rPr>
          <w:bCs/>
          <w:lang w:val="ka-GE"/>
        </w:rPr>
        <w:t xml:space="preserve">G. Kvesitadze, T. Sadunishvili, T. Dudauri, N. Zakariashvili, G. Partskhaladze, V. Ugrekhelidze, G. Tsiklauri, B. Metreveli, M. Jobava. </w:t>
      </w:r>
      <w:r w:rsidRPr="00811C20">
        <w:t xml:space="preserve">Two-stage anaerobic process for bio-hydrogen and bio-methane combined production from biodegradable solid wastes. </w:t>
      </w:r>
      <w:r w:rsidRPr="00811C20">
        <w:rPr>
          <w:b/>
          <w:i/>
        </w:rPr>
        <w:t>Energy</w:t>
      </w:r>
      <w:r w:rsidRPr="00811C20">
        <w:rPr>
          <w:i/>
        </w:rPr>
        <w:t>,</w:t>
      </w:r>
      <w:r w:rsidRPr="00811C20">
        <w:t xml:space="preserve"> 2012, vol.37, #1, p.97-102. </w:t>
      </w:r>
      <w:hyperlink r:id="rId6" w:tgtFrame="_blank" w:history="1">
        <w:r w:rsidRPr="00811C20">
          <w:rPr>
            <w:rStyle w:val="Hyperlink"/>
          </w:rPr>
          <w:t>http://dx.doi.org/10.1016/j.energy.2011.08.039</w:t>
        </w:r>
      </w:hyperlink>
      <w:r w:rsidRPr="00811C20">
        <w:t>).</w:t>
      </w:r>
    </w:p>
    <w:p w:rsidR="00C61419" w:rsidRPr="00811C20" w:rsidRDefault="00C61419" w:rsidP="00C61419">
      <w:pPr>
        <w:ind w:left="567" w:hanging="567"/>
        <w:jc w:val="both"/>
      </w:pPr>
      <w:r w:rsidRPr="00811C20">
        <w:rPr>
          <w:lang w:val="ka-GE"/>
        </w:rPr>
        <w:t>Sadunishvili T., Giorgobiani N., Amashukeli N., Betsiashvili M., Kuprava N., Zaalishvili</w:t>
      </w:r>
      <w:r w:rsidRPr="00811C20">
        <w:t xml:space="preserve"> G.</w:t>
      </w:r>
      <w:r w:rsidRPr="00811C20">
        <w:rPr>
          <w:lang w:val="ka-GE"/>
        </w:rPr>
        <w:t xml:space="preserve"> </w:t>
      </w:r>
      <w:r w:rsidRPr="00811C20">
        <w:t xml:space="preserve">Strategy of Biological Control of Phytopathogenic Bacteria in Georgia. </w:t>
      </w:r>
      <w:r w:rsidRPr="00811C20">
        <w:rPr>
          <w:i/>
        </w:rPr>
        <w:t>Annals</w:t>
      </w:r>
      <w:r w:rsidRPr="00811C20">
        <w:t xml:space="preserve"> </w:t>
      </w:r>
      <w:r w:rsidRPr="00811C20">
        <w:rPr>
          <w:i/>
        </w:rPr>
        <w:t>of Agrarian Science</w:t>
      </w:r>
      <w:r w:rsidRPr="00811C20">
        <w:t>, vol. 10, no.2, 2012. p.62-66.</w:t>
      </w:r>
    </w:p>
    <w:p w:rsidR="00C61419" w:rsidRPr="00811C20" w:rsidRDefault="00C61419" w:rsidP="00C61419">
      <w:pPr>
        <w:ind w:left="567" w:hanging="567"/>
        <w:jc w:val="both"/>
      </w:pPr>
      <w:r w:rsidRPr="00811C20">
        <w:rPr>
          <w:lang w:val="ka-GE"/>
        </w:rPr>
        <w:t>Sadunishvili T., Gaganidze D., Giorgobiani N., Sturua N., Gamkrelidze M., Kharadze Sh. Bacterial diseases of haricot and  certain biological peculalarities of their causative agents</w:t>
      </w:r>
      <w:r w:rsidRPr="00811C20">
        <w:t>.</w:t>
      </w:r>
      <w:r w:rsidRPr="00811C20">
        <w:rPr>
          <w:lang w:val="ka-GE"/>
        </w:rPr>
        <w:t xml:space="preserve"> Intenational Scientific Practical Conference “</w:t>
      </w:r>
      <w:r w:rsidRPr="00811C20">
        <w:rPr>
          <w:i/>
          <w:lang w:val="ka-GE"/>
        </w:rPr>
        <w:t>Innovative Technologies and environment protection</w:t>
      </w:r>
      <w:r w:rsidRPr="00811C20">
        <w:rPr>
          <w:lang w:val="ka-GE"/>
        </w:rPr>
        <w:t>”. Kutaisi,</w:t>
      </w:r>
      <w:r w:rsidRPr="00811C20">
        <w:t xml:space="preserve"> Conference Proceedings</w:t>
      </w:r>
      <w:r w:rsidRPr="00811C20">
        <w:rPr>
          <w:lang w:val="ka-GE"/>
        </w:rPr>
        <w:t xml:space="preserve"> 2012. p. 190-192.</w:t>
      </w:r>
    </w:p>
    <w:p w:rsidR="00C61419" w:rsidRPr="00811C20" w:rsidRDefault="00C61419" w:rsidP="00C61419">
      <w:pPr>
        <w:ind w:left="567" w:hanging="567"/>
        <w:jc w:val="both"/>
      </w:pPr>
      <w:r w:rsidRPr="00811C20">
        <w:rPr>
          <w:lang w:val="ka-GE"/>
        </w:rPr>
        <w:t>Giorgobiani N.,</w:t>
      </w:r>
      <w:r w:rsidRPr="00811C20">
        <w:t xml:space="preserve"> </w:t>
      </w:r>
      <w:r w:rsidRPr="00811C20">
        <w:rPr>
          <w:lang w:val="ka-GE"/>
        </w:rPr>
        <w:t xml:space="preserve">Sadunishvili T., </w:t>
      </w:r>
      <w:r w:rsidRPr="00811C20">
        <w:t xml:space="preserve">Betsiashvili M., </w:t>
      </w:r>
      <w:r w:rsidRPr="00811C20">
        <w:rPr>
          <w:lang w:val="ka-GE"/>
        </w:rPr>
        <w:t>Kharadze Sh</w:t>
      </w:r>
      <w:r w:rsidRPr="00811C20">
        <w:t>., Amashukeli N., Kuprava N.</w:t>
      </w:r>
      <w:r w:rsidRPr="00811C20">
        <w:rPr>
          <w:lang w:val="ka-GE"/>
        </w:rPr>
        <w:t xml:space="preserve"> </w:t>
      </w:r>
      <w:r w:rsidRPr="00811C20">
        <w:t xml:space="preserve">The damage to haricot culture caused by bacterioses. </w:t>
      </w:r>
      <w:r w:rsidRPr="00811C20">
        <w:rPr>
          <w:lang w:val="ka-GE"/>
        </w:rPr>
        <w:t>Intenational Scientific Practical Conference “</w:t>
      </w:r>
      <w:r w:rsidRPr="00811C20">
        <w:rPr>
          <w:i/>
          <w:lang w:val="ka-GE"/>
        </w:rPr>
        <w:t>Innovative Technologies and environment protection</w:t>
      </w:r>
      <w:r w:rsidRPr="00811C20">
        <w:rPr>
          <w:lang w:val="ka-GE"/>
        </w:rPr>
        <w:t>”. Collection of Works. Kutaisi, 2012. p. 1</w:t>
      </w:r>
      <w:r w:rsidRPr="00811C20">
        <w:t>23</w:t>
      </w:r>
      <w:r w:rsidRPr="00811C20">
        <w:rPr>
          <w:lang w:val="ka-GE"/>
        </w:rPr>
        <w:t>-12</w:t>
      </w:r>
      <w:r w:rsidRPr="00811C20">
        <w:t>5</w:t>
      </w:r>
      <w:r w:rsidRPr="00811C20">
        <w:rPr>
          <w:lang w:val="ka-GE"/>
        </w:rPr>
        <w:t>.</w:t>
      </w:r>
    </w:p>
    <w:p w:rsidR="00C61419" w:rsidRPr="00811C20" w:rsidRDefault="00C61419" w:rsidP="00C61419">
      <w:pPr>
        <w:ind w:left="567" w:hanging="567"/>
        <w:jc w:val="both"/>
      </w:pPr>
      <w:r w:rsidRPr="00811C20">
        <w:t>Sadunishvili T., Amashukeli N., J.N. Rodriguesz-Lopez,  S.Chezarra,  Gaganidze D., Mchedlishvili N., Omiadze N., Kvesitadze G</w:t>
      </w:r>
      <w:r w:rsidRPr="00811C20">
        <w:rPr>
          <w:b/>
        </w:rPr>
        <w:t>.</w:t>
      </w:r>
      <w:r w:rsidRPr="00811C20">
        <w:t xml:space="preserve"> Oxidative enzymes and peroxidase isoforms in tomato affected by bacterial spot and bacterial canker. Conference Book. 2nd International Scientific Conference dedicated to the 70</w:t>
      </w:r>
      <w:r w:rsidRPr="00811C20">
        <w:rPr>
          <w:vertAlign w:val="superscript"/>
        </w:rPr>
        <w:t>th</w:t>
      </w:r>
      <w:r w:rsidRPr="00811C20">
        <w:t xml:space="preserve"> Aniversary of the National Academy of Sciences of Armenia. 2013, p.124-128.</w:t>
      </w:r>
    </w:p>
    <w:p w:rsidR="00C61419" w:rsidRPr="00811C20" w:rsidRDefault="00C61419" w:rsidP="00C61419">
      <w:pPr>
        <w:ind w:left="567" w:hanging="567"/>
        <w:jc w:val="both"/>
      </w:pPr>
      <w:r w:rsidRPr="00811C20">
        <w:t xml:space="preserve">Omiadze N., Sadunishvili T., J.N. Rodriguesz-Lopez, et al., Study of effect of products of catechin oxidation on the activity of apple phenoloxidase and peroxidase. </w:t>
      </w:r>
      <w:r w:rsidRPr="00811C20">
        <w:rPr>
          <w:rStyle w:val="BookTitle"/>
          <w:b w:val="0"/>
        </w:rPr>
        <w:t xml:space="preserve"> </w:t>
      </w:r>
      <w:r w:rsidRPr="00811C20">
        <w:t>Conference Book. 2nd International Scientific Conference dedicated to the 70</w:t>
      </w:r>
      <w:r w:rsidRPr="00811C20">
        <w:rPr>
          <w:vertAlign w:val="superscript"/>
        </w:rPr>
        <w:t>th</w:t>
      </w:r>
      <w:r w:rsidRPr="00811C20">
        <w:t xml:space="preserve"> Aniversary of the National Academy of Sciences of Armenia. 2013.</w:t>
      </w:r>
    </w:p>
    <w:p w:rsidR="00C61419" w:rsidRPr="00811C20" w:rsidRDefault="00C61419" w:rsidP="00C61419">
      <w:pPr>
        <w:ind w:left="567" w:hanging="567"/>
        <w:jc w:val="both"/>
      </w:pPr>
      <w:r w:rsidRPr="00811C20">
        <w:rPr>
          <w:rFonts w:eastAsia="Sylfaen"/>
        </w:rPr>
        <w:t xml:space="preserve">Gaganidze D, Sadunishvili T., Amashukeli N., Sturua N., Gamkrelidze M. Establishing Taxonomy of Pathogenic Bacteria, Causative Agents of Haricot Bacterioses Spread in Different Regions of Georgia by 16S rDNA Fragments. </w:t>
      </w:r>
      <w:r w:rsidRPr="00811C20">
        <w:rPr>
          <w:rFonts w:eastAsia="Sylfaen"/>
          <w:i/>
        </w:rPr>
        <w:t>«</w:t>
      </w:r>
      <w:r w:rsidRPr="00811C20">
        <w:rPr>
          <w:rFonts w:eastAsia="Sylfaen"/>
          <w:b/>
          <w:i/>
        </w:rPr>
        <w:t>Bulletin of the Georgian National Academy of Sciences</w:t>
      </w:r>
      <w:r w:rsidRPr="00811C20">
        <w:rPr>
          <w:rFonts w:eastAsia="Sylfaen"/>
          <w:b/>
          <w:lang w:val="ka-GE"/>
        </w:rPr>
        <w:t>,</w:t>
      </w:r>
      <w:r w:rsidRPr="00811C20">
        <w:rPr>
          <w:rFonts w:eastAsia="Sylfaen"/>
          <w:lang w:val="ka-GE"/>
        </w:rPr>
        <w:t xml:space="preserve"> </w:t>
      </w:r>
      <w:r w:rsidRPr="00811C20">
        <w:rPr>
          <w:rFonts w:eastAsia="Sylfaen"/>
          <w:shd w:val="clear" w:color="auto" w:fill="FFFFFF"/>
        </w:rPr>
        <w:t>2</w:t>
      </w:r>
      <w:r w:rsidRPr="00811C20">
        <w:rPr>
          <w:iCs/>
          <w:lang w:val="ka-GE"/>
        </w:rPr>
        <w:t>013,</w:t>
      </w:r>
      <w:r w:rsidRPr="00811C20">
        <w:rPr>
          <w:iCs/>
        </w:rPr>
        <w:t xml:space="preserve"> V.7, 2, p. 130-135</w:t>
      </w:r>
      <w:r w:rsidRPr="00811C20">
        <w:rPr>
          <w:iCs/>
          <w:lang w:val="ka-GE"/>
        </w:rPr>
        <w:t>.</w:t>
      </w:r>
    </w:p>
    <w:p w:rsidR="00C61419" w:rsidRPr="00811C20" w:rsidRDefault="00C61419" w:rsidP="00C61419">
      <w:pPr>
        <w:ind w:left="567" w:hanging="567"/>
        <w:jc w:val="both"/>
      </w:pPr>
      <w:r w:rsidRPr="00811C20">
        <w:t>Gaganidze D., Gujabidze I., Sadunishvili T.,Gigolashvili G.  Elaboration of nuclear</w:t>
      </w:r>
      <w:r w:rsidRPr="00811C20">
        <w:rPr>
          <w:lang w:val="ka-GE"/>
        </w:rPr>
        <w:t xml:space="preserve"> </w:t>
      </w:r>
      <w:r w:rsidRPr="00811C20">
        <w:t>polyhedrosis virus detection method in eggs of mulberry</w:t>
      </w:r>
      <w:r w:rsidRPr="00811C20">
        <w:rPr>
          <w:lang w:val="ka-GE"/>
        </w:rPr>
        <w:t xml:space="preserve"> </w:t>
      </w:r>
      <w:r w:rsidRPr="00811C20">
        <w:t xml:space="preserve">silkworm. </w:t>
      </w:r>
      <w:r w:rsidRPr="00811C20">
        <w:rPr>
          <w:b/>
          <w:i/>
        </w:rPr>
        <w:t xml:space="preserve">The Journal of Ecology. </w:t>
      </w:r>
      <w:r w:rsidRPr="00811C20">
        <w:rPr>
          <w:lang w:val="ka-GE"/>
        </w:rPr>
        <w:t xml:space="preserve">2014, </w:t>
      </w:r>
      <w:r w:rsidRPr="00811C20">
        <w:t>108, 336-34.</w:t>
      </w:r>
    </w:p>
    <w:p w:rsidR="00C61419" w:rsidRPr="00811C20" w:rsidRDefault="00C61419" w:rsidP="00C61419">
      <w:pPr>
        <w:ind w:left="567" w:hanging="567"/>
        <w:jc w:val="both"/>
      </w:pPr>
      <w:r w:rsidRPr="00811C20">
        <w:rPr>
          <w:bCs/>
        </w:rPr>
        <w:t xml:space="preserve">Biochemical Processes at the Stage of Withering during black Tea Production. </w:t>
      </w:r>
      <w:r w:rsidRPr="00811C20">
        <w:t>N.Omiadze, N.Mchedlishvili, J.N.Rodrigues-Lopez, M, Abutidze, T.Sadunishvili, N.Pruidze</w:t>
      </w:r>
      <w:r w:rsidRPr="00811C20">
        <w:rPr>
          <w:lang w:val="ka-GE"/>
        </w:rPr>
        <w:t xml:space="preserve">. </w:t>
      </w:r>
      <w:r w:rsidRPr="00811C20">
        <w:t xml:space="preserve"> </w:t>
      </w:r>
      <w:r w:rsidRPr="00811C20">
        <w:rPr>
          <w:bCs/>
        </w:rPr>
        <w:t xml:space="preserve"> </w:t>
      </w:r>
      <w:r w:rsidRPr="00811C20">
        <w:rPr>
          <w:b/>
          <w:i/>
          <w:snapToGrid w:val="0"/>
          <w:lang w:val="ka-GE"/>
        </w:rPr>
        <w:t>Appl. Biochem. Microbiol</w:t>
      </w:r>
      <w:r w:rsidRPr="00811C20">
        <w:rPr>
          <w:snapToGrid w:val="0"/>
          <w:lang w:val="ka-GE"/>
        </w:rPr>
        <w:t>.</w:t>
      </w:r>
      <w:r w:rsidRPr="00811C20">
        <w:rPr>
          <w:snapToGrid w:val="0"/>
        </w:rPr>
        <w:t xml:space="preserve">, 2014, Vol. 50, No 4, pp.394-397. </w:t>
      </w:r>
      <w:r w:rsidRPr="00811C20">
        <w:rPr>
          <w:shd w:val="clear" w:color="auto" w:fill="FFFFFF"/>
        </w:rPr>
        <w:t>(DOI)10.1134/S0003683814040103</w:t>
      </w:r>
      <w:r w:rsidRPr="00811C20">
        <w:t>.</w:t>
      </w:r>
    </w:p>
    <w:p w:rsidR="00C61419" w:rsidRPr="00811C20" w:rsidRDefault="00C61419" w:rsidP="00C61419">
      <w:pPr>
        <w:ind w:left="567" w:hanging="567"/>
        <w:jc w:val="both"/>
      </w:pPr>
      <w:r w:rsidRPr="00811C20">
        <w:rPr>
          <w:lang w:val="ka-GE"/>
        </w:rPr>
        <w:t>Mchedlishvili</w:t>
      </w:r>
      <w:r w:rsidRPr="00811C20">
        <w:t xml:space="preserve"> </w:t>
      </w:r>
      <w:r w:rsidRPr="00811C20">
        <w:rPr>
          <w:lang w:val="ka-GE"/>
        </w:rPr>
        <w:t>N. I., Omiadze</w:t>
      </w:r>
      <w:r w:rsidRPr="00811C20">
        <w:t xml:space="preserve"> </w:t>
      </w:r>
      <w:r w:rsidRPr="00811C20">
        <w:rPr>
          <w:lang w:val="ka-GE"/>
        </w:rPr>
        <w:t>N. T., Abutidze</w:t>
      </w:r>
      <w:r w:rsidRPr="00811C20">
        <w:t xml:space="preserve"> </w:t>
      </w:r>
      <w:r w:rsidRPr="00811C20">
        <w:rPr>
          <w:lang w:val="ka-GE"/>
        </w:rPr>
        <w:t>M. O., Rodrigez_Lopez</w:t>
      </w:r>
      <w:r w:rsidRPr="00811C20">
        <w:t xml:space="preserve"> </w:t>
      </w:r>
      <w:r w:rsidRPr="00811C20">
        <w:rPr>
          <w:lang w:val="ka-GE"/>
        </w:rPr>
        <w:t>J. N., T. A. Sadunishvili</w:t>
      </w:r>
      <w:r w:rsidRPr="00811C20">
        <w:t xml:space="preserve"> </w:t>
      </w:r>
      <w:r w:rsidRPr="00811C20">
        <w:rPr>
          <w:lang w:val="ka-GE"/>
        </w:rPr>
        <w:t>J. N. , Gurielidze</w:t>
      </w:r>
      <w:r w:rsidRPr="00811C20">
        <w:t xml:space="preserve"> </w:t>
      </w:r>
      <w:r w:rsidRPr="00811C20">
        <w:rPr>
          <w:lang w:val="ka-GE"/>
        </w:rPr>
        <w:t>M. A., Kvesitadze</w:t>
      </w:r>
      <w:r w:rsidRPr="00811C20">
        <w:t xml:space="preserve"> </w:t>
      </w:r>
      <w:r w:rsidRPr="00811C20">
        <w:rPr>
          <w:lang w:val="ka-GE"/>
        </w:rPr>
        <w:t xml:space="preserve">G.I. </w:t>
      </w:r>
      <w:r w:rsidRPr="00811C20">
        <w:t xml:space="preserve">Investigation of phenolic content, antioxidant and </w:t>
      </w:r>
      <w:r w:rsidRPr="00811C20">
        <w:lastRenderedPageBreak/>
        <w:t xml:space="preserve">antimicrobial activities of natural food red colorant from </w:t>
      </w:r>
      <w:r w:rsidRPr="00811C20">
        <w:rPr>
          <w:i/>
        </w:rPr>
        <w:t>Phytolacca americana l</w:t>
      </w:r>
      <w:r w:rsidRPr="00811C20">
        <w:t>. Fruits</w:t>
      </w:r>
      <w:r w:rsidRPr="00811C20">
        <w:rPr>
          <w:lang w:val="ka-GE"/>
        </w:rPr>
        <w:t xml:space="preserve">.  </w:t>
      </w:r>
      <w:r w:rsidRPr="00811C20">
        <w:rPr>
          <w:i/>
        </w:rPr>
        <w:t xml:space="preserve">Annals of Agrarian Science, </w:t>
      </w:r>
      <w:r w:rsidRPr="00811C20">
        <w:t>2014, Vol. 12, No. 3, pp. 71–75.</w:t>
      </w:r>
    </w:p>
    <w:p w:rsidR="00C61419" w:rsidRPr="00811C20" w:rsidRDefault="00C61419" w:rsidP="00C61419">
      <w:pPr>
        <w:suppressAutoHyphens/>
        <w:ind w:left="567" w:hanging="567"/>
        <w:jc w:val="both"/>
      </w:pPr>
      <w:r w:rsidRPr="00811C20">
        <w:rPr>
          <w:lang w:val="ka-GE"/>
        </w:rPr>
        <w:t>Abutidze</w:t>
      </w:r>
      <w:r w:rsidRPr="00811C20">
        <w:t xml:space="preserve"> M.O.</w:t>
      </w:r>
      <w:r w:rsidRPr="00811C20">
        <w:rPr>
          <w:lang w:val="ka-GE"/>
        </w:rPr>
        <w:t>,</w:t>
      </w:r>
      <w:r w:rsidRPr="00811C20">
        <w:t xml:space="preserve"> Omiadze N.T., </w:t>
      </w:r>
      <w:r w:rsidRPr="00811C20">
        <w:rPr>
          <w:lang w:val="ka-GE"/>
        </w:rPr>
        <w:t>Mchedlishvili</w:t>
      </w:r>
      <w:r w:rsidRPr="00811C20">
        <w:t xml:space="preserve"> </w:t>
      </w:r>
      <w:r w:rsidRPr="00811C20">
        <w:rPr>
          <w:lang w:val="ka-GE"/>
        </w:rPr>
        <w:t>N. I., Rodrigez-Lopez</w:t>
      </w:r>
      <w:r w:rsidRPr="00811C20">
        <w:t xml:space="preserve"> J-N.</w:t>
      </w:r>
      <w:r w:rsidRPr="00811C20">
        <w:rPr>
          <w:lang w:val="ka-GE"/>
        </w:rPr>
        <w:t>, Sadunishvili</w:t>
      </w:r>
      <w:r w:rsidRPr="00811C20">
        <w:t xml:space="preserve"> T.A.</w:t>
      </w:r>
      <w:r w:rsidRPr="00811C20">
        <w:rPr>
          <w:lang w:val="ka-GE"/>
        </w:rPr>
        <w:t>, Kvesitadze</w:t>
      </w:r>
      <w:r w:rsidRPr="00811C20">
        <w:t xml:space="preserve"> G.I.</w:t>
      </w:r>
      <w:r w:rsidRPr="00811C20">
        <w:rPr>
          <w:lang w:val="ka-GE"/>
        </w:rPr>
        <w:t xml:space="preserve"> New antiviral herbal remedies for </w:t>
      </w:r>
      <w:r w:rsidRPr="00811C20">
        <w:rPr>
          <w:iCs/>
          <w:lang w:val="ka-GE"/>
        </w:rPr>
        <w:t>herpes simplex</w:t>
      </w:r>
      <w:r w:rsidRPr="00811C20">
        <w:rPr>
          <w:lang w:val="ka-GE"/>
        </w:rPr>
        <w:t xml:space="preserve"> and </w:t>
      </w:r>
      <w:r w:rsidRPr="00811C20">
        <w:rPr>
          <w:iCs/>
          <w:lang w:val="ka-GE"/>
        </w:rPr>
        <w:t>herpes zoster</w:t>
      </w:r>
      <w:r w:rsidRPr="00811C20">
        <w:rPr>
          <w:lang w:val="ka-GE"/>
        </w:rPr>
        <w:t>.</w:t>
      </w:r>
      <w:r w:rsidRPr="00811C20">
        <w:rPr>
          <w:b/>
        </w:rPr>
        <w:t xml:space="preserve"> </w:t>
      </w:r>
      <w:r w:rsidRPr="00811C20">
        <w:rPr>
          <w:lang w:val="ka-GE"/>
        </w:rPr>
        <w:t xml:space="preserve"> </w:t>
      </w:r>
      <w:r w:rsidRPr="00811C20">
        <w:rPr>
          <w:i/>
        </w:rPr>
        <w:t>Annals of Agrarian Science</w:t>
      </w:r>
      <w:r w:rsidRPr="00811C20">
        <w:t xml:space="preserve">, </w:t>
      </w:r>
      <w:r w:rsidRPr="00811C20">
        <w:rPr>
          <w:iCs/>
        </w:rPr>
        <w:t xml:space="preserve">2014, Vol. </w:t>
      </w:r>
      <w:r w:rsidRPr="00811C20">
        <w:rPr>
          <w:iCs/>
          <w:lang w:val="ka-GE"/>
        </w:rPr>
        <w:t>12</w:t>
      </w:r>
      <w:r w:rsidRPr="00811C20">
        <w:rPr>
          <w:iCs/>
        </w:rPr>
        <w:t xml:space="preserve">, No. </w:t>
      </w:r>
      <w:r w:rsidRPr="00811C20">
        <w:rPr>
          <w:iCs/>
          <w:lang w:val="ka-GE"/>
        </w:rPr>
        <w:t>3</w:t>
      </w:r>
      <w:r w:rsidRPr="00811C20">
        <w:rPr>
          <w:iCs/>
        </w:rPr>
        <w:t xml:space="preserve">, pp. </w:t>
      </w:r>
      <w:r w:rsidRPr="00811C20">
        <w:rPr>
          <w:iCs/>
          <w:lang w:val="ka-GE"/>
        </w:rPr>
        <w:t>15</w:t>
      </w:r>
      <w:r w:rsidRPr="00811C20">
        <w:rPr>
          <w:iCs/>
        </w:rPr>
        <w:t>–</w:t>
      </w:r>
      <w:r w:rsidRPr="00811C20">
        <w:rPr>
          <w:iCs/>
          <w:lang w:val="ka-GE"/>
        </w:rPr>
        <w:t>17</w:t>
      </w:r>
      <w:r w:rsidRPr="00811C20">
        <w:rPr>
          <w:iCs/>
        </w:rPr>
        <w:t xml:space="preserve">. </w:t>
      </w:r>
    </w:p>
    <w:p w:rsidR="00C61419" w:rsidRPr="00811C20" w:rsidRDefault="00C61419" w:rsidP="00C61419">
      <w:pPr>
        <w:ind w:left="567" w:hanging="567"/>
        <w:jc w:val="both"/>
      </w:pPr>
      <w:r w:rsidRPr="00811C20">
        <w:t>Sadunishvili T., Sturua N., Gamkrelidze M., Amashukeli N</w:t>
      </w:r>
      <w:r w:rsidRPr="00811C20">
        <w:rPr>
          <w:lang w:val="ka-GE"/>
        </w:rPr>
        <w:t>.</w:t>
      </w:r>
      <w:r w:rsidRPr="00811C20">
        <w:t xml:space="preserve"> Biological and Physico-Chemical Properties of </w:t>
      </w:r>
      <w:r w:rsidRPr="00811C20">
        <w:rPr>
          <w:i/>
        </w:rPr>
        <w:t>X. phaseoli</w:t>
      </w:r>
      <w:r w:rsidRPr="00811C20">
        <w:rPr>
          <w:i/>
          <w:lang w:val="ka-GE"/>
        </w:rPr>
        <w:t xml:space="preserve"> </w:t>
      </w:r>
      <w:r w:rsidRPr="00811C20">
        <w:t>Specific Phages.</w:t>
      </w:r>
      <w:r w:rsidRPr="00811C20">
        <w:rPr>
          <w:lang w:val="ka-GE"/>
        </w:rPr>
        <w:t xml:space="preserve"> </w:t>
      </w:r>
      <w:r w:rsidRPr="00811C20">
        <w:rPr>
          <w:i/>
        </w:rPr>
        <w:t>Annals of Agrarian Science</w:t>
      </w:r>
      <w:r w:rsidRPr="00811C20">
        <w:t>, 2014. vol. 12, no. 3. p.</w:t>
      </w:r>
      <w:r w:rsidRPr="00811C20">
        <w:rPr>
          <w:lang w:val="ka-GE"/>
        </w:rPr>
        <w:t xml:space="preserve"> </w:t>
      </w:r>
      <w:r w:rsidRPr="00811C20">
        <w:t>44-48.</w:t>
      </w:r>
    </w:p>
    <w:p w:rsidR="00C61419" w:rsidRPr="00811C20" w:rsidRDefault="00C61419" w:rsidP="00C61419">
      <w:pPr>
        <w:ind w:left="567" w:hanging="567"/>
        <w:jc w:val="both"/>
      </w:pPr>
      <w:r w:rsidRPr="00811C20">
        <w:rPr>
          <w:lang w:eastAsia="ar-SA"/>
        </w:rPr>
        <w:t>Sadunishvili T.</w:t>
      </w:r>
      <w:r w:rsidRPr="00811C20">
        <w:rPr>
          <w:lang w:val="ka-GE"/>
        </w:rPr>
        <w:t xml:space="preserve"> </w:t>
      </w:r>
      <w:r w:rsidRPr="00811C20">
        <w:rPr>
          <w:lang w:eastAsia="ar-SA"/>
        </w:rPr>
        <w:t xml:space="preserve">Plants Potential for their Application in Phytoremediation with the aim of Production of Healthy Food. </w:t>
      </w:r>
      <w:r w:rsidRPr="00811C20">
        <w:rPr>
          <w:i/>
          <w:lang w:eastAsia="ar-SA"/>
        </w:rPr>
        <w:t>Annals of Agrarian Science</w:t>
      </w:r>
      <w:r w:rsidRPr="00811C20">
        <w:rPr>
          <w:lang w:eastAsia="ar-SA"/>
        </w:rPr>
        <w:t>, 2014.  vol. 12, no.3, p.39-43.</w:t>
      </w:r>
    </w:p>
    <w:p w:rsidR="00C61419" w:rsidRPr="00811C20" w:rsidRDefault="00C61419" w:rsidP="00C61419">
      <w:pPr>
        <w:spacing w:after="120"/>
        <w:ind w:left="567" w:hanging="567"/>
        <w:jc w:val="both"/>
      </w:pPr>
      <w:r w:rsidRPr="00811C20">
        <w:t xml:space="preserve">Bokulich N., Amiranashvili L., Chitchyan K., Ghazanchyan N., Gagelidze N., Sadunishvili T. et al., Microbial biogeography of the transnational fermented milk Matsoni. </w:t>
      </w:r>
      <w:r w:rsidRPr="00811C20">
        <w:rPr>
          <w:b/>
          <w:i/>
        </w:rPr>
        <w:t>Food Microbiology,</w:t>
      </w:r>
      <w:r w:rsidRPr="00811C20">
        <w:t xml:space="preserve"> 2015, 50, 12-19.</w:t>
      </w:r>
    </w:p>
    <w:p w:rsidR="00C61419" w:rsidRPr="00811C20" w:rsidRDefault="00C61419" w:rsidP="00C61419">
      <w:pPr>
        <w:shd w:val="clear" w:color="auto" w:fill="FFFFFF"/>
        <w:spacing w:after="120"/>
        <w:ind w:left="567" w:right="-7" w:hanging="567"/>
        <w:rPr>
          <w:rFonts w:eastAsia="Arial Unicode MS"/>
          <w:iCs/>
        </w:rPr>
      </w:pPr>
      <w:r w:rsidRPr="00811C20">
        <w:rPr>
          <w:lang w:val="ka-GE"/>
        </w:rPr>
        <w:t>Kutateladze</w:t>
      </w:r>
      <w:r w:rsidRPr="00811C20">
        <w:t xml:space="preserve"> </w:t>
      </w:r>
      <w:r w:rsidRPr="00811C20">
        <w:rPr>
          <w:lang w:val="ka-GE"/>
        </w:rPr>
        <w:t>L. Y., Zakariashvili</w:t>
      </w:r>
      <w:r w:rsidRPr="00811C20">
        <w:t xml:space="preserve"> </w:t>
      </w:r>
      <w:r w:rsidRPr="00811C20">
        <w:rPr>
          <w:lang w:val="ka-GE"/>
        </w:rPr>
        <w:t>N.G., Jobava</w:t>
      </w:r>
      <w:r w:rsidRPr="00811C20">
        <w:t xml:space="preserve"> </w:t>
      </w:r>
      <w:r w:rsidRPr="00811C20">
        <w:rPr>
          <w:lang w:val="ka-GE"/>
        </w:rPr>
        <w:t>M.D., Burduli</w:t>
      </w:r>
      <w:r w:rsidRPr="00811C20">
        <w:t xml:space="preserve"> </w:t>
      </w:r>
      <w:r w:rsidRPr="00811C20">
        <w:rPr>
          <w:lang w:val="ka-GE"/>
        </w:rPr>
        <w:t>T.A., Sadunishvili</w:t>
      </w:r>
      <w:r w:rsidRPr="00811C20">
        <w:t xml:space="preserve"> </w:t>
      </w:r>
      <w:r w:rsidRPr="00811C20">
        <w:rPr>
          <w:lang w:val="ka-GE"/>
        </w:rPr>
        <w:t xml:space="preserve">T.A. </w:t>
      </w:r>
      <w:r w:rsidRPr="00811C20">
        <w:t>Microscopic fungi spread in different types of soils</w:t>
      </w:r>
      <w:r w:rsidRPr="00811C20">
        <w:rPr>
          <w:lang w:val="ka-GE"/>
        </w:rPr>
        <w:t xml:space="preserve"> </w:t>
      </w:r>
      <w:r w:rsidRPr="00811C20">
        <w:t>in Western Georgia.</w:t>
      </w:r>
      <w:r w:rsidRPr="00811C20">
        <w:rPr>
          <w:i/>
          <w:iCs/>
        </w:rPr>
        <w:t xml:space="preserve"> </w:t>
      </w:r>
      <w:r w:rsidRPr="00811C20">
        <w:rPr>
          <w:rFonts w:eastAsia="Arial Unicode MS"/>
          <w:i/>
          <w:iCs/>
        </w:rPr>
        <w:t>Annals of Agrarian Science,</w:t>
      </w:r>
      <w:r w:rsidRPr="00811C20">
        <w:rPr>
          <w:rStyle w:val="apple-converted-space"/>
          <w:rFonts w:eastAsia="Arial Unicode MS"/>
          <w:i/>
          <w:iCs/>
        </w:rPr>
        <w:t> </w:t>
      </w:r>
      <w:r w:rsidRPr="00811C20">
        <w:rPr>
          <w:rFonts w:eastAsia="Arial Unicode MS"/>
          <w:iCs/>
        </w:rPr>
        <w:t>Volume 14, Issue 3,</w:t>
      </w:r>
      <w:r w:rsidRPr="00811C20">
        <w:rPr>
          <w:rStyle w:val="apple-converted-space"/>
          <w:rFonts w:eastAsia="Arial Unicode MS"/>
          <w:iCs/>
        </w:rPr>
        <w:t> </w:t>
      </w:r>
      <w:r w:rsidRPr="00811C20">
        <w:rPr>
          <w:rFonts w:eastAsia="Arial Unicode MS"/>
          <w:iCs/>
        </w:rPr>
        <w:t>September 2016,</w:t>
      </w:r>
      <w:r w:rsidRPr="00811C20">
        <w:rPr>
          <w:rStyle w:val="apple-converted-space"/>
          <w:rFonts w:eastAsia="Arial Unicode MS"/>
          <w:iCs/>
        </w:rPr>
        <w:t> </w:t>
      </w:r>
      <w:r w:rsidRPr="00811C20">
        <w:rPr>
          <w:rFonts w:eastAsia="Arial Unicode MS"/>
          <w:iCs/>
        </w:rPr>
        <w:t>Pages 227-232.</w:t>
      </w:r>
    </w:p>
    <w:p w:rsidR="00C61419" w:rsidRPr="00811C20" w:rsidRDefault="00C61419" w:rsidP="00C61419">
      <w:pPr>
        <w:shd w:val="clear" w:color="auto" w:fill="FFFFFF"/>
        <w:suppressAutoHyphens/>
        <w:spacing w:after="120"/>
        <w:ind w:left="567" w:hanging="567"/>
        <w:rPr>
          <w:color w:val="222222"/>
        </w:rPr>
      </w:pPr>
      <w:r w:rsidRPr="00811C20">
        <w:rPr>
          <w:color w:val="222222"/>
        </w:rPr>
        <w:t>Gagelidze N.,</w:t>
      </w:r>
      <w:r w:rsidRPr="00811C20">
        <w:rPr>
          <w:rStyle w:val="apple-converted-space"/>
          <w:color w:val="222222"/>
        </w:rPr>
        <w:t> </w:t>
      </w:r>
      <w:r w:rsidRPr="00811C20">
        <w:rPr>
          <w:bCs/>
          <w:color w:val="222222"/>
        </w:rPr>
        <w:t>Amiranashvili L</w:t>
      </w:r>
      <w:r w:rsidRPr="00811C20">
        <w:rPr>
          <w:b/>
          <w:bCs/>
          <w:color w:val="222222"/>
        </w:rPr>
        <w:t>.,</w:t>
      </w:r>
      <w:r w:rsidRPr="00811C20">
        <w:rPr>
          <w:rStyle w:val="apple-converted-space"/>
          <w:color w:val="222222"/>
        </w:rPr>
        <w:t> </w:t>
      </w:r>
      <w:r w:rsidRPr="00811C20">
        <w:rPr>
          <w:color w:val="222222"/>
        </w:rPr>
        <w:t xml:space="preserve">Varsimashvili Kh., Tinikashvili L., Tolordava L, Sadunishvili T. Selection of effective biosurfactant producers among </w:t>
      </w:r>
      <w:r w:rsidRPr="00811C20">
        <w:rPr>
          <w:i/>
          <w:color w:val="222222"/>
        </w:rPr>
        <w:t>Bacillus</w:t>
      </w:r>
      <w:r w:rsidRPr="00811C20">
        <w:rPr>
          <w:color w:val="222222"/>
        </w:rPr>
        <w:t xml:space="preserve"> strains isolated from soils of Georgia.</w:t>
      </w:r>
      <w:r w:rsidRPr="00811C20">
        <w:rPr>
          <w:rStyle w:val="apple-converted-space"/>
          <w:color w:val="222222"/>
        </w:rPr>
        <w:t> </w:t>
      </w:r>
      <w:r w:rsidRPr="00811C20">
        <w:rPr>
          <w:i/>
          <w:color w:val="222222"/>
        </w:rPr>
        <w:t>Annals of Agrarian Science</w:t>
      </w:r>
      <w:r w:rsidRPr="00811C20">
        <w:rPr>
          <w:color w:val="222222"/>
        </w:rPr>
        <w:t>. 14, 2, 2016,</w:t>
      </w:r>
      <w:r w:rsidRPr="00811C20">
        <w:rPr>
          <w:rStyle w:val="apple-converted-space"/>
          <w:color w:val="222222"/>
        </w:rPr>
        <w:t> </w:t>
      </w:r>
      <w:r w:rsidRPr="00811C20">
        <w:rPr>
          <w:color w:val="222222"/>
        </w:rPr>
        <w:t>72–75.</w:t>
      </w:r>
    </w:p>
    <w:p w:rsidR="00C61419" w:rsidRPr="00811C20" w:rsidRDefault="00C61419" w:rsidP="00C61419">
      <w:pPr>
        <w:shd w:val="clear" w:color="auto" w:fill="FFFFFF"/>
        <w:suppressAutoHyphens/>
        <w:spacing w:after="120"/>
        <w:ind w:left="567" w:hanging="567"/>
        <w:rPr>
          <w:color w:val="222222"/>
        </w:rPr>
      </w:pPr>
      <w:r w:rsidRPr="00811C20">
        <w:rPr>
          <w:color w:val="222222"/>
          <w:lang w:val="ka-GE"/>
        </w:rPr>
        <w:t xml:space="preserve">Gaganidze D. L.,  M. A. Aznarashvili, T. A. Sadunishvili, E.e O. Abashidze, M. A. Gureilidze, E. S. Gvritishvili. </w:t>
      </w:r>
      <w:r w:rsidRPr="00811C20">
        <w:rPr>
          <w:color w:val="222222"/>
        </w:rPr>
        <w:t xml:space="preserve">Fire blight in Georgia. Annals of Agrarian Science (2018), vol.16, No 10, p.12-16. </w:t>
      </w:r>
      <w:hyperlink r:id="rId7" w:tgtFrame="_blank" w:tooltip="Persistent link using digital object identifier" w:history="1">
        <w:r w:rsidRPr="00811C20">
          <w:rPr>
            <w:color w:val="222222"/>
          </w:rPr>
          <w:t>https://doi.org/10.1016/j.aasci.2018.02.001</w:t>
        </w:r>
      </w:hyperlink>
    </w:p>
    <w:p w:rsidR="00F951DF" w:rsidRDefault="00C61419" w:rsidP="00F951DF">
      <w:pPr>
        <w:shd w:val="clear" w:color="auto" w:fill="FFFFFF"/>
        <w:suppressAutoHyphens/>
        <w:spacing w:after="120"/>
        <w:ind w:left="567" w:hanging="567"/>
        <w:rPr>
          <w:color w:val="222222"/>
        </w:rPr>
      </w:pPr>
      <w:r w:rsidRPr="00811C20">
        <w:rPr>
          <w:color w:val="222222"/>
        </w:rPr>
        <w:t xml:space="preserve">Gagelidze, N. A., L. L. Amiranashvili, T. A. Sadunishvili, Giorgi I. Kvesitadze, T. F. Urushadze, T. O. Kvrivishvili. Bacterial composition of different types of soils of Georgia. </w:t>
      </w:r>
      <w:r w:rsidRPr="00435F79">
        <w:rPr>
          <w:i/>
          <w:color w:val="222222"/>
        </w:rPr>
        <w:t xml:space="preserve">Annals of Agrarian Science </w:t>
      </w:r>
      <w:r w:rsidRPr="00811C20">
        <w:rPr>
          <w:color w:val="222222"/>
        </w:rPr>
        <w:t xml:space="preserve">(2018), vol.16, No 10, p.17-21. </w:t>
      </w:r>
      <w:hyperlink r:id="rId8" w:history="1">
        <w:r w:rsidRPr="00811C20">
          <w:rPr>
            <w:color w:val="222222"/>
          </w:rPr>
          <w:t>https://doi.org/10.1016/j.aasci.2017.08.006</w:t>
        </w:r>
      </w:hyperlink>
      <w:bookmarkStart w:id="1" w:name="_Hlk50825646"/>
      <w:bookmarkStart w:id="2" w:name="_Hlk50826800"/>
      <w:bookmarkStart w:id="3" w:name="_Hlk51007205"/>
    </w:p>
    <w:p w:rsidR="00F951DF" w:rsidRDefault="00F951DF" w:rsidP="00435F79">
      <w:pPr>
        <w:shd w:val="clear" w:color="auto" w:fill="FFFFFF"/>
        <w:suppressAutoHyphens/>
        <w:spacing w:after="120"/>
        <w:ind w:left="567" w:hanging="567"/>
        <w:rPr>
          <w:color w:val="131413"/>
        </w:rPr>
      </w:pPr>
      <w:r w:rsidRPr="00435F79">
        <w:rPr>
          <w:lang w:val="ka-GE"/>
        </w:rPr>
        <w:t>Sadunishvili</w:t>
      </w:r>
      <w:r w:rsidR="0026340E">
        <w:t xml:space="preserve"> </w:t>
      </w:r>
      <w:r w:rsidR="0026340E" w:rsidRPr="00435F79">
        <w:rPr>
          <w:lang w:val="ka-GE"/>
        </w:rPr>
        <w:t>Tinatin</w:t>
      </w:r>
      <w:r w:rsidRPr="00435F79">
        <w:rPr>
          <w:lang w:val="ka-GE"/>
        </w:rPr>
        <w:t>,</w:t>
      </w:r>
      <w:r w:rsidRPr="00435F79">
        <w:rPr>
          <w:lang w:val="ka-GE"/>
        </w:rPr>
        <w:t xml:space="preserve"> Agnieszka Węgierek-Maciejewska, Edward Arseniuk, Dali Gaganidze, Nanuli Amashukeli, Neli Sturua, Lia Amiranashvili, Shorena Kharadze, Giorgi Kvesitadze.</w:t>
      </w:r>
      <w:r w:rsidR="00435F79">
        <w:t xml:space="preserve"> </w:t>
      </w:r>
      <w:r w:rsidRPr="00435F79">
        <w:t xml:space="preserve">Molecular, morphological and pathogenic characterization of Clavibacter michiganensis subsp. sepedonicus strains of different geographic origins in Georgia. </w:t>
      </w:r>
      <w:r w:rsidRPr="00435F79">
        <w:rPr>
          <w:b/>
          <w:i/>
          <w:color w:val="131413"/>
        </w:rPr>
        <w:t>European Journal of Plant Pathology,</w:t>
      </w:r>
      <w:r w:rsidRPr="00435F79">
        <w:rPr>
          <w:color w:val="131413"/>
        </w:rPr>
        <w:t xml:space="preserve"> (2020) 158:195–209. </w:t>
      </w:r>
      <w:hyperlink r:id="rId9" w:history="1">
        <w:r w:rsidR="0026340E" w:rsidRPr="00503FC6">
          <w:rPr>
            <w:rStyle w:val="Hyperlink"/>
          </w:rPr>
          <w:t>https://doi.org/10.1007/s10658-020-02066-x</w:t>
        </w:r>
      </w:hyperlink>
    </w:p>
    <w:p w:rsidR="0026340E" w:rsidRPr="004367AD" w:rsidRDefault="0026340E" w:rsidP="0026340E">
      <w:pPr>
        <w:shd w:val="clear" w:color="auto" w:fill="FFFFFF"/>
        <w:suppressAutoHyphens/>
        <w:spacing w:after="120"/>
        <w:ind w:left="567" w:hanging="567"/>
      </w:pPr>
      <w:r w:rsidRPr="004367AD">
        <w:t>Kvesitadze G., Sadunishvili T. Plants as natural remediation tools. Science Almanac of Black Sea Region Countries (2018), v.13, N1, 78-93. ISSN 2414-1143.</w:t>
      </w:r>
    </w:p>
    <w:p w:rsidR="0081076D" w:rsidRPr="00876896" w:rsidRDefault="0081076D" w:rsidP="0081076D">
      <w:pPr>
        <w:shd w:val="clear" w:color="auto" w:fill="FFFFFF"/>
        <w:suppressAutoHyphens/>
        <w:spacing w:after="120"/>
        <w:ind w:left="567" w:hanging="567"/>
        <w:rPr>
          <w:rFonts w:ascii="Sylfaen" w:hAnsi="Sylfaen"/>
          <w:bCs/>
          <w:noProof/>
          <w:lang w:val="ka-GE"/>
        </w:rPr>
      </w:pPr>
      <w:r>
        <w:rPr>
          <w:color w:val="222222"/>
        </w:rPr>
        <w:t xml:space="preserve">Gaganidze D., Sadunishvili T., Aznarashvili M., Abashidze E., Gurielidze M., Carnal S., Rezzonico F., Zubadalashvili M. </w:t>
      </w:r>
      <w:r w:rsidRPr="0081076D">
        <w:rPr>
          <w:rFonts w:ascii="Sylfaen" w:hAnsi="Sylfaen"/>
          <w:sz w:val="22"/>
          <w:szCs w:val="22"/>
          <w:lang w:val="ka-GE"/>
        </w:rPr>
        <w:t xml:space="preserve">Fire blight distribution in Georgia and characterization of selected </w:t>
      </w:r>
      <w:r w:rsidRPr="0081076D">
        <w:rPr>
          <w:rFonts w:ascii="Sylfaen" w:hAnsi="Sylfaen"/>
          <w:i/>
          <w:iCs/>
          <w:sz w:val="22"/>
          <w:szCs w:val="22"/>
          <w:lang w:val="ka-GE"/>
        </w:rPr>
        <w:t>Erwinia amylovora</w:t>
      </w:r>
      <w:r w:rsidRPr="0081076D">
        <w:rPr>
          <w:rFonts w:ascii="Sylfaen" w:hAnsi="Sylfaen"/>
          <w:sz w:val="22"/>
          <w:szCs w:val="22"/>
          <w:lang w:val="ka-GE"/>
        </w:rPr>
        <w:t xml:space="preserve"> </w:t>
      </w:r>
      <w:bookmarkEnd w:id="1"/>
      <w:r w:rsidRPr="0081076D">
        <w:rPr>
          <w:rFonts w:ascii="Sylfaen" w:hAnsi="Sylfaen"/>
          <w:sz w:val="22"/>
          <w:szCs w:val="22"/>
          <w:lang w:val="ka-GE"/>
        </w:rPr>
        <w:t>isolates</w:t>
      </w:r>
      <w:bookmarkEnd w:id="2"/>
      <w:r w:rsidR="00435F79">
        <w:rPr>
          <w:rFonts w:ascii="Sylfaen" w:hAnsi="Sylfaen"/>
          <w:sz w:val="22"/>
          <w:szCs w:val="22"/>
        </w:rPr>
        <w:t xml:space="preserve">. </w:t>
      </w:r>
      <w:r w:rsidRPr="00435F79">
        <w:rPr>
          <w:rFonts w:ascii="Sylfaen" w:hAnsi="Sylfaen"/>
          <w:b/>
          <w:i/>
          <w:sz w:val="22"/>
          <w:szCs w:val="22"/>
          <w:lang w:val="ka-GE"/>
        </w:rPr>
        <w:t>Journal of Plant Pathology</w:t>
      </w:r>
      <w:r w:rsidRPr="0081076D">
        <w:rPr>
          <w:lang w:val="ka-GE"/>
        </w:rPr>
        <w:t xml:space="preserve"> </w:t>
      </w:r>
      <w:r w:rsidRPr="0081076D">
        <w:rPr>
          <w:rFonts w:ascii="Sylfaen" w:hAnsi="Sylfaen"/>
          <w:sz w:val="22"/>
          <w:szCs w:val="22"/>
          <w:lang w:val="ka-GE"/>
        </w:rPr>
        <w:t>(2021),  103, Supplement issue 1,  121-129.</w:t>
      </w:r>
      <w:r>
        <w:rPr>
          <w:rFonts w:ascii="Sylfaen" w:hAnsi="Sylfaen"/>
          <w:sz w:val="22"/>
          <w:szCs w:val="22"/>
        </w:rPr>
        <w:t xml:space="preserve"> </w:t>
      </w:r>
      <w:r w:rsidRPr="00876896">
        <w:rPr>
          <w:rFonts w:ascii="Sylfaen" w:hAnsi="Sylfaen"/>
          <w:lang w:val="ka-GE"/>
        </w:rPr>
        <w:t xml:space="preserve">     </w:t>
      </w:r>
      <w:hyperlink r:id="rId10" w:tgtFrame="_blank" w:history="1">
        <w:r w:rsidRPr="00876896">
          <w:rPr>
            <w:rFonts w:ascii="Arial" w:hAnsi="Arial" w:cs="Arial"/>
            <w:color w:val="2D8CCC"/>
            <w:u w:val="single"/>
            <w:lang w:val="ka-GE"/>
          </w:rPr>
          <w:t>http://link.springer.com/article/10.1007/s42161-020-00700-5</w:t>
        </w:r>
      </w:hyperlink>
    </w:p>
    <w:bookmarkEnd w:id="3"/>
    <w:p w:rsidR="000427B1" w:rsidRPr="004367AD" w:rsidRDefault="000427B1" w:rsidP="000427B1">
      <w:pPr>
        <w:shd w:val="clear" w:color="auto" w:fill="FFFFFF"/>
        <w:suppressAutoHyphens/>
        <w:spacing w:after="120"/>
        <w:ind w:left="567" w:hanging="567"/>
      </w:pPr>
      <w:r w:rsidRPr="004367AD">
        <w:t xml:space="preserve">Zichen Zhang, Aabid Manzoor Shah, Hassan Mohamed, Yao Zhang, Beenish Sadaqat, Nino Tsiklauri, Tinatin Sadunishvili, Yuanda Song. (2022). </w:t>
      </w:r>
      <w:r w:rsidRPr="004367AD">
        <w:rPr>
          <w:lang w:val="ka-GE"/>
        </w:rPr>
        <w:t>Improved laccase production in Pleurotus djamor RP by atmospheric and room temperature plasma (ARTP) mutagenesis</w:t>
      </w:r>
      <w:r w:rsidRPr="004367AD">
        <w:t xml:space="preserve">. </w:t>
      </w:r>
      <w:r w:rsidRPr="004367AD">
        <w:rPr>
          <w:i/>
          <w:iCs/>
          <w:sz w:val="22"/>
          <w:szCs w:val="22"/>
        </w:rPr>
        <w:t>Electronic Journal of Biotechnology</w:t>
      </w:r>
      <w:r w:rsidRPr="004367AD">
        <w:t xml:space="preserve"> </w:t>
      </w:r>
      <w:hyperlink r:id="rId11" w:history="1">
        <w:r w:rsidRPr="004367AD">
          <w:rPr>
            <w:color w:val="0000FF"/>
            <w:sz w:val="22"/>
            <w:szCs w:val="22"/>
          </w:rPr>
          <w:t>https://doi.org/10.1016/j.ejbt.2022.03.005</w:t>
        </w:r>
      </w:hyperlink>
    </w:p>
    <w:p w:rsidR="0081076D" w:rsidRPr="0081076D" w:rsidRDefault="0081076D" w:rsidP="00C61419">
      <w:pPr>
        <w:shd w:val="clear" w:color="auto" w:fill="FFFFFF"/>
        <w:suppressAutoHyphens/>
        <w:spacing w:after="120"/>
        <w:ind w:left="567" w:hanging="567"/>
        <w:rPr>
          <w:color w:val="222222"/>
          <w:lang w:val="ka-GE"/>
        </w:rPr>
      </w:pPr>
    </w:p>
    <w:p w:rsidR="000A31AB" w:rsidRDefault="00C61419" w:rsidP="00C61419">
      <w:pPr>
        <w:pStyle w:val="Title"/>
        <w:jc w:val="left"/>
        <w:rPr>
          <w:rFonts w:ascii="Sylfaen" w:hAnsi="Sylfaen"/>
          <w:b w:val="0"/>
          <w:sz w:val="22"/>
          <w:szCs w:val="22"/>
          <w:lang w:val="en-US"/>
        </w:rPr>
      </w:pPr>
      <w:r w:rsidRPr="00C61419">
        <w:rPr>
          <w:rFonts w:ascii="Sylfaen" w:hAnsi="Sylfaen"/>
          <w:sz w:val="22"/>
          <w:szCs w:val="22"/>
          <w:lang w:val="en-US"/>
        </w:rPr>
        <w:lastRenderedPageBreak/>
        <w:t>Paten</w:t>
      </w:r>
      <w:r>
        <w:rPr>
          <w:rFonts w:ascii="Sylfaen" w:hAnsi="Sylfaen"/>
          <w:b w:val="0"/>
          <w:sz w:val="22"/>
          <w:szCs w:val="22"/>
          <w:lang w:val="en-US"/>
        </w:rPr>
        <w:t>t</w:t>
      </w:r>
      <w:r w:rsidR="00810102">
        <w:rPr>
          <w:rFonts w:ascii="Sylfaen" w:hAnsi="Sylfaen"/>
          <w:b w:val="0"/>
          <w:sz w:val="22"/>
          <w:szCs w:val="22"/>
          <w:lang w:val="en-US"/>
        </w:rPr>
        <w:t>s</w:t>
      </w:r>
      <w:r>
        <w:rPr>
          <w:rFonts w:ascii="Sylfaen" w:hAnsi="Sylfaen"/>
          <w:b w:val="0"/>
          <w:sz w:val="22"/>
          <w:szCs w:val="22"/>
          <w:lang w:val="en-US"/>
        </w:rPr>
        <w:t xml:space="preserve">: </w:t>
      </w:r>
    </w:p>
    <w:p w:rsidR="00C61419" w:rsidRDefault="00C61419" w:rsidP="00C61419">
      <w:pPr>
        <w:pStyle w:val="Title"/>
        <w:jc w:val="left"/>
        <w:rPr>
          <w:rFonts w:ascii="Sylfaen" w:hAnsi="Sylfaen"/>
          <w:b w:val="0"/>
          <w:sz w:val="22"/>
          <w:szCs w:val="22"/>
        </w:rPr>
      </w:pPr>
      <w:r w:rsidRPr="000F3FCE">
        <w:rPr>
          <w:rFonts w:ascii="Sylfaen" w:hAnsi="Sylfaen"/>
          <w:b w:val="0"/>
          <w:sz w:val="22"/>
          <w:szCs w:val="22"/>
        </w:rPr>
        <w:t>Treatment-prophylaxis means against tomato bacterial spot. P4860. 2008.</w:t>
      </w:r>
    </w:p>
    <w:p w:rsidR="000427B1" w:rsidRPr="000427B1" w:rsidRDefault="000427B1" w:rsidP="00C61419">
      <w:pPr>
        <w:pStyle w:val="Title"/>
        <w:jc w:val="left"/>
        <w:rPr>
          <w:rFonts w:ascii="Sylfaen" w:hAnsi="Sylfaen"/>
          <w:noProof/>
          <w:lang w:val="en-US"/>
        </w:rPr>
      </w:pPr>
      <w:r>
        <w:rPr>
          <w:rFonts w:ascii="Sylfaen" w:hAnsi="Sylfaen"/>
          <w:b w:val="0"/>
          <w:sz w:val="22"/>
          <w:szCs w:val="22"/>
          <w:lang w:val="en-US"/>
        </w:rPr>
        <w:t>Y</w:t>
      </w:r>
      <w:r w:rsidRPr="000427B1">
        <w:rPr>
          <w:rFonts w:ascii="Sylfaen" w:hAnsi="Sylfaen"/>
          <w:b w:val="0"/>
          <w:sz w:val="22"/>
          <w:szCs w:val="22"/>
        </w:rPr>
        <w:t>east</w:t>
      </w:r>
      <w:r>
        <w:rPr>
          <w:rFonts w:ascii="Sylfaen" w:hAnsi="Sylfaen"/>
          <w:b w:val="0"/>
          <w:sz w:val="22"/>
          <w:szCs w:val="22"/>
          <w:lang w:val="en-US"/>
        </w:rPr>
        <w:t xml:space="preserve"> local Georgian strain</w:t>
      </w:r>
      <w:r w:rsidRPr="000427B1">
        <w:rPr>
          <w:rFonts w:ascii="Sylfaen" w:hAnsi="Sylfaen"/>
          <w:b w:val="0"/>
          <w:sz w:val="22"/>
          <w:szCs w:val="22"/>
        </w:rPr>
        <w:t xml:space="preserve"> GWL-01W for white wines</w:t>
      </w:r>
      <w:r>
        <w:rPr>
          <w:rFonts w:ascii="Sylfaen" w:hAnsi="Sylfaen"/>
          <w:b w:val="0"/>
          <w:sz w:val="22"/>
          <w:szCs w:val="22"/>
          <w:lang w:val="en-US"/>
        </w:rPr>
        <w:t xml:space="preserve">. </w:t>
      </w:r>
      <w:r w:rsidRPr="009F4460">
        <w:rPr>
          <w:rFonts w:ascii="Sylfaen" w:hAnsi="Sylfaen"/>
          <w:noProof/>
          <w:lang w:val="ka-GE"/>
        </w:rPr>
        <w:t>P 2021 7291 B</w:t>
      </w:r>
      <w:r>
        <w:rPr>
          <w:rFonts w:ascii="Sylfaen" w:hAnsi="Sylfaen"/>
          <w:noProof/>
          <w:lang w:val="en-US"/>
        </w:rPr>
        <w:t>.</w:t>
      </w:r>
    </w:p>
    <w:p w:rsidR="000427B1" w:rsidRDefault="000427B1" w:rsidP="000427B1">
      <w:pPr>
        <w:pStyle w:val="Title"/>
        <w:jc w:val="left"/>
        <w:rPr>
          <w:rFonts w:ascii="Sylfaen" w:hAnsi="Sylfaen"/>
          <w:noProof/>
          <w:lang w:val="en-US"/>
        </w:rPr>
      </w:pPr>
      <w:r>
        <w:rPr>
          <w:rFonts w:ascii="Sylfaen" w:hAnsi="Sylfaen"/>
          <w:b w:val="0"/>
          <w:sz w:val="22"/>
          <w:szCs w:val="22"/>
          <w:lang w:val="en-US"/>
        </w:rPr>
        <w:t>Y</w:t>
      </w:r>
      <w:r w:rsidRPr="000427B1">
        <w:rPr>
          <w:rFonts w:ascii="Sylfaen" w:hAnsi="Sylfaen"/>
          <w:b w:val="0"/>
          <w:sz w:val="22"/>
          <w:szCs w:val="22"/>
        </w:rPr>
        <w:t>east</w:t>
      </w:r>
      <w:r>
        <w:rPr>
          <w:rFonts w:ascii="Sylfaen" w:hAnsi="Sylfaen"/>
          <w:b w:val="0"/>
          <w:sz w:val="22"/>
          <w:szCs w:val="22"/>
          <w:lang w:val="en-US"/>
        </w:rPr>
        <w:t xml:space="preserve"> local Georgian strain</w:t>
      </w:r>
      <w:r w:rsidRPr="000427B1">
        <w:rPr>
          <w:rFonts w:ascii="Sylfaen" w:hAnsi="Sylfaen"/>
          <w:b w:val="0"/>
          <w:sz w:val="22"/>
          <w:szCs w:val="22"/>
        </w:rPr>
        <w:t xml:space="preserve"> GWL-01</w:t>
      </w:r>
      <w:r>
        <w:rPr>
          <w:rFonts w:ascii="Sylfaen" w:hAnsi="Sylfaen"/>
          <w:b w:val="0"/>
          <w:sz w:val="22"/>
          <w:szCs w:val="22"/>
          <w:lang w:val="en-US"/>
        </w:rPr>
        <w:t>R</w:t>
      </w:r>
      <w:r w:rsidRPr="000427B1">
        <w:rPr>
          <w:rFonts w:ascii="Sylfaen" w:hAnsi="Sylfaen"/>
          <w:b w:val="0"/>
          <w:sz w:val="22"/>
          <w:szCs w:val="22"/>
        </w:rPr>
        <w:t xml:space="preserve"> for white wines</w:t>
      </w:r>
      <w:r>
        <w:rPr>
          <w:rFonts w:ascii="Sylfaen" w:hAnsi="Sylfaen"/>
          <w:b w:val="0"/>
          <w:sz w:val="22"/>
          <w:szCs w:val="22"/>
          <w:lang w:val="en-US"/>
        </w:rPr>
        <w:t xml:space="preserve">. </w:t>
      </w:r>
      <w:r w:rsidRPr="009F4460">
        <w:rPr>
          <w:rFonts w:ascii="Sylfaen" w:hAnsi="Sylfaen"/>
          <w:noProof/>
          <w:lang w:val="ka-GE"/>
        </w:rPr>
        <w:t>P 2021 729</w:t>
      </w:r>
      <w:r>
        <w:rPr>
          <w:rFonts w:ascii="Sylfaen" w:hAnsi="Sylfaen"/>
          <w:noProof/>
          <w:lang w:val="en-US"/>
        </w:rPr>
        <w:t>2</w:t>
      </w:r>
      <w:r w:rsidRPr="009F4460">
        <w:rPr>
          <w:rFonts w:ascii="Sylfaen" w:hAnsi="Sylfaen"/>
          <w:noProof/>
          <w:lang w:val="ka-GE"/>
        </w:rPr>
        <w:t xml:space="preserve"> B</w:t>
      </w:r>
      <w:r>
        <w:rPr>
          <w:rFonts w:ascii="Sylfaen" w:hAnsi="Sylfaen"/>
          <w:noProof/>
          <w:lang w:val="en-US"/>
        </w:rPr>
        <w:t>.</w:t>
      </w:r>
    </w:p>
    <w:p w:rsidR="000427B1" w:rsidRPr="000427B1" w:rsidRDefault="000427B1" w:rsidP="000427B1">
      <w:pPr>
        <w:pStyle w:val="Title"/>
        <w:jc w:val="left"/>
        <w:rPr>
          <w:rFonts w:ascii="Sylfaen" w:hAnsi="Sylfaen"/>
          <w:noProof/>
          <w:lang w:val="en-US"/>
        </w:rPr>
      </w:pPr>
      <w:r>
        <w:rPr>
          <w:rFonts w:ascii="Sylfaen" w:hAnsi="Sylfaen"/>
          <w:b w:val="0"/>
          <w:sz w:val="22"/>
          <w:szCs w:val="22"/>
          <w:lang w:val="en-US"/>
        </w:rPr>
        <w:t>Y</w:t>
      </w:r>
      <w:r w:rsidRPr="000427B1">
        <w:rPr>
          <w:rFonts w:ascii="Sylfaen" w:hAnsi="Sylfaen"/>
          <w:b w:val="0"/>
          <w:sz w:val="22"/>
          <w:szCs w:val="22"/>
        </w:rPr>
        <w:t>east</w:t>
      </w:r>
      <w:r>
        <w:rPr>
          <w:rFonts w:ascii="Sylfaen" w:hAnsi="Sylfaen"/>
          <w:b w:val="0"/>
          <w:sz w:val="22"/>
          <w:szCs w:val="22"/>
          <w:lang w:val="en-US"/>
        </w:rPr>
        <w:t xml:space="preserve"> local Georgian strain</w:t>
      </w:r>
      <w:r w:rsidRPr="000427B1">
        <w:rPr>
          <w:rFonts w:ascii="Sylfaen" w:hAnsi="Sylfaen"/>
          <w:b w:val="0"/>
          <w:sz w:val="22"/>
          <w:szCs w:val="22"/>
        </w:rPr>
        <w:t xml:space="preserve"> GWL-0</w:t>
      </w:r>
      <w:r>
        <w:rPr>
          <w:rFonts w:ascii="Sylfaen" w:hAnsi="Sylfaen"/>
          <w:b w:val="0"/>
          <w:sz w:val="22"/>
          <w:szCs w:val="22"/>
          <w:lang w:val="en-US"/>
        </w:rPr>
        <w:t>8</w:t>
      </w:r>
      <w:r w:rsidRPr="000427B1">
        <w:rPr>
          <w:rFonts w:ascii="Sylfaen" w:hAnsi="Sylfaen"/>
          <w:b w:val="0"/>
          <w:sz w:val="22"/>
          <w:szCs w:val="22"/>
        </w:rPr>
        <w:t>W for white wines</w:t>
      </w:r>
      <w:r>
        <w:rPr>
          <w:rFonts w:ascii="Sylfaen" w:hAnsi="Sylfaen"/>
          <w:b w:val="0"/>
          <w:sz w:val="22"/>
          <w:szCs w:val="22"/>
          <w:lang w:val="en-US"/>
        </w:rPr>
        <w:t xml:space="preserve">. </w:t>
      </w:r>
      <w:r w:rsidRPr="009F4460">
        <w:rPr>
          <w:rFonts w:ascii="Sylfaen" w:hAnsi="Sylfaen"/>
          <w:noProof/>
          <w:lang w:val="ka-GE"/>
        </w:rPr>
        <w:t>P 2021 729</w:t>
      </w:r>
      <w:r>
        <w:rPr>
          <w:rFonts w:ascii="Sylfaen" w:hAnsi="Sylfaen"/>
          <w:noProof/>
          <w:lang w:val="en-US"/>
        </w:rPr>
        <w:t>3</w:t>
      </w:r>
      <w:r w:rsidRPr="009F4460">
        <w:rPr>
          <w:rFonts w:ascii="Sylfaen" w:hAnsi="Sylfaen"/>
          <w:noProof/>
          <w:lang w:val="ka-GE"/>
        </w:rPr>
        <w:t xml:space="preserve"> B</w:t>
      </w:r>
      <w:r>
        <w:rPr>
          <w:rFonts w:ascii="Sylfaen" w:hAnsi="Sylfaen"/>
          <w:noProof/>
          <w:lang w:val="en-US"/>
        </w:rPr>
        <w:t>.</w:t>
      </w:r>
    </w:p>
    <w:p w:rsidR="000427B1" w:rsidRPr="000427B1" w:rsidRDefault="000427B1" w:rsidP="000427B1">
      <w:pPr>
        <w:pStyle w:val="Title"/>
        <w:jc w:val="left"/>
        <w:rPr>
          <w:rFonts w:ascii="Sylfaen" w:hAnsi="Sylfaen"/>
          <w:b w:val="0"/>
          <w:sz w:val="22"/>
          <w:szCs w:val="22"/>
          <w:lang w:val="en-US"/>
        </w:rPr>
      </w:pPr>
      <w:r>
        <w:rPr>
          <w:rFonts w:ascii="Sylfaen" w:hAnsi="Sylfaen"/>
          <w:b w:val="0"/>
          <w:sz w:val="22"/>
          <w:szCs w:val="22"/>
          <w:lang w:val="en-US"/>
        </w:rPr>
        <w:t>Y</w:t>
      </w:r>
      <w:r w:rsidRPr="000427B1">
        <w:rPr>
          <w:rFonts w:ascii="Sylfaen" w:hAnsi="Sylfaen"/>
          <w:b w:val="0"/>
          <w:sz w:val="22"/>
          <w:szCs w:val="22"/>
        </w:rPr>
        <w:t>east</w:t>
      </w:r>
      <w:r>
        <w:rPr>
          <w:rFonts w:ascii="Sylfaen" w:hAnsi="Sylfaen"/>
          <w:b w:val="0"/>
          <w:sz w:val="22"/>
          <w:szCs w:val="22"/>
          <w:lang w:val="en-US"/>
        </w:rPr>
        <w:t xml:space="preserve"> local Georgian strain</w:t>
      </w:r>
      <w:r w:rsidRPr="000427B1">
        <w:rPr>
          <w:rFonts w:ascii="Sylfaen" w:hAnsi="Sylfaen"/>
          <w:b w:val="0"/>
          <w:sz w:val="22"/>
          <w:szCs w:val="22"/>
        </w:rPr>
        <w:t xml:space="preserve"> GWL-0</w:t>
      </w:r>
      <w:r>
        <w:rPr>
          <w:rFonts w:ascii="Sylfaen" w:hAnsi="Sylfaen"/>
          <w:b w:val="0"/>
          <w:sz w:val="22"/>
          <w:szCs w:val="22"/>
          <w:lang w:val="en-US"/>
        </w:rPr>
        <w:t>8</w:t>
      </w:r>
      <w:r>
        <w:rPr>
          <w:rFonts w:ascii="Sylfaen" w:hAnsi="Sylfaen"/>
          <w:b w:val="0"/>
          <w:sz w:val="22"/>
          <w:szCs w:val="22"/>
          <w:lang w:val="en-US"/>
        </w:rPr>
        <w:t>R</w:t>
      </w:r>
      <w:r w:rsidRPr="000427B1">
        <w:rPr>
          <w:rFonts w:ascii="Sylfaen" w:hAnsi="Sylfaen"/>
          <w:b w:val="0"/>
          <w:sz w:val="22"/>
          <w:szCs w:val="22"/>
        </w:rPr>
        <w:t xml:space="preserve"> for white wines</w:t>
      </w:r>
      <w:r>
        <w:rPr>
          <w:rFonts w:ascii="Sylfaen" w:hAnsi="Sylfaen"/>
          <w:b w:val="0"/>
          <w:sz w:val="22"/>
          <w:szCs w:val="22"/>
          <w:lang w:val="en-US"/>
        </w:rPr>
        <w:t xml:space="preserve">. </w:t>
      </w:r>
      <w:r w:rsidRPr="009F4460">
        <w:rPr>
          <w:rFonts w:ascii="Sylfaen" w:hAnsi="Sylfaen"/>
          <w:noProof/>
          <w:lang w:val="ka-GE"/>
        </w:rPr>
        <w:t>P 2021 729</w:t>
      </w:r>
      <w:r>
        <w:rPr>
          <w:rFonts w:ascii="Sylfaen" w:hAnsi="Sylfaen"/>
          <w:noProof/>
          <w:lang w:val="en-US"/>
        </w:rPr>
        <w:t>4</w:t>
      </w:r>
      <w:r w:rsidRPr="009F4460">
        <w:rPr>
          <w:rFonts w:ascii="Sylfaen" w:hAnsi="Sylfaen"/>
          <w:noProof/>
          <w:lang w:val="ka-GE"/>
        </w:rPr>
        <w:t xml:space="preserve"> B</w:t>
      </w:r>
      <w:r>
        <w:rPr>
          <w:rFonts w:ascii="Sylfaen" w:hAnsi="Sylfaen"/>
          <w:noProof/>
          <w:lang w:val="en-US"/>
        </w:rPr>
        <w:t>.</w:t>
      </w:r>
    </w:p>
    <w:p w:rsidR="000427B1" w:rsidRPr="000427B1" w:rsidRDefault="000427B1" w:rsidP="000427B1">
      <w:pPr>
        <w:pStyle w:val="Title"/>
        <w:jc w:val="left"/>
        <w:rPr>
          <w:rFonts w:ascii="Sylfaen" w:hAnsi="Sylfaen"/>
          <w:b w:val="0"/>
          <w:sz w:val="22"/>
          <w:szCs w:val="22"/>
          <w:lang w:val="en-US"/>
        </w:rPr>
      </w:pPr>
    </w:p>
    <w:p w:rsidR="00C61419" w:rsidRPr="000F3FCE" w:rsidRDefault="00C61419" w:rsidP="00C61419">
      <w:pPr>
        <w:pStyle w:val="Title"/>
        <w:jc w:val="left"/>
        <w:rPr>
          <w:rFonts w:ascii="AcadNusx" w:hAnsi="AcadNusx"/>
          <w:b w:val="0"/>
          <w:sz w:val="22"/>
          <w:szCs w:val="22"/>
          <w:lang w:val="tr-TR"/>
        </w:rPr>
      </w:pPr>
    </w:p>
    <w:p w:rsidR="00E720CA" w:rsidRPr="000A31AB" w:rsidRDefault="000A31AB" w:rsidP="00C61419">
      <w:pPr>
        <w:rPr>
          <w:b/>
        </w:rPr>
      </w:pPr>
      <w:r w:rsidRPr="000A31AB">
        <w:rPr>
          <w:b/>
        </w:rPr>
        <w:t>Conference Proceedings:</w:t>
      </w:r>
    </w:p>
    <w:p w:rsidR="000A31AB" w:rsidRPr="000A31AB" w:rsidRDefault="000A31AB" w:rsidP="00C61419">
      <w:pPr>
        <w:rPr>
          <w:b/>
        </w:rPr>
      </w:pPr>
    </w:p>
    <w:p w:rsidR="000A31AB" w:rsidRPr="004D3DAD" w:rsidRDefault="000A31AB" w:rsidP="000A31AB">
      <w:pPr>
        <w:numPr>
          <w:ilvl w:val="0"/>
          <w:numId w:val="1"/>
        </w:numPr>
        <w:jc w:val="both"/>
        <w:rPr>
          <w:rFonts w:ascii="Sylfaen" w:hAnsi="Sylfaen"/>
        </w:rPr>
      </w:pPr>
      <w:r w:rsidRPr="004D3DAD">
        <w:rPr>
          <w:rFonts w:ascii="Sylfaen" w:hAnsi="Sylfaen"/>
        </w:rPr>
        <w:t xml:space="preserve">Sadunishvili, T.A., Nutsubidze, N.N.  Two molecular forms of glutamate dehydrogenase of kidney bean. Proceedings of the Joint Symposium of the </w:t>
      </w:r>
      <w:smartTag w:uri="urn:schemas-microsoft-com:office:smarttags" w:element="country-region">
        <w:r w:rsidRPr="004D3DAD">
          <w:rPr>
            <w:rFonts w:ascii="Sylfaen" w:hAnsi="Sylfaen"/>
          </w:rPr>
          <w:t>USSR</w:t>
        </w:r>
      </w:smartTag>
      <w:r w:rsidRPr="004D3DAD">
        <w:rPr>
          <w:rFonts w:ascii="Sylfaen" w:hAnsi="Sylfaen"/>
        </w:rPr>
        <w:t xml:space="preserve"> and </w:t>
      </w:r>
      <w:smartTag w:uri="urn:schemas-microsoft-com:office:smarttags" w:element="country-region">
        <w:smartTag w:uri="urn:schemas-microsoft-com:office:smarttags" w:element="place">
          <w:r w:rsidRPr="004D3DAD">
            <w:rPr>
              <w:rFonts w:ascii="Sylfaen" w:hAnsi="Sylfaen"/>
            </w:rPr>
            <w:t>France</w:t>
          </w:r>
        </w:smartTag>
      </w:smartTag>
      <w:r w:rsidRPr="004D3DAD">
        <w:rPr>
          <w:rFonts w:ascii="Sylfaen" w:hAnsi="Sylfaen"/>
        </w:rPr>
        <w:t xml:space="preserve">. </w:t>
      </w:r>
      <w:r w:rsidRPr="004D3DAD">
        <w:rPr>
          <w:rFonts w:ascii="Sylfaen" w:hAnsi="Sylfaen"/>
          <w:i/>
          <w:iCs/>
        </w:rPr>
        <w:t>Structure and Function of Proteins and Nucleic Acids</w:t>
      </w:r>
      <w:r w:rsidRPr="004D3DAD">
        <w:rPr>
          <w:rFonts w:ascii="Sylfaen" w:hAnsi="Sylfaen"/>
        </w:rPr>
        <w:t>. Tskaltubo.1982, p.121.</w:t>
      </w:r>
    </w:p>
    <w:p w:rsidR="000A31AB" w:rsidRPr="004D3DAD" w:rsidRDefault="000A31AB" w:rsidP="000A31AB">
      <w:pPr>
        <w:numPr>
          <w:ilvl w:val="0"/>
          <w:numId w:val="1"/>
        </w:numPr>
        <w:jc w:val="both"/>
        <w:rPr>
          <w:rFonts w:ascii="Sylfaen" w:hAnsi="Sylfaen"/>
        </w:rPr>
      </w:pPr>
      <w:r w:rsidRPr="004D3DAD">
        <w:rPr>
          <w:rFonts w:ascii="Sylfaen" w:hAnsi="Sylfaen"/>
        </w:rPr>
        <w:t xml:space="preserve">Sadunishvili, T.A., Nutsubidze, N.N.  Subcellular localization and induction of synthesis of glutamine synthetase in kidney bean leaves. </w:t>
      </w:r>
      <w:r w:rsidRPr="004D3DAD">
        <w:rPr>
          <w:rFonts w:ascii="Sylfaen" w:hAnsi="Sylfaen"/>
          <w:i/>
          <w:iCs/>
        </w:rPr>
        <w:t>Proceedings of the 16</w:t>
      </w:r>
      <w:r w:rsidRPr="004D3DAD">
        <w:rPr>
          <w:rFonts w:ascii="Sylfaen" w:hAnsi="Sylfaen"/>
          <w:i/>
          <w:iCs/>
          <w:vertAlign w:val="superscript"/>
        </w:rPr>
        <w:t>th</w:t>
      </w:r>
      <w:r w:rsidRPr="004D3DAD">
        <w:rPr>
          <w:rFonts w:ascii="Sylfaen" w:hAnsi="Sylfaen"/>
          <w:i/>
          <w:iCs/>
        </w:rPr>
        <w:t xml:space="preserve"> FEBS Conference.</w:t>
      </w:r>
      <w:r w:rsidRPr="004D3DAD">
        <w:rPr>
          <w:rFonts w:ascii="Sylfaen" w:hAnsi="Sylfaen"/>
        </w:rPr>
        <w:t xml:space="preserve"> </w:t>
      </w:r>
      <w:smartTag w:uri="urn:schemas-microsoft-com:office:smarttags" w:element="City">
        <w:smartTag w:uri="urn:schemas-microsoft-com:office:smarttags" w:element="place">
          <w:r w:rsidRPr="004D3DAD">
            <w:rPr>
              <w:rFonts w:ascii="Sylfaen" w:hAnsi="Sylfaen"/>
            </w:rPr>
            <w:t>Moscow</w:t>
          </w:r>
        </w:smartTag>
      </w:smartTag>
      <w:r w:rsidRPr="004D3DAD">
        <w:rPr>
          <w:rFonts w:ascii="Sylfaen" w:hAnsi="Sylfaen"/>
        </w:rPr>
        <w:t>, 1984, p.238.</w:t>
      </w:r>
    </w:p>
    <w:p w:rsidR="000A31AB" w:rsidRPr="004D3DAD" w:rsidRDefault="000A31AB" w:rsidP="000A31AB">
      <w:pPr>
        <w:numPr>
          <w:ilvl w:val="0"/>
          <w:numId w:val="1"/>
        </w:numPr>
        <w:jc w:val="both"/>
        <w:rPr>
          <w:rFonts w:ascii="Sylfaen" w:hAnsi="Sylfaen"/>
        </w:rPr>
      </w:pPr>
      <w:r w:rsidRPr="004D3DAD">
        <w:rPr>
          <w:rFonts w:ascii="Sylfaen" w:hAnsi="Sylfaen"/>
        </w:rPr>
        <w:t xml:space="preserve">Sadunishvili T.A., Gvarliani N.Z., Nutsubidze N.N. Some aspects of ammonia assimilation in kidney bean. </w:t>
      </w:r>
      <w:r w:rsidRPr="004D3DAD">
        <w:rPr>
          <w:rFonts w:ascii="Sylfaen" w:hAnsi="Sylfaen"/>
          <w:i/>
          <w:iCs/>
        </w:rPr>
        <w:t>III Magyar novenyelettani kongresszus. Magyar tudomanyos academia. Szegedi biologiai kozpont</w:t>
      </w:r>
      <w:r w:rsidRPr="004D3DAD">
        <w:rPr>
          <w:rFonts w:ascii="Sylfaen" w:hAnsi="Sylfaen"/>
        </w:rPr>
        <w:t>. 1988, p. 30.</w:t>
      </w:r>
    </w:p>
    <w:p w:rsidR="000A31AB" w:rsidRPr="004D3DAD" w:rsidRDefault="000A31AB" w:rsidP="000A31AB">
      <w:pPr>
        <w:numPr>
          <w:ilvl w:val="0"/>
          <w:numId w:val="1"/>
        </w:numPr>
        <w:jc w:val="both"/>
        <w:rPr>
          <w:rFonts w:ascii="Sylfaen" w:hAnsi="Sylfaen"/>
        </w:rPr>
      </w:pPr>
      <w:r w:rsidRPr="004D3DAD">
        <w:rPr>
          <w:rFonts w:ascii="Sylfaen" w:hAnsi="Sylfaen"/>
        </w:rPr>
        <w:t xml:space="preserve">Nutsubidze, N., Vakhania, N., Sadunishvili, T., Giunashvili, N. Regulation of nitrogen assimilation and fixation enzymes action in kidney bean. In: </w:t>
      </w:r>
      <w:r w:rsidRPr="004D3DAD">
        <w:rPr>
          <w:rFonts w:ascii="Sylfaen" w:hAnsi="Sylfaen"/>
          <w:i/>
          <w:iCs/>
        </w:rPr>
        <w:t>Abstracts of 14</w:t>
      </w:r>
      <w:r w:rsidRPr="004D3DAD">
        <w:rPr>
          <w:rFonts w:ascii="Sylfaen" w:hAnsi="Sylfaen"/>
          <w:i/>
          <w:iCs/>
          <w:vertAlign w:val="superscript"/>
        </w:rPr>
        <w:t>th</w:t>
      </w:r>
      <w:r w:rsidRPr="004D3DAD">
        <w:rPr>
          <w:rFonts w:ascii="Sylfaen" w:hAnsi="Sylfaen"/>
          <w:i/>
          <w:iCs/>
        </w:rPr>
        <w:t xml:space="preserve"> International Congress of Biochemistry.</w:t>
      </w:r>
      <w:r w:rsidRPr="004D3DAD">
        <w:rPr>
          <w:rFonts w:ascii="Sylfaen" w:hAnsi="Sylfaen"/>
        </w:rPr>
        <w:t xml:space="preserve"> 1988, </w:t>
      </w:r>
      <w:smartTag w:uri="urn:schemas-microsoft-com:office:smarttags" w:element="place">
        <w:smartTag w:uri="urn:schemas-microsoft-com:office:smarttags" w:element="City">
          <w:r w:rsidRPr="004D3DAD">
            <w:rPr>
              <w:rFonts w:ascii="Sylfaen" w:hAnsi="Sylfaen"/>
            </w:rPr>
            <w:t>Prague</w:t>
          </w:r>
        </w:smartTag>
        <w:r w:rsidRPr="004D3DAD">
          <w:rPr>
            <w:rFonts w:ascii="Sylfaen" w:hAnsi="Sylfaen"/>
          </w:rPr>
          <w:t xml:space="preserve">, </w:t>
        </w:r>
        <w:smartTag w:uri="urn:schemas-microsoft-com:office:smarttags" w:element="country-region">
          <w:r w:rsidRPr="004D3DAD">
            <w:rPr>
              <w:rFonts w:ascii="Sylfaen" w:hAnsi="Sylfaen"/>
            </w:rPr>
            <w:t>Czechoslovakia</w:t>
          </w:r>
        </w:smartTag>
      </w:smartTag>
      <w:r w:rsidRPr="004D3DAD">
        <w:rPr>
          <w:rFonts w:ascii="Sylfaen" w:hAnsi="Sylfaen"/>
        </w:rPr>
        <w:t>.</w:t>
      </w:r>
    </w:p>
    <w:p w:rsidR="000A31AB" w:rsidRPr="004D3DAD" w:rsidRDefault="000A31AB" w:rsidP="000A31AB">
      <w:pPr>
        <w:numPr>
          <w:ilvl w:val="0"/>
          <w:numId w:val="1"/>
        </w:numPr>
        <w:jc w:val="both"/>
        <w:rPr>
          <w:rFonts w:ascii="Sylfaen" w:hAnsi="Sylfaen"/>
          <w:lang w:val="ru-RU"/>
        </w:rPr>
      </w:pPr>
      <w:r w:rsidRPr="004D3DAD">
        <w:rPr>
          <w:rFonts w:ascii="Sylfaen" w:hAnsi="Sylfaen"/>
        </w:rPr>
        <w:t xml:space="preserve">Sadunishvili, T., Nutsubidze, N. Different pathways of ammonia assimilation in leaves and roots of kidney bean. In: </w:t>
      </w:r>
      <w:r w:rsidRPr="004D3DAD">
        <w:rPr>
          <w:rFonts w:ascii="Sylfaen" w:hAnsi="Sylfaen"/>
          <w:i/>
          <w:iCs/>
        </w:rPr>
        <w:t>Nitrogen Fixation: Fundamentals and Applications</w:t>
      </w:r>
      <w:r w:rsidRPr="004D3DAD">
        <w:rPr>
          <w:rFonts w:ascii="Sylfaen" w:hAnsi="Sylfaen"/>
        </w:rPr>
        <w:t xml:space="preserve"> (Eds. I.A.Tikhonovich, N.A.provorov, V.I.Romanov, W.Newton). Kluwer Academic Publishers. </w:t>
      </w:r>
      <w:smartTag w:uri="urn:schemas-microsoft-com:office:smarttags" w:element="City">
        <w:r w:rsidRPr="004D3DAD">
          <w:rPr>
            <w:rFonts w:ascii="Sylfaen" w:hAnsi="Sylfaen"/>
          </w:rPr>
          <w:t>Dordrecht</w:t>
        </w:r>
      </w:smartTag>
      <w:r w:rsidRPr="004D3DAD">
        <w:rPr>
          <w:rFonts w:ascii="Sylfaen" w:hAnsi="Sylfaen"/>
        </w:rPr>
        <w:t xml:space="preserve"> (Bosston) </w:t>
      </w:r>
      <w:smartTag w:uri="urn:schemas-microsoft-com:office:smarttags" w:element="City">
        <w:smartTag w:uri="urn:schemas-microsoft-com:office:smarttags" w:element="place">
          <w:r w:rsidRPr="004D3DAD">
            <w:rPr>
              <w:rFonts w:ascii="Sylfaen" w:hAnsi="Sylfaen"/>
            </w:rPr>
            <w:t>London</w:t>
          </w:r>
        </w:smartTag>
      </w:smartTag>
      <w:r w:rsidRPr="004D3DAD">
        <w:rPr>
          <w:rFonts w:ascii="Sylfaen" w:hAnsi="Sylfaen"/>
        </w:rPr>
        <w:t>. 1995, p.594.</w:t>
      </w:r>
    </w:p>
    <w:p w:rsidR="000A31AB" w:rsidRPr="004D3DAD" w:rsidRDefault="000A31AB" w:rsidP="000A31AB">
      <w:pPr>
        <w:numPr>
          <w:ilvl w:val="0"/>
          <w:numId w:val="1"/>
        </w:numPr>
        <w:jc w:val="both"/>
        <w:rPr>
          <w:rFonts w:ascii="Sylfaen" w:hAnsi="Sylfaen"/>
        </w:rPr>
      </w:pPr>
      <w:r w:rsidRPr="004D3DAD">
        <w:rPr>
          <w:rFonts w:ascii="Sylfaen" w:hAnsi="Sylfaen"/>
        </w:rPr>
        <w:t xml:space="preserve">Kvesitadze, G., Sadunishvili, T. Effect and mechanism of action of amino acid preparations of Inagrosa on ammonia assimilation and cell protein synthesizing apparatus in legumes. Proceedings of the Conference on Plant proteins from European crops. Food and Non-Food Applications. </w:t>
      </w:r>
      <w:smartTag w:uri="urn:schemas-microsoft-com:office:smarttags" w:element="place">
        <w:smartTag w:uri="urn:schemas-microsoft-com:office:smarttags" w:element="City">
          <w:r w:rsidRPr="004D3DAD">
            <w:rPr>
              <w:rFonts w:ascii="Sylfaen" w:hAnsi="Sylfaen"/>
            </w:rPr>
            <w:t>Nantes</w:t>
          </w:r>
        </w:smartTag>
        <w:r w:rsidRPr="004D3DAD">
          <w:rPr>
            <w:rFonts w:ascii="Sylfaen" w:hAnsi="Sylfaen"/>
          </w:rPr>
          <w:t xml:space="preserve">, </w:t>
        </w:r>
        <w:smartTag w:uri="urn:schemas-microsoft-com:office:smarttags" w:element="country-region">
          <w:r w:rsidRPr="004D3DAD">
            <w:rPr>
              <w:rFonts w:ascii="Sylfaen" w:hAnsi="Sylfaen"/>
            </w:rPr>
            <w:t>France</w:t>
          </w:r>
        </w:smartTag>
      </w:smartTag>
      <w:r w:rsidRPr="004D3DAD">
        <w:rPr>
          <w:rFonts w:ascii="Sylfaen" w:hAnsi="Sylfaen"/>
        </w:rPr>
        <w:t>. 1996. p. 23-26.</w:t>
      </w:r>
    </w:p>
    <w:p w:rsidR="000A31AB" w:rsidRPr="004D3DAD" w:rsidRDefault="000A31AB" w:rsidP="000A31AB">
      <w:pPr>
        <w:numPr>
          <w:ilvl w:val="0"/>
          <w:numId w:val="1"/>
        </w:numPr>
        <w:tabs>
          <w:tab w:val="left" w:pos="6765"/>
        </w:tabs>
        <w:spacing w:after="60"/>
        <w:ind w:right="-32"/>
        <w:jc w:val="both"/>
        <w:rPr>
          <w:rFonts w:ascii="Sylfaen" w:hAnsi="Sylfaen"/>
        </w:rPr>
      </w:pPr>
      <w:r w:rsidRPr="004D3DAD">
        <w:rPr>
          <w:rFonts w:ascii="Sylfaen" w:hAnsi="Sylfaen"/>
        </w:rPr>
        <w:t xml:space="preserve">Sadunishvili,T., Betsiashvili, M., Kuprava, N., Nutsubidze, N., Kvesitadze,G. Preparation of valuable food protein and amino acid mixtures from soybean. </w:t>
      </w:r>
      <w:r w:rsidRPr="004D3DAD">
        <w:rPr>
          <w:rFonts w:ascii="Sylfaen" w:hAnsi="Sylfaen"/>
          <w:i/>
        </w:rPr>
        <w:t>Biotechnology 2000. The World Congress on Biotechnology</w:t>
      </w:r>
      <w:r w:rsidRPr="004D3DAD">
        <w:rPr>
          <w:rFonts w:ascii="Sylfaen" w:hAnsi="Sylfaen"/>
        </w:rPr>
        <w:t>. 3-8 September 2000. ICC-Berlin. Book of Abstracts. V.3. p.226-228.</w:t>
      </w:r>
    </w:p>
    <w:p w:rsidR="000A31AB" w:rsidRPr="004D3DAD" w:rsidRDefault="000A31AB" w:rsidP="000A31AB">
      <w:pPr>
        <w:pStyle w:val="BodyText3"/>
        <w:numPr>
          <w:ilvl w:val="0"/>
          <w:numId w:val="1"/>
        </w:numPr>
        <w:tabs>
          <w:tab w:val="left" w:pos="6765"/>
        </w:tabs>
        <w:spacing w:after="60"/>
        <w:ind w:right="-32"/>
        <w:jc w:val="both"/>
        <w:rPr>
          <w:rFonts w:ascii="Sylfaen" w:hAnsi="Sylfaen"/>
          <w:sz w:val="24"/>
        </w:rPr>
      </w:pPr>
      <w:r w:rsidRPr="004D3DAD">
        <w:rPr>
          <w:rFonts w:ascii="Sylfaen" w:hAnsi="Sylfaen"/>
          <w:sz w:val="24"/>
          <w:lang w:val="en-GB"/>
        </w:rPr>
        <w:t xml:space="preserve">Zaalishvili G., Ebelashvili M., Varazashvili T., Pruidze M., Sadunishvili T. </w:t>
      </w:r>
      <w:r w:rsidRPr="004D3DAD">
        <w:rPr>
          <w:rFonts w:ascii="Sylfaen" w:hAnsi="Sylfaen"/>
          <w:sz w:val="24"/>
        </w:rPr>
        <w:t xml:space="preserve">Influence of nitrobenzene different concentrations on maize root tip cells ultrastructure. </w:t>
      </w:r>
      <w:r w:rsidRPr="004D3DAD">
        <w:rPr>
          <w:rFonts w:ascii="Sylfaen" w:hAnsi="Sylfaen"/>
          <w:i/>
          <w:sz w:val="24"/>
        </w:rPr>
        <w:t>The World Congress on Biotechnology</w:t>
      </w:r>
      <w:r w:rsidRPr="004D3DAD">
        <w:rPr>
          <w:rFonts w:ascii="Sylfaen" w:hAnsi="Sylfaen"/>
          <w:sz w:val="24"/>
        </w:rPr>
        <w:t xml:space="preserve">. 3-8 September 2000. Book of Abstracts. </w:t>
      </w:r>
    </w:p>
    <w:p w:rsidR="000A31AB" w:rsidRPr="004D3DAD" w:rsidRDefault="000A31AB" w:rsidP="000A31AB">
      <w:pPr>
        <w:numPr>
          <w:ilvl w:val="0"/>
          <w:numId w:val="1"/>
        </w:numPr>
        <w:jc w:val="both"/>
        <w:rPr>
          <w:rFonts w:ascii="Sylfaen" w:hAnsi="Sylfaen"/>
        </w:rPr>
      </w:pPr>
      <w:r w:rsidRPr="004D3DAD">
        <w:rPr>
          <w:rFonts w:ascii="Sylfaen" w:hAnsi="Sylfaen"/>
        </w:rPr>
        <w:t xml:space="preserve">Sadunishvili T., Omiadze N., Kvesitadze G. and Rodriguez – Lopez J-N. Termostability and storage of horseradish and tea plant peroxidases. VI International Plant Peroxidase </w:t>
      </w:r>
      <w:smartTag w:uri="urn:schemas-microsoft-com:office:smarttags" w:element="place">
        <w:smartTag w:uri="urn:schemas-microsoft-com:office:smarttags" w:element="City">
          <w:r w:rsidRPr="004D3DAD">
            <w:rPr>
              <w:rFonts w:ascii="Sylfaen" w:hAnsi="Sylfaen"/>
            </w:rPr>
            <w:t>Symposium</w:t>
          </w:r>
        </w:smartTag>
        <w:r w:rsidRPr="004D3DAD">
          <w:rPr>
            <w:rFonts w:ascii="Sylfaen" w:hAnsi="Sylfaen"/>
          </w:rPr>
          <w:t xml:space="preserve">, </w:t>
        </w:r>
        <w:smartTag w:uri="urn:schemas-microsoft-com:office:smarttags" w:element="country-region">
          <w:r w:rsidRPr="004D3DAD">
            <w:rPr>
              <w:rFonts w:ascii="Sylfaen" w:hAnsi="Sylfaen"/>
            </w:rPr>
            <w:t>Murcia</w:t>
          </w:r>
        </w:smartTag>
      </w:smartTag>
      <w:r w:rsidRPr="004D3DAD">
        <w:rPr>
          <w:rFonts w:ascii="Sylfaen" w:hAnsi="Sylfaen"/>
        </w:rPr>
        <w:t xml:space="preserve">, 3-7 July, 2002. </w:t>
      </w:r>
      <w:hyperlink r:id="rId12" w:history="1">
        <w:r w:rsidRPr="004D3DAD">
          <w:rPr>
            <w:rStyle w:val="Hyperlink"/>
            <w:rFonts w:ascii="Sylfaen" w:eastAsia="Calibri" w:hAnsi="Sylfaen"/>
          </w:rPr>
          <w:t>www.unige.ch/LABPV/Book of Abstracts.html</w:t>
        </w:r>
      </w:hyperlink>
    </w:p>
    <w:p w:rsidR="000A31AB" w:rsidRPr="004D3DAD" w:rsidRDefault="000A31AB" w:rsidP="000A31AB">
      <w:pPr>
        <w:numPr>
          <w:ilvl w:val="0"/>
          <w:numId w:val="1"/>
        </w:numPr>
        <w:jc w:val="both"/>
        <w:rPr>
          <w:rStyle w:val="textinsblanc"/>
          <w:rFonts w:ascii="Sylfaen" w:hAnsi="Sylfaen"/>
        </w:rPr>
      </w:pPr>
      <w:r w:rsidRPr="004D3DAD">
        <w:rPr>
          <w:rStyle w:val="Emphasis"/>
          <w:rFonts w:ascii="Sylfaen" w:hAnsi="Sylfaen"/>
        </w:rPr>
        <w:lastRenderedPageBreak/>
        <w:t xml:space="preserve">Navarro-Perán E.,  Cabezas-Herrera J., García-Cánovas F., Sadunishvili T., Rodríguez-López J.N. </w:t>
      </w:r>
      <w:r w:rsidRPr="004D3DAD">
        <w:rPr>
          <w:rFonts w:ascii="Sylfaen" w:hAnsi="Sylfaen"/>
        </w:rPr>
        <w:t>Effect of tea polyphenols on several plant and animal enzymatic systems</w:t>
      </w:r>
      <w:r w:rsidRPr="004D3DAD">
        <w:rPr>
          <w:rFonts w:ascii="Sylfaen" w:hAnsi="Sylfaen"/>
          <w:i/>
          <w:iCs/>
        </w:rPr>
        <w:t>.</w:t>
      </w:r>
      <w:r w:rsidRPr="004D3DAD">
        <w:rPr>
          <w:rStyle w:val="Emphasis"/>
          <w:rFonts w:ascii="Sylfaen" w:hAnsi="Sylfaen"/>
        </w:rPr>
        <w:t xml:space="preserve"> </w:t>
      </w:r>
      <w:r w:rsidRPr="004D3DAD">
        <w:rPr>
          <w:rStyle w:val="titleblanc"/>
          <w:rFonts w:ascii="Sylfaen" w:hAnsi="Sylfaen"/>
        </w:rPr>
        <w:t>1</w:t>
      </w:r>
      <w:r w:rsidRPr="004D3DAD">
        <w:rPr>
          <w:rStyle w:val="titleblanc"/>
          <w:rFonts w:ascii="Sylfaen" w:hAnsi="Sylfaen"/>
          <w:vertAlign w:val="superscript"/>
        </w:rPr>
        <w:t>st</w:t>
      </w:r>
      <w:r w:rsidRPr="004D3DAD">
        <w:rPr>
          <w:rStyle w:val="titleblanc"/>
          <w:rFonts w:ascii="Sylfaen" w:hAnsi="Sylfaen"/>
        </w:rPr>
        <w:t xml:space="preserve"> International Conference </w:t>
      </w:r>
      <w:r w:rsidRPr="004D3DAD">
        <w:rPr>
          <w:rStyle w:val="textinsblanc"/>
          <w:rFonts w:ascii="Sylfaen" w:hAnsi="Sylfaen"/>
        </w:rPr>
        <w:t>on</w:t>
      </w:r>
      <w:r w:rsidRPr="004D3DAD">
        <w:rPr>
          <w:rStyle w:val="titleblanc"/>
          <w:rFonts w:ascii="Sylfaen" w:hAnsi="Sylfaen"/>
        </w:rPr>
        <w:t xml:space="preserve"> Polyphenols </w:t>
      </w:r>
      <w:r w:rsidRPr="004D3DAD">
        <w:rPr>
          <w:rStyle w:val="textinsblanc"/>
          <w:rFonts w:ascii="Sylfaen" w:hAnsi="Sylfaen"/>
        </w:rPr>
        <w:t>and</w:t>
      </w:r>
      <w:r w:rsidRPr="004D3DAD">
        <w:rPr>
          <w:rStyle w:val="titleblanc"/>
          <w:rFonts w:ascii="Sylfaen" w:hAnsi="Sylfaen"/>
        </w:rPr>
        <w:t xml:space="preserve"> Health. </w:t>
      </w:r>
      <w:r w:rsidRPr="004D3DAD">
        <w:rPr>
          <w:rStyle w:val="textinsblanc"/>
          <w:rFonts w:ascii="Sylfaen" w:hAnsi="Sylfaen"/>
        </w:rPr>
        <w:t xml:space="preserve">November 18-21, 2003, Conference Hall – Opera, </w:t>
      </w:r>
      <w:smartTag w:uri="urn:schemas-microsoft-com:office:smarttags" w:element="City">
        <w:r w:rsidRPr="004D3DAD">
          <w:rPr>
            <w:rStyle w:val="textinsblanc"/>
            <w:rFonts w:ascii="Sylfaen" w:hAnsi="Sylfaen"/>
          </w:rPr>
          <w:t>Vichy</w:t>
        </w:r>
      </w:smartTag>
      <w:r w:rsidRPr="004D3DAD">
        <w:rPr>
          <w:rStyle w:val="textinsblanc"/>
          <w:rFonts w:ascii="Sylfaen" w:hAnsi="Sylfaen"/>
        </w:rPr>
        <w:t xml:space="preserve"> </w:t>
      </w:r>
      <w:smartTag w:uri="urn:schemas-microsoft-com:office:smarttags" w:element="country-region">
        <w:smartTag w:uri="urn:schemas-microsoft-com:office:smarttags" w:element="place">
          <w:r w:rsidRPr="004D3DAD">
            <w:rPr>
              <w:rStyle w:val="textinsblanc"/>
              <w:rFonts w:ascii="Sylfaen" w:hAnsi="Sylfaen"/>
            </w:rPr>
            <w:t>France</w:t>
          </w:r>
        </w:smartTag>
      </w:smartTag>
      <w:r w:rsidRPr="004D3DAD">
        <w:rPr>
          <w:rStyle w:val="textinsblanc"/>
          <w:rFonts w:ascii="Sylfaen" w:hAnsi="Sylfaen"/>
        </w:rPr>
        <w:t xml:space="preserve">. </w:t>
      </w:r>
      <w:hyperlink r:id="rId13" w:history="1">
        <w:r w:rsidRPr="004D3DAD">
          <w:rPr>
            <w:rStyle w:val="Hyperlink"/>
            <w:rFonts w:ascii="Sylfaen" w:eastAsia="Calibri" w:hAnsi="Sylfaen"/>
          </w:rPr>
          <w:t>www.evicevents.com/polyphenols/poster.html</w:t>
        </w:r>
      </w:hyperlink>
    </w:p>
    <w:p w:rsidR="000A31AB" w:rsidRPr="004D3DAD" w:rsidRDefault="000A31AB" w:rsidP="000A31AB">
      <w:pPr>
        <w:numPr>
          <w:ilvl w:val="0"/>
          <w:numId w:val="1"/>
        </w:numPr>
        <w:jc w:val="both"/>
        <w:rPr>
          <w:rFonts w:ascii="Sylfaen" w:hAnsi="Sylfaen"/>
        </w:rPr>
      </w:pPr>
      <w:r w:rsidRPr="004D3DAD">
        <w:rPr>
          <w:rFonts w:ascii="Sylfaen" w:hAnsi="Sylfaen" w:cs="Arial"/>
        </w:rPr>
        <w:t>Kvesitadze G., Mitaishvili T., Sadunishvili T. Absorption and transformation of benzene derivatives in plants. 8</w:t>
      </w:r>
      <w:r w:rsidRPr="004D3DAD">
        <w:rPr>
          <w:rFonts w:ascii="Sylfaen" w:hAnsi="Sylfaen" w:cs="Arial"/>
          <w:vertAlign w:val="superscript"/>
        </w:rPr>
        <w:t>th</w:t>
      </w:r>
      <w:r w:rsidRPr="004D3DAD">
        <w:rPr>
          <w:rFonts w:ascii="Sylfaen" w:hAnsi="Sylfaen" w:cs="Arial"/>
        </w:rPr>
        <w:t xml:space="preserve"> International FZK/TNO Conference on Contaminated Soil. May 12-16, 2003. </w:t>
      </w:r>
      <w:smartTag w:uri="urn:schemas-microsoft-com:office:smarttags" w:element="place">
        <w:smartTag w:uri="urn:schemas-microsoft-com:office:smarttags" w:element="City">
          <w:r w:rsidRPr="004D3DAD">
            <w:rPr>
              <w:rFonts w:ascii="Sylfaen" w:hAnsi="Sylfaen" w:cs="Arial"/>
            </w:rPr>
            <w:t>Gent</w:t>
          </w:r>
        </w:smartTag>
        <w:r w:rsidRPr="004D3DAD">
          <w:rPr>
            <w:rFonts w:ascii="Sylfaen" w:hAnsi="Sylfaen" w:cs="Arial"/>
          </w:rPr>
          <w:t xml:space="preserve">, </w:t>
        </w:r>
        <w:smartTag w:uri="urn:schemas-microsoft-com:office:smarttags" w:element="country-region">
          <w:r w:rsidRPr="004D3DAD">
            <w:rPr>
              <w:rFonts w:ascii="Sylfaen" w:hAnsi="Sylfaen" w:cs="Arial"/>
            </w:rPr>
            <w:t>Belgium</w:t>
          </w:r>
        </w:smartTag>
      </w:smartTag>
      <w:r w:rsidRPr="004D3DAD">
        <w:rPr>
          <w:rFonts w:ascii="Sylfaen" w:hAnsi="Sylfaen" w:cs="Arial"/>
        </w:rPr>
        <w:t xml:space="preserve"> (PPP, SpS 10).</w:t>
      </w:r>
    </w:p>
    <w:p w:rsidR="000A31AB" w:rsidRPr="004D3DAD" w:rsidRDefault="000A31AB" w:rsidP="000A31AB">
      <w:pPr>
        <w:numPr>
          <w:ilvl w:val="0"/>
          <w:numId w:val="1"/>
        </w:numPr>
        <w:jc w:val="both"/>
        <w:rPr>
          <w:rFonts w:ascii="Sylfaen" w:hAnsi="Sylfaen"/>
        </w:rPr>
      </w:pPr>
      <w:r w:rsidRPr="004D3DAD">
        <w:rPr>
          <w:rFonts w:ascii="Sylfaen" w:hAnsi="Sylfaen"/>
        </w:rPr>
        <w:t xml:space="preserve">Ugrekhelidze, D., Sadunishvili, T., Kvesitadze, G. Absorption and transformation of gaseous alkanes by higher plants. 11th European Congress on Biotechnology </w:t>
      </w:r>
      <w:smartTag w:uri="urn:schemas-microsoft-com:office:smarttags" w:element="place">
        <w:smartTag w:uri="urn:schemas-microsoft-com:office:smarttags" w:element="City">
          <w:r w:rsidRPr="004D3DAD">
            <w:rPr>
              <w:rFonts w:ascii="Sylfaen" w:hAnsi="Sylfaen"/>
            </w:rPr>
            <w:t>Basel</w:t>
          </w:r>
        </w:smartTag>
        <w:r w:rsidRPr="004D3DAD">
          <w:rPr>
            <w:rFonts w:ascii="Sylfaen" w:hAnsi="Sylfaen"/>
          </w:rPr>
          <w:t xml:space="preserve">, </w:t>
        </w:r>
        <w:smartTag w:uri="urn:schemas-microsoft-com:office:smarttags" w:element="country-region">
          <w:r w:rsidRPr="004D3DAD">
            <w:rPr>
              <w:rFonts w:ascii="Sylfaen" w:hAnsi="Sylfaen"/>
            </w:rPr>
            <w:t>Switzerland</w:t>
          </w:r>
        </w:smartTag>
      </w:smartTag>
      <w:r w:rsidRPr="004D3DAD">
        <w:rPr>
          <w:rFonts w:ascii="Sylfaen" w:hAnsi="Sylfaen"/>
        </w:rPr>
        <w:t>, August 26-29, 2003. Abstracts. p.129.</w:t>
      </w:r>
    </w:p>
    <w:p w:rsidR="000A31AB" w:rsidRPr="004D3DAD" w:rsidRDefault="000A31AB" w:rsidP="000A31AB">
      <w:pPr>
        <w:numPr>
          <w:ilvl w:val="0"/>
          <w:numId w:val="1"/>
        </w:numPr>
        <w:jc w:val="both"/>
        <w:rPr>
          <w:rFonts w:ascii="Sylfaen" w:hAnsi="Sylfaen"/>
        </w:rPr>
      </w:pPr>
      <w:r w:rsidRPr="004D3DAD">
        <w:rPr>
          <w:rFonts w:ascii="Sylfaen" w:hAnsi="Sylfaen"/>
        </w:rPr>
        <w:t xml:space="preserve">Alyabyev A.Ju., Gordon L.Kh., Loseva N.L., Andreyeva I.N., Tribunskich V.I. Sadunishvili T, Neptuno Rodriguez-Lopez. The influence of new inhibitor isolated from tea leaf on energetic processes of plant cells. </w:t>
      </w:r>
      <w:r w:rsidRPr="004D3DAD">
        <w:rPr>
          <w:rFonts w:ascii="Sylfaen" w:hAnsi="Sylfaen"/>
          <w:i/>
          <w:iCs/>
        </w:rPr>
        <w:t>The abstract books of V Congress of Russian Plant Physiology Society</w:t>
      </w:r>
      <w:r w:rsidRPr="004D3DAD">
        <w:rPr>
          <w:rFonts w:ascii="Sylfaen" w:hAnsi="Sylfaen"/>
        </w:rPr>
        <w:t xml:space="preserve">, </w:t>
      </w:r>
      <w:smartTag w:uri="urn:schemas-microsoft-com:office:smarttags" w:element="place">
        <w:smartTag w:uri="urn:schemas-microsoft-com:office:smarttags" w:element="City">
          <w:r w:rsidRPr="004D3DAD">
            <w:rPr>
              <w:rFonts w:ascii="Sylfaen" w:hAnsi="Sylfaen"/>
            </w:rPr>
            <w:t>Penza</w:t>
          </w:r>
        </w:smartTag>
        <w:r w:rsidRPr="004D3DAD">
          <w:rPr>
            <w:rFonts w:ascii="Sylfaen" w:hAnsi="Sylfaen"/>
          </w:rPr>
          <w:t xml:space="preserve">, </w:t>
        </w:r>
        <w:smartTag w:uri="urn:schemas-microsoft-com:office:smarttags" w:element="country-region">
          <w:r w:rsidRPr="004D3DAD">
            <w:rPr>
              <w:rFonts w:ascii="Sylfaen" w:hAnsi="Sylfaen"/>
            </w:rPr>
            <w:t>Russia</w:t>
          </w:r>
        </w:smartTag>
      </w:smartTag>
      <w:r w:rsidRPr="004D3DAD">
        <w:rPr>
          <w:rFonts w:ascii="Sylfaen" w:hAnsi="Sylfaen"/>
        </w:rPr>
        <w:t>, 2003, p.21.</w:t>
      </w:r>
    </w:p>
    <w:p w:rsidR="000A31AB" w:rsidRPr="004D3DAD" w:rsidRDefault="000A31AB" w:rsidP="000A31AB">
      <w:pPr>
        <w:numPr>
          <w:ilvl w:val="0"/>
          <w:numId w:val="1"/>
        </w:numPr>
        <w:jc w:val="both"/>
        <w:rPr>
          <w:rFonts w:ascii="Sylfaen" w:hAnsi="Sylfaen"/>
        </w:rPr>
      </w:pPr>
      <w:r w:rsidRPr="004D3DAD">
        <w:rPr>
          <w:rFonts w:ascii="Sylfaen" w:hAnsi="Sylfaen"/>
        </w:rPr>
        <w:t xml:space="preserve">Kvesitadze G., Kutateladze L., Aleksidze T., Sadunishvili T., Kvesitadze E. Extremophilic microscopic fungi from the southern slopes of the Caucasus as a producers of stable enzymes. FEMS Congress of European Microbiologists. </w:t>
      </w:r>
      <w:smartTag w:uri="urn:schemas-microsoft-com:office:smarttags" w:element="country-region">
        <w:smartTag w:uri="urn:schemas-microsoft-com:office:smarttags" w:element="place">
          <w:r w:rsidRPr="004D3DAD">
            <w:rPr>
              <w:rFonts w:ascii="Sylfaen" w:hAnsi="Sylfaen"/>
            </w:rPr>
            <w:t>Slovenia</w:t>
          </w:r>
        </w:smartTag>
      </w:smartTag>
      <w:r w:rsidRPr="004D3DAD">
        <w:rPr>
          <w:rFonts w:ascii="Sylfaen" w:hAnsi="Sylfaen"/>
        </w:rPr>
        <w:t>, June 29-July 3, 2003. Abstract Book, Published by Elsevier, p.149.</w:t>
      </w:r>
    </w:p>
    <w:p w:rsidR="000A31AB" w:rsidRPr="004D3DAD" w:rsidRDefault="000A31AB" w:rsidP="000A31AB">
      <w:pPr>
        <w:numPr>
          <w:ilvl w:val="0"/>
          <w:numId w:val="1"/>
        </w:numPr>
        <w:jc w:val="both"/>
        <w:rPr>
          <w:rFonts w:ascii="Sylfaen" w:hAnsi="Sylfaen"/>
        </w:rPr>
      </w:pPr>
      <w:r w:rsidRPr="004D3DAD">
        <w:rPr>
          <w:rFonts w:ascii="Sylfaen" w:hAnsi="Sylfaen"/>
        </w:rPr>
        <w:t xml:space="preserve">Janelidze N., Koberidze T., Porchkidze K., Tediashvili M.,.Akhvlediani K., Sadunishvili T., &amp; Rodriguez- Lopez J.N.. Assessment of antibacterial efficacy of microbial inhibitors of plant origin. </w:t>
      </w:r>
      <w:r w:rsidRPr="004D3DAD">
        <w:rPr>
          <w:rFonts w:ascii="Sylfaen" w:hAnsi="Sylfaen"/>
          <w:i/>
        </w:rPr>
        <w:t xml:space="preserve">Abstract for International Conference Food- MICRO, </w:t>
      </w:r>
      <w:smartTag w:uri="urn:schemas-microsoft-com:office:smarttags" w:element="country-region">
        <w:smartTag w:uri="urn:schemas-microsoft-com:office:smarttags" w:element="place">
          <w:r w:rsidRPr="004D3DAD">
            <w:rPr>
              <w:rFonts w:ascii="Sylfaen" w:hAnsi="Sylfaen"/>
            </w:rPr>
            <w:t>Slovenia</w:t>
          </w:r>
        </w:smartTag>
      </w:smartTag>
      <w:r w:rsidRPr="004D3DAD">
        <w:rPr>
          <w:rFonts w:ascii="Sylfaen" w:hAnsi="Sylfaen"/>
        </w:rPr>
        <w:t xml:space="preserve">, 2004. </w:t>
      </w:r>
    </w:p>
    <w:p w:rsidR="000A31AB" w:rsidRPr="004D3DAD" w:rsidRDefault="000A31AB" w:rsidP="000A31AB">
      <w:pPr>
        <w:numPr>
          <w:ilvl w:val="0"/>
          <w:numId w:val="1"/>
        </w:numPr>
        <w:jc w:val="both"/>
        <w:rPr>
          <w:rFonts w:ascii="Sylfaen" w:hAnsi="Sylfaen"/>
        </w:rPr>
      </w:pPr>
      <w:r w:rsidRPr="004D3DAD">
        <w:rPr>
          <w:rFonts w:ascii="Sylfaen" w:hAnsi="Sylfaen"/>
        </w:rPr>
        <w:t xml:space="preserve">Kvesitadze G., Best E.P.H., Khatisashvili G., Sadunishvili T. Plant processes important for the transformation and degradation of explosives contaminants. OECD Workshop. Phytoremediation: Environmental and Molecular Biological Aspects. September 9-12, 2004. </w:t>
      </w:r>
      <w:smartTag w:uri="urn:schemas-microsoft-com:office:smarttags" w:element="place">
        <w:smartTag w:uri="urn:schemas-microsoft-com:office:smarttags" w:element="City">
          <w:r w:rsidRPr="004D3DAD">
            <w:rPr>
              <w:rFonts w:ascii="Sylfaen" w:hAnsi="Sylfaen"/>
            </w:rPr>
            <w:t>Matrahaza</w:t>
          </w:r>
        </w:smartTag>
        <w:r w:rsidRPr="004D3DAD">
          <w:rPr>
            <w:rFonts w:ascii="Sylfaen" w:hAnsi="Sylfaen"/>
          </w:rPr>
          <w:t xml:space="preserve">, </w:t>
        </w:r>
        <w:smartTag w:uri="urn:schemas-microsoft-com:office:smarttags" w:element="country-region">
          <w:r w:rsidRPr="004D3DAD">
            <w:rPr>
              <w:rFonts w:ascii="Sylfaen" w:hAnsi="Sylfaen"/>
            </w:rPr>
            <w:t>Hungary</w:t>
          </w:r>
        </w:smartTag>
      </w:smartTag>
      <w:r w:rsidRPr="004D3DAD">
        <w:rPr>
          <w:rFonts w:ascii="Sylfaen" w:hAnsi="Sylfaen"/>
        </w:rPr>
        <w:t>. Book of Abstracts, p.55.</w:t>
      </w:r>
    </w:p>
    <w:p w:rsidR="000A31AB" w:rsidRPr="004D3DAD" w:rsidRDefault="000A31AB" w:rsidP="000A31AB">
      <w:pPr>
        <w:numPr>
          <w:ilvl w:val="0"/>
          <w:numId w:val="1"/>
        </w:numPr>
        <w:jc w:val="both"/>
        <w:rPr>
          <w:rFonts w:ascii="Sylfaen" w:hAnsi="Sylfaen"/>
        </w:rPr>
      </w:pPr>
      <w:r w:rsidRPr="004D3DAD">
        <w:rPr>
          <w:rFonts w:ascii="Sylfaen" w:hAnsi="Sylfaen"/>
        </w:rPr>
        <w:t>Sadunishvili T., Betsiashvili M.,Zaalishvili G., Kvesitadze G. Structural-functional changes in plant cell as a result of aromatic hydrocarbons penetration. The 15</w:t>
      </w:r>
      <w:r w:rsidRPr="004D3DAD">
        <w:rPr>
          <w:rFonts w:ascii="Sylfaen" w:hAnsi="Sylfaen"/>
          <w:vertAlign w:val="superscript"/>
        </w:rPr>
        <w:t>th</w:t>
      </w:r>
      <w:r w:rsidRPr="004D3DAD">
        <w:rPr>
          <w:rFonts w:ascii="Sylfaen" w:hAnsi="Sylfaen"/>
        </w:rPr>
        <w:t xml:space="preserve"> Annual AEHS Meeting and West Coast Conference on Soils, Sediments and Water. March 14-17, San-Diego, 2005. Abstracts.</w:t>
      </w:r>
    </w:p>
    <w:p w:rsidR="000A31AB" w:rsidRPr="004D3DAD" w:rsidRDefault="000A31AB" w:rsidP="000A31AB">
      <w:pPr>
        <w:numPr>
          <w:ilvl w:val="0"/>
          <w:numId w:val="1"/>
        </w:numPr>
        <w:jc w:val="both"/>
        <w:rPr>
          <w:rFonts w:ascii="Sylfaen" w:hAnsi="Sylfaen"/>
        </w:rPr>
      </w:pPr>
      <w:r w:rsidRPr="004D3DAD">
        <w:rPr>
          <w:rFonts w:ascii="Sylfaen" w:hAnsi="Sylfaen"/>
        </w:rPr>
        <w:t xml:space="preserve">Betsiashvili M., Sadunishvili T., Kvesitadze G. Plant response on aromatic hydrocarbons penetration. Third International Conference on Plants&amp;Environmental Pollution. (ICPEP-3), 29 November-2 December, 2005, </w:t>
      </w:r>
      <w:smartTag w:uri="urn:schemas-microsoft-com:office:smarttags" w:element="City">
        <w:r w:rsidRPr="004D3DAD">
          <w:rPr>
            <w:rFonts w:ascii="Sylfaen" w:hAnsi="Sylfaen"/>
          </w:rPr>
          <w:t>Lucknow</w:t>
        </w:r>
      </w:smartTag>
      <w:r w:rsidRPr="004D3DAD">
        <w:rPr>
          <w:rFonts w:ascii="Sylfaen" w:hAnsi="Sylfaen"/>
        </w:rPr>
        <w:t xml:space="preserve"> (</w:t>
      </w:r>
      <w:smartTag w:uri="urn:schemas-microsoft-com:office:smarttags" w:element="country-region">
        <w:smartTag w:uri="urn:schemas-microsoft-com:office:smarttags" w:element="place">
          <w:r w:rsidRPr="004D3DAD">
            <w:rPr>
              <w:rFonts w:ascii="Sylfaen" w:hAnsi="Sylfaen"/>
            </w:rPr>
            <w:t>India</w:t>
          </w:r>
        </w:smartTag>
      </w:smartTag>
      <w:r w:rsidRPr="004D3DAD">
        <w:rPr>
          <w:rFonts w:ascii="Sylfaen" w:hAnsi="Sylfaen"/>
        </w:rPr>
        <w:t>). Book of Abstracts. P.97-98.</w:t>
      </w:r>
    </w:p>
    <w:p w:rsidR="000A31AB" w:rsidRPr="004D3DAD" w:rsidRDefault="000A31AB" w:rsidP="000A31AB">
      <w:pPr>
        <w:numPr>
          <w:ilvl w:val="0"/>
          <w:numId w:val="1"/>
        </w:numPr>
        <w:jc w:val="both"/>
        <w:rPr>
          <w:rFonts w:ascii="Sylfaen" w:hAnsi="Sylfaen"/>
        </w:rPr>
      </w:pPr>
      <w:r w:rsidRPr="004D3DAD">
        <w:rPr>
          <w:rFonts w:ascii="Sylfaen" w:hAnsi="Sylfaen"/>
        </w:rPr>
        <w:t xml:space="preserve">Sadunishvili T. Extremophilic microorganisms from the Southern slopes of the </w:t>
      </w:r>
      <w:smartTag w:uri="urn:schemas-microsoft-com:office:smarttags" w:element="place">
        <w:r w:rsidRPr="004D3DAD">
          <w:rPr>
            <w:rFonts w:ascii="Sylfaen" w:hAnsi="Sylfaen"/>
          </w:rPr>
          <w:t>Caucasus Mountains</w:t>
        </w:r>
      </w:smartTag>
      <w:r w:rsidRPr="004D3DAD">
        <w:rPr>
          <w:rFonts w:ascii="Sylfaen" w:hAnsi="Sylfaen"/>
        </w:rPr>
        <w:t xml:space="preserve">. Paciic Rim </w:t>
      </w:r>
      <w:smartTag w:uri="urn:schemas-microsoft-com:office:smarttags" w:element="City">
        <w:r w:rsidRPr="004D3DAD">
          <w:rPr>
            <w:rFonts w:ascii="Sylfaen" w:hAnsi="Sylfaen"/>
          </w:rPr>
          <w:t>Summit</w:t>
        </w:r>
      </w:smartTag>
      <w:r w:rsidRPr="004D3DAD">
        <w:rPr>
          <w:rFonts w:ascii="Sylfaen" w:hAnsi="Sylfaen"/>
        </w:rPr>
        <w:t xml:space="preserve"> on Industrial Biotechnology and Bioenergy, </w:t>
      </w:r>
      <w:smartTag w:uri="urn:schemas-microsoft-com:office:smarttags" w:element="place">
        <w:smartTag w:uri="urn:schemas-microsoft-com:office:smarttags" w:element="City">
          <w:r w:rsidRPr="004D3DAD">
            <w:rPr>
              <w:rFonts w:ascii="Sylfaen" w:hAnsi="Sylfaen"/>
            </w:rPr>
            <w:t>Honolulu</w:t>
          </w:r>
        </w:smartTag>
        <w:r w:rsidRPr="004D3DAD">
          <w:rPr>
            <w:rFonts w:ascii="Sylfaen" w:hAnsi="Sylfaen"/>
          </w:rPr>
          <w:t xml:space="preserve">, </w:t>
        </w:r>
        <w:smartTag w:uri="urn:schemas-microsoft-com:office:smarttags" w:element="State">
          <w:r w:rsidRPr="004D3DAD">
            <w:rPr>
              <w:rFonts w:ascii="Sylfaen" w:hAnsi="Sylfaen"/>
            </w:rPr>
            <w:t>HI</w:t>
          </w:r>
        </w:smartTag>
      </w:smartTag>
      <w:r w:rsidRPr="004D3DAD">
        <w:rPr>
          <w:rFonts w:ascii="Sylfaen" w:hAnsi="Sylfaen"/>
        </w:rPr>
        <w:t>, January 11-13, 2006.</w:t>
      </w:r>
    </w:p>
    <w:p w:rsidR="000A31AB" w:rsidRPr="004D3DAD" w:rsidRDefault="000A31AB" w:rsidP="000A31AB">
      <w:pPr>
        <w:numPr>
          <w:ilvl w:val="0"/>
          <w:numId w:val="1"/>
        </w:numPr>
        <w:jc w:val="both"/>
        <w:rPr>
          <w:rFonts w:ascii="Sylfaen" w:hAnsi="Sylfaen"/>
          <w:snapToGrid w:val="0"/>
        </w:rPr>
      </w:pPr>
      <w:r w:rsidRPr="004D3DAD">
        <w:rPr>
          <w:rFonts w:ascii="Sylfaen" w:hAnsi="Sylfaen"/>
          <w:snapToGrid w:val="0"/>
        </w:rPr>
        <w:t xml:space="preserve">Sadunishvili T., Giorgobiani N., Eliashvili P. Phytopathogenic bacteria collection and study of vegetable bacteriosis in </w:t>
      </w:r>
      <w:smartTag w:uri="urn:schemas-microsoft-com:office:smarttags" w:element="country-region">
        <w:smartTag w:uri="urn:schemas-microsoft-com:office:smarttags" w:element="place">
          <w:r w:rsidRPr="004D3DAD">
            <w:rPr>
              <w:rFonts w:ascii="Sylfaen" w:hAnsi="Sylfaen"/>
              <w:snapToGrid w:val="0"/>
            </w:rPr>
            <w:t>Georgia</w:t>
          </w:r>
        </w:smartTag>
      </w:smartTag>
      <w:r w:rsidRPr="004D3DAD">
        <w:rPr>
          <w:rFonts w:ascii="Sylfaen" w:hAnsi="Sylfaen"/>
          <w:snapToGrid w:val="0"/>
        </w:rPr>
        <w:t xml:space="preserve">. Proceedings of the Annual General Meeting of the European Culture Collections’ Organization. p.203. </w:t>
      </w:r>
      <w:smartTag w:uri="urn:schemas-microsoft-com:office:smarttags" w:element="place">
        <w:smartTag w:uri="urn:schemas-microsoft-com:office:smarttags" w:element="City">
          <w:r w:rsidRPr="004D3DAD">
            <w:rPr>
              <w:rFonts w:ascii="Sylfaen" w:hAnsi="Sylfaen"/>
              <w:snapToGrid w:val="0"/>
            </w:rPr>
            <w:t>Budapest</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Hungary</w:t>
          </w:r>
        </w:smartTag>
      </w:smartTag>
      <w:r w:rsidRPr="004D3DAD">
        <w:rPr>
          <w:rFonts w:ascii="Sylfaen" w:hAnsi="Sylfaen"/>
          <w:snapToGrid w:val="0"/>
        </w:rPr>
        <w:t>, June 7-10, 2006.</w:t>
      </w:r>
    </w:p>
    <w:p w:rsidR="000A31AB" w:rsidRPr="004D3DAD" w:rsidRDefault="000A31AB" w:rsidP="000A31AB">
      <w:pPr>
        <w:numPr>
          <w:ilvl w:val="0"/>
          <w:numId w:val="1"/>
        </w:numPr>
        <w:jc w:val="both"/>
        <w:rPr>
          <w:rFonts w:ascii="Sylfaen" w:hAnsi="Sylfaen"/>
          <w:snapToGrid w:val="0"/>
        </w:rPr>
      </w:pPr>
      <w:r w:rsidRPr="004D3DAD">
        <w:rPr>
          <w:rFonts w:ascii="Sylfaen" w:hAnsi="Sylfaen"/>
          <w:snapToGrid w:val="0"/>
        </w:rPr>
        <w:lastRenderedPageBreak/>
        <w:t xml:space="preserve">Sadunishvili T., Kvesitadze E., Torok T., Kvesitadze G. Stable carbohydrases isolated from thermophilic fungi strains. 6th European Symposium on Biochemical Engineering Science, </w:t>
      </w:r>
      <w:smartTag w:uri="urn:schemas-microsoft-com:office:smarttags" w:element="place">
        <w:smartTag w:uri="urn:schemas-microsoft-com:office:smarttags" w:element="City">
          <w:r w:rsidRPr="004D3DAD">
            <w:rPr>
              <w:rFonts w:ascii="Sylfaen" w:hAnsi="Sylfaen"/>
              <w:snapToGrid w:val="0"/>
            </w:rPr>
            <w:t>Salzburg</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Austria</w:t>
          </w:r>
        </w:smartTag>
      </w:smartTag>
      <w:r w:rsidRPr="004D3DAD">
        <w:rPr>
          <w:rFonts w:ascii="Sylfaen" w:hAnsi="Sylfaen"/>
          <w:snapToGrid w:val="0"/>
        </w:rPr>
        <w:t>, 27-30 August, 2006. Book of Abstracts, p. 285,</w:t>
      </w:r>
    </w:p>
    <w:p w:rsidR="000A31AB" w:rsidRPr="004D3DAD" w:rsidRDefault="000A31AB" w:rsidP="000A31AB">
      <w:pPr>
        <w:numPr>
          <w:ilvl w:val="0"/>
          <w:numId w:val="1"/>
        </w:numPr>
        <w:jc w:val="both"/>
        <w:rPr>
          <w:rFonts w:ascii="Sylfaen" w:hAnsi="Sylfaen"/>
          <w:snapToGrid w:val="0"/>
        </w:rPr>
      </w:pPr>
      <w:r w:rsidRPr="004D3DAD">
        <w:rPr>
          <w:rFonts w:ascii="Sylfaen" w:hAnsi="Sylfaen"/>
          <w:snapToGrid w:val="0"/>
        </w:rPr>
        <w:t>Ghudumidze N., Shapovalova N., Amashukeli N., Sadunishvili T., Kropinski A. M.. Biological control of tomato bacterial spot with bacteriophage in green-house conditions.</w:t>
      </w:r>
      <w:r w:rsidRPr="004D3DAD">
        <w:rPr>
          <w:rFonts w:ascii="Sylfaen" w:hAnsi="Sylfaen"/>
          <w:i/>
          <w:iCs/>
          <w:snapToGrid w:val="0"/>
        </w:rPr>
        <w:t xml:space="preserve"> 17th Internationam Meeting on Phage Biology, Evergreen, 2007.</w:t>
      </w:r>
    </w:p>
    <w:p w:rsidR="000A31AB" w:rsidRPr="004D3DAD" w:rsidRDefault="000A31AB" w:rsidP="000A31AB">
      <w:pPr>
        <w:numPr>
          <w:ilvl w:val="0"/>
          <w:numId w:val="1"/>
        </w:numPr>
        <w:jc w:val="both"/>
        <w:rPr>
          <w:rFonts w:ascii="Sylfaen" w:hAnsi="Sylfaen"/>
          <w:snapToGrid w:val="0"/>
        </w:rPr>
      </w:pPr>
      <w:r w:rsidRPr="004D3DAD">
        <w:rPr>
          <w:rFonts w:ascii="Sylfaen" w:hAnsi="Sylfaen"/>
          <w:snapToGrid w:val="0"/>
        </w:rPr>
        <w:t>Kvesitadze G., Torok T., Sadunishvili T., Aleksidze T. Fungal α-amylases and their use in industrial processes. 3rd Slovenian Congress  - Food  processing – Innovation – Nutrition – Healthy Consumers. Radenci, Slovenija, 23-26 September, 2007. Book of Abstracts, p.147.</w:t>
      </w:r>
    </w:p>
    <w:p w:rsidR="000A31AB" w:rsidRPr="004D3DAD" w:rsidRDefault="000A31AB" w:rsidP="000A31AB">
      <w:pPr>
        <w:numPr>
          <w:ilvl w:val="0"/>
          <w:numId w:val="1"/>
        </w:numPr>
        <w:jc w:val="both"/>
        <w:rPr>
          <w:rFonts w:ascii="Sylfaen" w:hAnsi="Sylfaen"/>
          <w:snapToGrid w:val="0"/>
        </w:rPr>
      </w:pPr>
      <w:r w:rsidRPr="004D3DAD">
        <w:rPr>
          <w:rFonts w:ascii="Sylfaen" w:hAnsi="Sylfaen"/>
          <w:snapToGrid w:val="0"/>
        </w:rPr>
        <w:t xml:space="preserve">Afrikian, E., Akhoundova, E., Goginyan, V.,1 Ismaylov, N.,2 Kvesitadze, G., Sadunishvili, T. and Torok, T. Establishment of a network of culture collection resources in the </w:t>
      </w:r>
      <w:smartTag w:uri="urn:schemas-microsoft-com:office:smarttags" w:element="place">
        <w:r w:rsidRPr="004D3DAD">
          <w:rPr>
            <w:rFonts w:ascii="Sylfaen" w:hAnsi="Sylfaen"/>
            <w:snapToGrid w:val="0"/>
          </w:rPr>
          <w:t>Caucasus</w:t>
        </w:r>
      </w:smartTag>
      <w:r w:rsidRPr="004D3DAD">
        <w:rPr>
          <w:rFonts w:ascii="Sylfaen" w:hAnsi="Sylfaen"/>
          <w:snapToGrid w:val="0"/>
        </w:rPr>
        <w:t xml:space="preserve"> region.  ECCO 26, </w:t>
      </w:r>
      <w:smartTag w:uri="urn:schemas-microsoft-com:office:smarttags" w:element="City">
        <w:smartTag w:uri="urn:schemas-microsoft-com:office:smarttags" w:element="place">
          <w:r w:rsidRPr="004D3DAD">
            <w:rPr>
              <w:rFonts w:ascii="Sylfaen" w:hAnsi="Sylfaen"/>
              <w:snapToGrid w:val="0"/>
            </w:rPr>
            <w:t>Goslar</w:t>
          </w:r>
        </w:smartTag>
      </w:smartTag>
      <w:r w:rsidRPr="004D3DAD">
        <w:rPr>
          <w:rFonts w:ascii="Sylfaen" w:hAnsi="Sylfaen"/>
          <w:snapToGrid w:val="0"/>
        </w:rPr>
        <w:t>, October 11-12, 2007. Proceedings of the 26th Annual general Meeting of the European Culture Collections’ Organization, Poster 18. page 73.</w:t>
      </w:r>
    </w:p>
    <w:p w:rsidR="000A31AB" w:rsidRPr="004D3DAD" w:rsidRDefault="000A31AB" w:rsidP="000A31AB">
      <w:pPr>
        <w:numPr>
          <w:ilvl w:val="0"/>
          <w:numId w:val="1"/>
        </w:numPr>
        <w:jc w:val="both"/>
        <w:rPr>
          <w:rFonts w:ascii="Sylfaen" w:hAnsi="Sylfaen"/>
          <w:snapToGrid w:val="0"/>
        </w:rPr>
      </w:pPr>
      <w:r w:rsidRPr="004D3DAD">
        <w:rPr>
          <w:rFonts w:ascii="Sylfaen" w:hAnsi="Sylfaen"/>
          <w:snapToGrid w:val="0"/>
        </w:rPr>
        <w:t xml:space="preserve">Ghudumidze N., Amashukeli N., Shapovalova N., Tsulukidze N., Sadunishvili T., Giorgobiani N. Peroxidase and phenoloxidase activities and multiple molecular forms in leaves of tomato artificially infected by </w:t>
      </w:r>
      <w:r w:rsidRPr="004D3DAD">
        <w:rPr>
          <w:rFonts w:ascii="Sylfaen" w:hAnsi="Sylfaen"/>
          <w:i/>
          <w:snapToGrid w:val="0"/>
        </w:rPr>
        <w:t>Xanthomonas vesicatoria</w:t>
      </w:r>
      <w:r w:rsidRPr="004D3DAD">
        <w:rPr>
          <w:rFonts w:ascii="Sylfaen" w:hAnsi="Sylfaen"/>
          <w:snapToGrid w:val="0"/>
        </w:rPr>
        <w:t xml:space="preserve"> and treated by phage. Proceedings of the International Workshop: Plant and microbial enzymes: isolation, characterization and biotechnology applications. 2-5 July, 2007, </w:t>
      </w:r>
      <w:smartTag w:uri="urn:schemas-microsoft-com:office:smarttags" w:element="place">
        <w:smartTag w:uri="urn:schemas-microsoft-com:office:smarttags" w:element="City">
          <w:r w:rsidRPr="004D3DAD">
            <w:rPr>
              <w:rFonts w:ascii="Sylfaen" w:hAnsi="Sylfaen"/>
              <w:snapToGrid w:val="0"/>
            </w:rPr>
            <w:t>Tbilisi</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Georgia</w:t>
          </w:r>
        </w:smartTag>
      </w:smartTag>
      <w:r w:rsidRPr="004D3DAD">
        <w:rPr>
          <w:rFonts w:ascii="Sylfaen" w:hAnsi="Sylfaen"/>
          <w:snapToGrid w:val="0"/>
        </w:rPr>
        <w:t>. p.100-102.</w:t>
      </w:r>
    </w:p>
    <w:p w:rsidR="000A31AB" w:rsidRPr="004D3DAD" w:rsidRDefault="000A31AB" w:rsidP="000A31AB">
      <w:pPr>
        <w:numPr>
          <w:ilvl w:val="0"/>
          <w:numId w:val="1"/>
        </w:numPr>
        <w:jc w:val="both"/>
        <w:rPr>
          <w:rFonts w:ascii="Sylfaen" w:hAnsi="Sylfaen"/>
          <w:snapToGrid w:val="0"/>
        </w:rPr>
      </w:pPr>
      <w:r w:rsidRPr="004D3DAD">
        <w:rPr>
          <w:rFonts w:ascii="Sylfaen" w:hAnsi="Sylfaen"/>
          <w:snapToGrid w:val="0"/>
        </w:rPr>
        <w:t xml:space="preserve">Betsiashvili M., Sadunishvili T., Kuprava N., Dzamukashvili N. Study of changes in activities of key plant metabolic and oxidative enzymes in tomato plant leaves and fruits at different stages of bacterial infection. Proceedings of the International Workshop: Plant and microbial enzymes: isolation, characterization and biotechnology applications. 2-5 July, 2007, </w:t>
      </w:r>
      <w:smartTag w:uri="urn:schemas-microsoft-com:office:smarttags" w:element="place">
        <w:smartTag w:uri="urn:schemas-microsoft-com:office:smarttags" w:element="City">
          <w:r w:rsidRPr="004D3DAD">
            <w:rPr>
              <w:rFonts w:ascii="Sylfaen" w:hAnsi="Sylfaen"/>
              <w:snapToGrid w:val="0"/>
            </w:rPr>
            <w:t>Tbilisi</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Georgia</w:t>
          </w:r>
        </w:smartTag>
      </w:smartTag>
      <w:r w:rsidRPr="004D3DAD">
        <w:rPr>
          <w:rFonts w:ascii="Sylfaen" w:hAnsi="Sylfaen"/>
          <w:snapToGrid w:val="0"/>
        </w:rPr>
        <w:t>. p.48-51.</w:t>
      </w:r>
    </w:p>
    <w:p w:rsidR="000A31AB" w:rsidRPr="004D3DAD" w:rsidRDefault="000A31AB" w:rsidP="000A31AB">
      <w:pPr>
        <w:numPr>
          <w:ilvl w:val="0"/>
          <w:numId w:val="1"/>
        </w:numPr>
        <w:jc w:val="both"/>
        <w:rPr>
          <w:rFonts w:ascii="Sylfaen" w:hAnsi="Sylfaen"/>
          <w:snapToGrid w:val="0"/>
        </w:rPr>
      </w:pPr>
      <w:r w:rsidRPr="004D3DAD">
        <w:rPr>
          <w:rFonts w:ascii="Sylfaen" w:hAnsi="Sylfaen"/>
          <w:snapToGrid w:val="0"/>
        </w:rPr>
        <w:t xml:space="preserve">Sadunishvili, T. and Torok, T. , Kutateladze L., Gagelidze N., Pataraia D., Kvesitadze E. Collection of extremophilic microorganisms from the area of Caucasus source for stable enzymes. Proceedings of the International Workshop: Plant and microbial enzymes: isolation, characterization and biotechnology applications. 2-5 July, 2007, </w:t>
      </w:r>
      <w:smartTag w:uri="urn:schemas-microsoft-com:office:smarttags" w:element="place">
        <w:smartTag w:uri="urn:schemas-microsoft-com:office:smarttags" w:element="City">
          <w:r w:rsidRPr="004D3DAD">
            <w:rPr>
              <w:rFonts w:ascii="Sylfaen" w:hAnsi="Sylfaen"/>
              <w:snapToGrid w:val="0"/>
            </w:rPr>
            <w:t>Tbilisi</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Georgia</w:t>
          </w:r>
        </w:smartTag>
      </w:smartTag>
      <w:r w:rsidRPr="004D3DAD">
        <w:rPr>
          <w:rFonts w:ascii="Sylfaen" w:hAnsi="Sylfaen"/>
          <w:snapToGrid w:val="0"/>
        </w:rPr>
        <w:t>. p.79-84.</w:t>
      </w:r>
    </w:p>
    <w:p w:rsidR="000A31AB" w:rsidRPr="004D3DAD" w:rsidRDefault="000A31AB" w:rsidP="000A31AB">
      <w:pPr>
        <w:numPr>
          <w:ilvl w:val="0"/>
          <w:numId w:val="1"/>
        </w:numPr>
        <w:jc w:val="both"/>
        <w:rPr>
          <w:rFonts w:ascii="Sylfaen" w:hAnsi="Sylfaen"/>
          <w:snapToGrid w:val="0"/>
        </w:rPr>
      </w:pPr>
      <w:r w:rsidRPr="004D3DAD">
        <w:rPr>
          <w:rFonts w:ascii="Sylfaen" w:hAnsi="Sylfaen"/>
        </w:rPr>
        <w:t xml:space="preserve">Elisashvili, V., Kutateladze-Sulamanidze, L., Kvesitadze, G., Sadunishvili, T., Shishido, K., Torok, T. High efficiency, lignocellulose-degrading enzymes for biofuel production. Pacific Rim </w:t>
      </w:r>
      <w:smartTag w:uri="urn:schemas-microsoft-com:office:smarttags" w:element="City">
        <w:r w:rsidRPr="004D3DAD">
          <w:rPr>
            <w:rFonts w:ascii="Sylfaen" w:hAnsi="Sylfaen"/>
          </w:rPr>
          <w:t>Summit</w:t>
        </w:r>
      </w:smartTag>
      <w:r w:rsidRPr="004D3DAD">
        <w:rPr>
          <w:rFonts w:ascii="Sylfaen" w:hAnsi="Sylfaen"/>
        </w:rPr>
        <w:t xml:space="preserve"> on Industrial Biotechnology and Bioenergy, Proceedings, pp. 38-39, September 10-12, 2008, </w:t>
      </w:r>
      <w:smartTag w:uri="urn:schemas-microsoft-com:office:smarttags" w:element="place">
        <w:smartTag w:uri="urn:schemas-microsoft-com:office:smarttags" w:element="City">
          <w:r w:rsidRPr="004D3DAD">
            <w:rPr>
              <w:rFonts w:ascii="Sylfaen" w:hAnsi="Sylfaen"/>
            </w:rPr>
            <w:t>Vancouver</w:t>
          </w:r>
        </w:smartTag>
        <w:r w:rsidRPr="004D3DAD">
          <w:rPr>
            <w:rFonts w:ascii="Sylfaen" w:hAnsi="Sylfaen"/>
          </w:rPr>
          <w:t xml:space="preserve">, </w:t>
        </w:r>
        <w:smartTag w:uri="urn:schemas-microsoft-com:office:smarttags" w:element="country-region">
          <w:r w:rsidRPr="004D3DAD">
            <w:rPr>
              <w:rFonts w:ascii="Sylfaen" w:hAnsi="Sylfaen"/>
            </w:rPr>
            <w:t>Canada</w:t>
          </w:r>
        </w:smartTag>
      </w:smartTag>
      <w:r w:rsidRPr="004D3DAD">
        <w:rPr>
          <w:rFonts w:ascii="Sylfaen" w:hAnsi="Sylfaen"/>
        </w:rPr>
        <w:t>.</w:t>
      </w:r>
      <w:r w:rsidRPr="004D3DAD">
        <w:rPr>
          <w:rFonts w:ascii="Sylfaen" w:hAnsi="Sylfaen"/>
          <w:snapToGrid w:val="0"/>
        </w:rPr>
        <w:t xml:space="preserve"> </w:t>
      </w:r>
    </w:p>
    <w:p w:rsidR="000A31AB" w:rsidRPr="004D3DAD" w:rsidRDefault="000A31AB" w:rsidP="000A31AB">
      <w:pPr>
        <w:numPr>
          <w:ilvl w:val="0"/>
          <w:numId w:val="1"/>
        </w:numPr>
        <w:ind w:hanging="436"/>
        <w:jc w:val="both"/>
        <w:rPr>
          <w:rFonts w:ascii="Sylfaen" w:hAnsi="Sylfaen"/>
        </w:rPr>
      </w:pPr>
      <w:r w:rsidRPr="004D3DAD">
        <w:rPr>
          <w:rFonts w:ascii="Sylfaen" w:hAnsi="Sylfaen"/>
          <w:snapToGrid w:val="0"/>
        </w:rPr>
        <w:t xml:space="preserve">Kvesitadze G., Khatisashvili G., Sadunishvili T., Gagelidze N., Kharebashvili M.,  Ramsden J.J. On the strategy of ecological guarantee of oil pipelines. International Conference on Contamination Soil (ConSoil 2008), 03-06 June, 2008, </w:t>
      </w:r>
      <w:smartTag w:uri="urn:schemas-microsoft-com:office:smarttags" w:element="place">
        <w:smartTag w:uri="urn:schemas-microsoft-com:office:smarttags" w:element="City">
          <w:r w:rsidRPr="004D3DAD">
            <w:rPr>
              <w:rFonts w:ascii="Sylfaen" w:hAnsi="Sylfaen"/>
              <w:snapToGrid w:val="0"/>
            </w:rPr>
            <w:t>Milano</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Italy</w:t>
          </w:r>
        </w:smartTag>
      </w:smartTag>
      <w:r w:rsidRPr="004D3DAD">
        <w:rPr>
          <w:rFonts w:ascii="Sylfaen" w:hAnsi="Sylfaen"/>
          <w:snapToGrid w:val="0"/>
        </w:rPr>
        <w:t>, Program, Poster B06.</w:t>
      </w:r>
    </w:p>
    <w:p w:rsidR="000A31AB" w:rsidRPr="004D3DAD" w:rsidRDefault="000A31AB" w:rsidP="000A31AB">
      <w:pPr>
        <w:numPr>
          <w:ilvl w:val="0"/>
          <w:numId w:val="1"/>
        </w:numPr>
        <w:ind w:hanging="436"/>
        <w:jc w:val="both"/>
        <w:rPr>
          <w:rFonts w:ascii="Sylfaen" w:hAnsi="Sylfaen"/>
        </w:rPr>
      </w:pPr>
      <w:r w:rsidRPr="004D3DAD">
        <w:rPr>
          <w:rFonts w:ascii="Sylfaen" w:hAnsi="Sylfaen"/>
          <w:snapToGrid w:val="0"/>
        </w:rPr>
        <w:t xml:space="preserve">Kvesitadze G., Ghudumidze N., Sadunishvili T., Shapovalova N.  and Kropinski A.M.. Bacteriophage as a natural biocontrolling agent against tomato bacterial spot caused by </w:t>
      </w:r>
      <w:r w:rsidRPr="004D3DAD">
        <w:rPr>
          <w:rFonts w:ascii="Sylfaen" w:hAnsi="Sylfaen"/>
          <w:i/>
          <w:snapToGrid w:val="0"/>
        </w:rPr>
        <w:lastRenderedPageBreak/>
        <w:t>Xanthomonas vesicatoria.</w:t>
      </w:r>
      <w:r w:rsidRPr="004D3DAD">
        <w:rPr>
          <w:rFonts w:ascii="Sylfaen" w:hAnsi="Sylfaen"/>
          <w:snapToGrid w:val="0"/>
        </w:rPr>
        <w:t xml:space="preserve"> 9th International Congress of Plant Pathology - ICPP 2008, </w:t>
      </w:r>
      <w:smartTag w:uri="urn:schemas-microsoft-com:office:smarttags" w:element="place">
        <w:smartTag w:uri="urn:schemas-microsoft-com:office:smarttags" w:element="City">
          <w:r w:rsidRPr="004D3DAD">
            <w:rPr>
              <w:rFonts w:ascii="Sylfaen" w:hAnsi="Sylfaen"/>
              <w:snapToGrid w:val="0"/>
            </w:rPr>
            <w:t>Torino</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Italy</w:t>
          </w:r>
        </w:smartTag>
      </w:smartTag>
      <w:r w:rsidRPr="004D3DAD">
        <w:rPr>
          <w:rFonts w:ascii="Sylfaen" w:hAnsi="Sylfaen"/>
          <w:snapToGrid w:val="0"/>
        </w:rPr>
        <w:t xml:space="preserve">, August 24-29, 2008. </w:t>
      </w:r>
      <w:r w:rsidRPr="004D3DAD">
        <w:rPr>
          <w:rFonts w:ascii="Sylfaen" w:hAnsi="Sylfaen"/>
          <w:i/>
          <w:snapToGrid w:val="0"/>
        </w:rPr>
        <w:t>Journal of Plant Pathology</w:t>
      </w:r>
      <w:r w:rsidRPr="004D3DAD">
        <w:rPr>
          <w:rFonts w:ascii="Sylfaen" w:hAnsi="Sylfaen"/>
          <w:snapToGrid w:val="0"/>
        </w:rPr>
        <w:t>, Vol.90 (2, Supplement) August 2008. p. 270.</w:t>
      </w:r>
    </w:p>
    <w:p w:rsidR="000A31AB" w:rsidRPr="004D3DAD" w:rsidRDefault="000A31AB" w:rsidP="000A31AB">
      <w:pPr>
        <w:numPr>
          <w:ilvl w:val="0"/>
          <w:numId w:val="1"/>
        </w:numPr>
        <w:ind w:hanging="436"/>
        <w:jc w:val="both"/>
        <w:rPr>
          <w:rFonts w:ascii="Sylfaen" w:hAnsi="Sylfaen"/>
        </w:rPr>
      </w:pPr>
      <w:r w:rsidRPr="004D3DAD">
        <w:rPr>
          <w:rFonts w:ascii="Sylfaen" w:hAnsi="Sylfaen"/>
          <w:snapToGrid w:val="0"/>
        </w:rPr>
        <w:t xml:space="preserve">Sadunishvili T., Betsiashvili M., Kuprava N., Amashukeli N.  and Dzamukashvili N..  Key metabolic and oxidative enzymes activities in affected by bacterial spot tomato. 9th International Congress of Plant Pathology - ICPP 2008, </w:t>
      </w:r>
      <w:smartTag w:uri="urn:schemas-microsoft-com:office:smarttags" w:element="place">
        <w:smartTag w:uri="urn:schemas-microsoft-com:office:smarttags" w:element="City">
          <w:r w:rsidRPr="004D3DAD">
            <w:rPr>
              <w:rFonts w:ascii="Sylfaen" w:hAnsi="Sylfaen"/>
              <w:snapToGrid w:val="0"/>
            </w:rPr>
            <w:t>Torino</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Italy</w:t>
          </w:r>
        </w:smartTag>
      </w:smartTag>
      <w:r w:rsidRPr="004D3DAD">
        <w:rPr>
          <w:rFonts w:ascii="Sylfaen" w:hAnsi="Sylfaen"/>
          <w:snapToGrid w:val="0"/>
        </w:rPr>
        <w:t>, August 24-29, 2008.</w:t>
      </w:r>
      <w:r w:rsidRPr="004D3DAD">
        <w:rPr>
          <w:rFonts w:ascii="Sylfaen" w:hAnsi="Sylfaen"/>
          <w:i/>
          <w:snapToGrid w:val="0"/>
        </w:rPr>
        <w:t xml:space="preserve"> Journal of Plant Pathology</w:t>
      </w:r>
      <w:r w:rsidRPr="004D3DAD">
        <w:rPr>
          <w:rFonts w:ascii="Sylfaen" w:hAnsi="Sylfaen"/>
          <w:snapToGrid w:val="0"/>
        </w:rPr>
        <w:t>, Vol.90 (2, Supplement) August 2008. P.239.</w:t>
      </w:r>
    </w:p>
    <w:p w:rsidR="000A31AB" w:rsidRPr="004D3DAD" w:rsidRDefault="000A31AB" w:rsidP="000A31AB">
      <w:pPr>
        <w:numPr>
          <w:ilvl w:val="0"/>
          <w:numId w:val="1"/>
        </w:numPr>
        <w:ind w:hanging="436"/>
        <w:jc w:val="both"/>
        <w:rPr>
          <w:rFonts w:ascii="Sylfaen" w:hAnsi="Sylfaen"/>
        </w:rPr>
      </w:pPr>
      <w:r w:rsidRPr="004D3DAD">
        <w:rPr>
          <w:rFonts w:ascii="Sylfaen" w:hAnsi="Sylfaen"/>
          <w:snapToGrid w:val="0"/>
        </w:rPr>
        <w:t xml:space="preserve">Kvesitadze G., Sadunishvili T., Shalashvili A. Soil and climate of Georgia determining extreme variety of food of the country.  First European Food Congress. Food Production – Nutrition – Healthy Consumers. 4-9 November 2008, </w:t>
      </w:r>
      <w:smartTag w:uri="urn:schemas-microsoft-com:office:smarttags" w:element="place">
        <w:smartTag w:uri="urn:schemas-microsoft-com:office:smarttags" w:element="City">
          <w:r w:rsidRPr="004D3DAD">
            <w:rPr>
              <w:rFonts w:ascii="Sylfaen" w:hAnsi="Sylfaen"/>
              <w:snapToGrid w:val="0"/>
            </w:rPr>
            <w:t>Ljubljana</w:t>
          </w:r>
        </w:smartTag>
        <w:r w:rsidRPr="004D3DAD">
          <w:rPr>
            <w:rFonts w:ascii="Sylfaen" w:hAnsi="Sylfaen"/>
            <w:snapToGrid w:val="0"/>
          </w:rPr>
          <w:t xml:space="preserve">, </w:t>
        </w:r>
        <w:smartTag w:uri="urn:schemas-microsoft-com:office:smarttags" w:element="country-region">
          <w:r w:rsidRPr="004D3DAD">
            <w:rPr>
              <w:rFonts w:ascii="Sylfaen" w:hAnsi="Sylfaen"/>
              <w:snapToGrid w:val="0"/>
            </w:rPr>
            <w:t>Slovenia</w:t>
          </w:r>
        </w:smartTag>
      </w:smartTag>
      <w:r w:rsidRPr="004D3DAD">
        <w:rPr>
          <w:rFonts w:ascii="Sylfaen" w:hAnsi="Sylfaen"/>
          <w:snapToGrid w:val="0"/>
        </w:rPr>
        <w:t>. Delegate Manual. O23.5.</w:t>
      </w:r>
    </w:p>
    <w:p w:rsidR="000A31AB" w:rsidRPr="004D3DAD" w:rsidRDefault="000A31AB" w:rsidP="000A31AB">
      <w:pPr>
        <w:numPr>
          <w:ilvl w:val="0"/>
          <w:numId w:val="1"/>
        </w:numPr>
        <w:ind w:hanging="436"/>
        <w:jc w:val="both"/>
        <w:rPr>
          <w:rFonts w:ascii="Sylfaen" w:hAnsi="Sylfaen"/>
        </w:rPr>
      </w:pPr>
      <w:r w:rsidRPr="004D3DAD">
        <w:rPr>
          <w:rFonts w:ascii="Sylfaen" w:hAnsi="Sylfaen"/>
          <w:snapToGrid w:val="0"/>
          <w:lang w:val="ka-GE"/>
        </w:rPr>
        <w:t xml:space="preserve">Sadunishvili T., Ghudumidze N., Betsiashvili M., Kuprava N., Kvesitadze E. </w:t>
      </w:r>
      <w:r w:rsidRPr="004D3DAD">
        <w:rPr>
          <w:rFonts w:ascii="Sylfaen" w:hAnsi="Sylfaen"/>
          <w:i/>
          <w:snapToGrid w:val="0"/>
          <w:lang w:val="ka-GE"/>
        </w:rPr>
        <w:t xml:space="preserve">Xanthomonas vesicatoria </w:t>
      </w:r>
      <w:r w:rsidRPr="004D3DAD">
        <w:rPr>
          <w:rFonts w:ascii="Sylfaen" w:hAnsi="Sylfaen"/>
          <w:snapToGrid w:val="0"/>
          <w:lang w:val="ka-GE"/>
        </w:rPr>
        <w:t xml:space="preserve">specific phage for tomato bacterial spot control. International Conference &amp; Exhibition Batumi – Spring – 2010. </w:t>
      </w:r>
      <w:r w:rsidRPr="004D3DAD">
        <w:rPr>
          <w:rFonts w:ascii="Sylfaen" w:hAnsi="Sylfaen"/>
          <w:snapToGrid w:val="0"/>
        </w:rPr>
        <w:t>May 7-9, Batumi, Georgia.  Programme &amp; Abstracts, p.69.</w:t>
      </w:r>
    </w:p>
    <w:p w:rsidR="000A31AB" w:rsidRPr="004D3DAD" w:rsidRDefault="000A31AB" w:rsidP="000A31AB">
      <w:pPr>
        <w:numPr>
          <w:ilvl w:val="0"/>
          <w:numId w:val="1"/>
        </w:numPr>
        <w:ind w:hanging="436"/>
        <w:jc w:val="both"/>
        <w:rPr>
          <w:rFonts w:ascii="Sylfaen" w:hAnsi="Sylfaen"/>
        </w:rPr>
      </w:pPr>
      <w:r w:rsidRPr="004D3DAD">
        <w:rPr>
          <w:rFonts w:ascii="Sylfaen" w:hAnsi="Sylfaen"/>
          <w:snapToGrid w:val="0"/>
        </w:rPr>
        <w:t xml:space="preserve"> </w:t>
      </w:r>
      <w:r w:rsidRPr="004D3DAD">
        <w:rPr>
          <w:rFonts w:ascii="Sylfaen" w:hAnsi="Sylfaen"/>
          <w:snapToGrid w:val="0"/>
          <w:lang w:val="ka-GE"/>
        </w:rPr>
        <w:t xml:space="preserve">Kvesitadze E., Khatisashvili G., Adamia G., Papunidze V., Gordeziani M., Sadunishvili T., Kvesitadze G. Novel biotechnological approach for the remediation of soil polluted with explosives. </w:t>
      </w:r>
      <w:r w:rsidRPr="004D3DAD">
        <w:rPr>
          <w:rFonts w:ascii="Sylfaen" w:hAnsi="Sylfaen"/>
          <w:snapToGrid w:val="0"/>
        </w:rPr>
        <w:t>International Conference &amp; Exhibition Batumi – Spring – 2010. May 7-9, Batumi, Georgia.  Programe &amp; Abstracts, p.53.</w:t>
      </w:r>
    </w:p>
    <w:p w:rsidR="000A31AB" w:rsidRPr="004D3DAD" w:rsidRDefault="000A31AB" w:rsidP="000A31AB">
      <w:pPr>
        <w:numPr>
          <w:ilvl w:val="0"/>
          <w:numId w:val="1"/>
        </w:numPr>
        <w:ind w:hanging="436"/>
        <w:jc w:val="both"/>
        <w:rPr>
          <w:rFonts w:ascii="Sylfaen" w:hAnsi="Sylfaen"/>
        </w:rPr>
      </w:pPr>
      <w:r w:rsidRPr="004D3DAD">
        <w:rPr>
          <w:rFonts w:ascii="Sylfaen" w:hAnsi="Sylfaen"/>
        </w:rPr>
        <w:t xml:space="preserve"> Ghudumidze N., T.Sadunishvili, N.Giorgobiani, E.Kvesitadze. Bacteriophage specific for </w:t>
      </w:r>
      <w:r w:rsidRPr="004D3DAD">
        <w:rPr>
          <w:rFonts w:ascii="Sylfaen" w:hAnsi="Sylfaen"/>
          <w:i/>
          <w:iCs/>
          <w:color w:val="000000"/>
        </w:rPr>
        <w:t xml:space="preserve">Xanthomonas vesicatoria </w:t>
      </w:r>
      <w:r w:rsidRPr="004D3DAD">
        <w:rPr>
          <w:rFonts w:ascii="Sylfaen" w:hAnsi="Sylfaen"/>
          <w:color w:val="000000"/>
        </w:rPr>
        <w:t xml:space="preserve"> the causative of tomato bacterial spot in Georgia. VIRUSES OF MICROBES, Insitut Pasteur, Paris, France. June 21-25, 2010. Abstract Book. P.241.</w:t>
      </w:r>
    </w:p>
    <w:p w:rsidR="000A31AB" w:rsidRPr="004D3DAD" w:rsidRDefault="000A31AB" w:rsidP="000A31AB">
      <w:pPr>
        <w:numPr>
          <w:ilvl w:val="0"/>
          <w:numId w:val="1"/>
        </w:numPr>
        <w:ind w:hanging="436"/>
        <w:jc w:val="both"/>
        <w:rPr>
          <w:rFonts w:ascii="Sylfaen" w:hAnsi="Sylfaen"/>
        </w:rPr>
      </w:pPr>
      <w:r w:rsidRPr="004D3DAD">
        <w:rPr>
          <w:rFonts w:ascii="Sylfaen" w:hAnsi="Sylfaen"/>
        </w:rPr>
        <w:t xml:space="preserve"> Kvesitadze G</w:t>
      </w:r>
      <w:r w:rsidRPr="004D3DAD">
        <w:rPr>
          <w:rFonts w:ascii="Sylfaen" w:hAnsi="Sylfaen" w:cs="Sylfaen"/>
        </w:rPr>
        <w:t>.,</w:t>
      </w:r>
      <w:r w:rsidRPr="004D3DAD">
        <w:rPr>
          <w:rFonts w:ascii="Sylfaen" w:hAnsi="Sylfaen"/>
        </w:rPr>
        <w:t xml:space="preserve"> Partskhaladze G.,Sadunishvili T., Dudauri T.,Chachkhiani M., Berezhiani M., Zakariashvili N. Environmentally Friendly Biorefinery for Reprocessing Non-presorted Municipal Solid Wastes with Production of Energy and Organic-mineral Fertilizers Including Recovery of Metals and Plastics.  7th annual International New Exploratory Technologies Conference, </w:t>
      </w:r>
      <w:r w:rsidRPr="004D3DAD">
        <w:rPr>
          <w:rFonts w:ascii="Sylfaen" w:hAnsi="Sylfaen"/>
          <w:bCs/>
        </w:rPr>
        <w:t>October 19-21, 2010, Turku, Finland.</w:t>
      </w:r>
    </w:p>
    <w:p w:rsidR="000A31AB" w:rsidRPr="004D3DAD" w:rsidRDefault="000A31AB" w:rsidP="000A31AB">
      <w:pPr>
        <w:numPr>
          <w:ilvl w:val="0"/>
          <w:numId w:val="1"/>
        </w:numPr>
        <w:ind w:hanging="436"/>
        <w:jc w:val="both"/>
        <w:rPr>
          <w:rFonts w:ascii="Sylfaen" w:hAnsi="Sylfaen"/>
        </w:rPr>
      </w:pPr>
      <w:r w:rsidRPr="004D3DAD">
        <w:rPr>
          <w:rFonts w:ascii="Sylfaen" w:hAnsi="Sylfaen"/>
        </w:rPr>
        <w:t xml:space="preserve"> Sadunishvili T., N. Sturua, L.Chokheli. Bacteriophage based technology against plant bacterial diseases. 3</w:t>
      </w:r>
      <w:r w:rsidRPr="004D3DAD">
        <w:rPr>
          <w:rFonts w:ascii="Sylfaen" w:hAnsi="Sylfaen"/>
          <w:vertAlign w:val="superscript"/>
        </w:rPr>
        <w:t>rd</w:t>
      </w:r>
      <w:r w:rsidRPr="004D3DAD">
        <w:rPr>
          <w:rFonts w:ascii="Sylfaen" w:hAnsi="Sylfaen"/>
        </w:rPr>
        <w:t xml:space="preserve"> Agladze Conference on Applied Chemistry. October 18-19, 2011, Tbilisi. Abstracts, p.70-71.</w:t>
      </w:r>
    </w:p>
    <w:p w:rsidR="000A31AB" w:rsidRPr="004D3DAD" w:rsidRDefault="000A31AB" w:rsidP="000A31AB">
      <w:pPr>
        <w:numPr>
          <w:ilvl w:val="0"/>
          <w:numId w:val="1"/>
        </w:numPr>
        <w:ind w:hanging="436"/>
        <w:jc w:val="both"/>
        <w:rPr>
          <w:rFonts w:ascii="Sylfaen" w:hAnsi="Sylfaen"/>
        </w:rPr>
      </w:pPr>
      <w:r w:rsidRPr="004D3DAD">
        <w:rPr>
          <w:rFonts w:ascii="Sylfaen" w:hAnsi="Sylfaen"/>
        </w:rPr>
        <w:t xml:space="preserve"> Sadunishvili T., D.Gaganidze, E.Kuprava. Bacteriophage as a tool against bacterial diseases of vegetables. International Scientific Conference – Environment and Human Being. October 28-30, 2011, Kobuleti, Georgia.</w:t>
      </w:r>
    </w:p>
    <w:p w:rsidR="000A31AB" w:rsidRPr="004D3DAD" w:rsidRDefault="000A31AB" w:rsidP="000A31AB">
      <w:pPr>
        <w:numPr>
          <w:ilvl w:val="0"/>
          <w:numId w:val="1"/>
        </w:numPr>
        <w:ind w:hanging="436"/>
        <w:jc w:val="both"/>
        <w:rPr>
          <w:rFonts w:ascii="Sylfaen" w:hAnsi="Sylfaen"/>
        </w:rPr>
      </w:pPr>
      <w:r w:rsidRPr="004D3DAD">
        <w:rPr>
          <w:rFonts w:ascii="Sylfaen" w:hAnsi="Sylfaen"/>
        </w:rPr>
        <w:t xml:space="preserve"> Sadunishvili T., D.Gaganidze, N.Giorgobiani, N.Amashukeli, G.Zaalishvili</w:t>
      </w:r>
      <w:r w:rsidRPr="004D3DAD">
        <w:rPr>
          <w:rFonts w:ascii="Sylfaen" w:hAnsi="Sylfaen"/>
          <w:b/>
        </w:rPr>
        <w:t xml:space="preserve">. </w:t>
      </w:r>
      <w:r w:rsidRPr="004D3DAD">
        <w:rPr>
          <w:rFonts w:ascii="Sylfaen" w:hAnsi="Sylfaen"/>
        </w:rPr>
        <w:t>Biological methods for protection of vegetables from bacterial diseases</w:t>
      </w:r>
      <w:r w:rsidRPr="004D3DAD">
        <w:rPr>
          <w:rFonts w:ascii="Sylfaen" w:hAnsi="Sylfaen"/>
          <w:b/>
        </w:rPr>
        <w:t>.</w:t>
      </w:r>
      <w:r w:rsidRPr="004D3DAD">
        <w:rPr>
          <w:rFonts w:ascii="Sylfaen" w:hAnsi="Sylfaen"/>
        </w:rPr>
        <w:t xml:space="preserve"> Conference Biodiversity and Biotechnologies, Tbilisi, Georgia, December 5-6, 2011, p.47-50. </w:t>
      </w:r>
    </w:p>
    <w:p w:rsidR="000A31AB" w:rsidRPr="004D3DAD" w:rsidRDefault="000A31AB" w:rsidP="000A31AB">
      <w:pPr>
        <w:numPr>
          <w:ilvl w:val="0"/>
          <w:numId w:val="1"/>
        </w:numPr>
        <w:ind w:hanging="436"/>
        <w:jc w:val="both"/>
        <w:rPr>
          <w:rFonts w:ascii="Sylfaen" w:hAnsi="Sylfaen"/>
        </w:rPr>
      </w:pPr>
      <w:r w:rsidRPr="004D3DAD">
        <w:rPr>
          <w:rFonts w:ascii="Sylfaen" w:hAnsi="Sylfaen"/>
          <w:lang w:val="ka-GE"/>
        </w:rPr>
        <w:t>Gagelidze</w:t>
      </w:r>
      <w:r w:rsidRPr="004D3DAD">
        <w:rPr>
          <w:rFonts w:ascii="Sylfaen" w:hAnsi="Sylfaen"/>
        </w:rPr>
        <w:t xml:space="preserve"> </w:t>
      </w:r>
      <w:r w:rsidRPr="004D3DAD">
        <w:rPr>
          <w:rFonts w:ascii="Sylfaen" w:hAnsi="Sylfaen"/>
          <w:lang w:val="ka-GE"/>
        </w:rPr>
        <w:t>N., Amiranashvili</w:t>
      </w:r>
      <w:r w:rsidRPr="004D3DAD">
        <w:rPr>
          <w:rFonts w:ascii="Sylfaen" w:hAnsi="Sylfaen"/>
        </w:rPr>
        <w:t xml:space="preserve"> </w:t>
      </w:r>
      <w:r w:rsidRPr="004D3DAD">
        <w:rPr>
          <w:rFonts w:ascii="Sylfaen" w:hAnsi="Sylfaen"/>
          <w:lang w:val="ka-GE"/>
        </w:rPr>
        <w:t>N., Kirtadze</w:t>
      </w:r>
      <w:r w:rsidRPr="004D3DAD">
        <w:rPr>
          <w:rFonts w:ascii="Sylfaen" w:hAnsi="Sylfaen"/>
        </w:rPr>
        <w:t xml:space="preserve"> </w:t>
      </w:r>
      <w:r w:rsidRPr="004D3DAD">
        <w:rPr>
          <w:rFonts w:ascii="Sylfaen" w:hAnsi="Sylfaen"/>
          <w:lang w:val="ka-GE"/>
        </w:rPr>
        <w:t>E.,</w:t>
      </w:r>
      <w:r w:rsidRPr="004D3DAD">
        <w:rPr>
          <w:rFonts w:ascii="Sylfaen" w:hAnsi="Sylfaen"/>
        </w:rPr>
        <w:t xml:space="preserve"> </w:t>
      </w:r>
      <w:r w:rsidRPr="004D3DAD">
        <w:rPr>
          <w:rFonts w:ascii="Sylfaen" w:hAnsi="Sylfaen"/>
          <w:lang w:val="ka-GE"/>
        </w:rPr>
        <w:t>Sadunishvili</w:t>
      </w:r>
      <w:r w:rsidRPr="004D3DAD">
        <w:rPr>
          <w:rFonts w:ascii="Sylfaen" w:hAnsi="Sylfaen"/>
        </w:rPr>
        <w:t xml:space="preserve"> T</w:t>
      </w:r>
      <w:r w:rsidRPr="004D3DAD">
        <w:rPr>
          <w:rFonts w:ascii="Sylfaen" w:hAnsi="Sylfaen"/>
          <w:lang w:val="ka-GE"/>
        </w:rPr>
        <w:t>, Kvesitadze</w:t>
      </w:r>
      <w:r w:rsidRPr="004D3DAD">
        <w:rPr>
          <w:rFonts w:ascii="Sylfaen" w:hAnsi="Sylfaen"/>
        </w:rPr>
        <w:t xml:space="preserve"> </w:t>
      </w:r>
      <w:r w:rsidRPr="004D3DAD">
        <w:rPr>
          <w:rFonts w:ascii="Sylfaen" w:hAnsi="Sylfaen"/>
          <w:lang w:val="ka-GE"/>
        </w:rPr>
        <w:t xml:space="preserve">E.. </w:t>
      </w:r>
      <w:r w:rsidRPr="004D3DAD">
        <w:rPr>
          <w:rFonts w:ascii="Sylfaen" w:hAnsi="Sylfaen"/>
        </w:rPr>
        <w:t xml:space="preserve">Microbial isolates from traditional dairy products of Georgia </w:t>
      </w:r>
      <w:r w:rsidRPr="004D3DAD">
        <w:rPr>
          <w:rFonts w:ascii="Sylfaen" w:eastAsia="MS Mincho" w:hAnsi="Sylfaen"/>
          <w:bCs/>
          <w:lang w:eastAsia="ja-JP"/>
        </w:rPr>
        <w:t>“Bacteriophages and Probiotics – Alternatives to Antibiotics”, July 1-2, 2012, Tbilisi</w:t>
      </w:r>
      <w:r w:rsidRPr="004D3DAD">
        <w:rPr>
          <w:rFonts w:ascii="Sylfaen" w:hAnsi="Sylfaen"/>
        </w:rPr>
        <w:t>.</w:t>
      </w:r>
    </w:p>
    <w:p w:rsidR="000A31AB" w:rsidRPr="004D3DAD" w:rsidRDefault="000A31AB" w:rsidP="000A31AB">
      <w:pPr>
        <w:numPr>
          <w:ilvl w:val="0"/>
          <w:numId w:val="1"/>
        </w:numPr>
        <w:ind w:hanging="436"/>
        <w:jc w:val="both"/>
        <w:rPr>
          <w:rFonts w:ascii="Sylfaen" w:hAnsi="Sylfaen"/>
        </w:rPr>
      </w:pPr>
      <w:r w:rsidRPr="004D3DAD">
        <w:rPr>
          <w:rFonts w:ascii="Sylfaen" w:hAnsi="Sylfaen"/>
        </w:rPr>
        <w:lastRenderedPageBreak/>
        <w:t xml:space="preserve"> </w:t>
      </w:r>
      <w:r w:rsidRPr="004D3DAD">
        <w:rPr>
          <w:rFonts w:ascii="Sylfaen" w:hAnsi="Sylfaen"/>
          <w:lang w:val="ka-GE"/>
        </w:rPr>
        <w:t>Sadunishvili</w:t>
      </w:r>
      <w:r w:rsidRPr="004D3DAD">
        <w:rPr>
          <w:rFonts w:ascii="Sylfaen" w:hAnsi="Sylfaen"/>
        </w:rPr>
        <w:t xml:space="preserve"> T.</w:t>
      </w:r>
      <w:r w:rsidRPr="004D3DAD">
        <w:rPr>
          <w:rFonts w:ascii="Sylfaen" w:hAnsi="Sylfaen"/>
          <w:lang w:val="ka-GE"/>
        </w:rPr>
        <w:t xml:space="preserve">, N. Giorgobiani, D. Sturua, N. Amashukeli, N. Kuprava, G.Kvesitadze. </w:t>
      </w:r>
      <w:r w:rsidRPr="004D3DAD">
        <w:rPr>
          <w:rFonts w:ascii="Sylfaen" w:hAnsi="Sylfaen"/>
          <w:i/>
          <w:lang w:val="ka-GE"/>
        </w:rPr>
        <w:t>Xanthomonas vesicatoria</w:t>
      </w:r>
      <w:r w:rsidRPr="004D3DAD">
        <w:rPr>
          <w:rFonts w:ascii="Sylfaen" w:hAnsi="Sylfaen"/>
          <w:lang w:val="ka-GE"/>
        </w:rPr>
        <w:t xml:space="preserve"> bacteriophage for treatment of tomato bacterial spot. </w:t>
      </w:r>
      <w:r w:rsidRPr="004D3DAD">
        <w:rPr>
          <w:rFonts w:ascii="Sylfaen" w:hAnsi="Sylfaen"/>
          <w:bCs/>
          <w:iCs/>
        </w:rPr>
        <w:t>Viruses of Microbes, 16-20 July, 2012, Brussels, Belgium</w:t>
      </w:r>
      <w:r w:rsidRPr="004D3DAD">
        <w:rPr>
          <w:rFonts w:ascii="Sylfaen" w:hAnsi="Sylfaen"/>
        </w:rPr>
        <w:t>.</w:t>
      </w:r>
    </w:p>
    <w:p w:rsidR="000A31AB" w:rsidRPr="004D3DAD" w:rsidRDefault="000A31AB" w:rsidP="000A31AB">
      <w:pPr>
        <w:numPr>
          <w:ilvl w:val="0"/>
          <w:numId w:val="1"/>
        </w:numPr>
        <w:ind w:hanging="436"/>
        <w:jc w:val="both"/>
        <w:rPr>
          <w:rFonts w:ascii="Sylfaen" w:hAnsi="Sylfaen"/>
        </w:rPr>
      </w:pPr>
      <w:r w:rsidRPr="004D3DAD">
        <w:rPr>
          <w:rFonts w:ascii="Sylfaen" w:hAnsi="Sylfaen"/>
          <w:lang w:val="ka-GE"/>
        </w:rPr>
        <w:t xml:space="preserve"> Sadunishvili</w:t>
      </w:r>
      <w:r w:rsidRPr="004D3DAD">
        <w:rPr>
          <w:rFonts w:ascii="Sylfaen" w:hAnsi="Sylfaen"/>
        </w:rPr>
        <w:t xml:space="preserve"> T.</w:t>
      </w:r>
      <w:r w:rsidRPr="004D3DAD">
        <w:rPr>
          <w:rFonts w:ascii="Sylfaen" w:hAnsi="Sylfaen"/>
          <w:lang w:val="ka-GE"/>
        </w:rPr>
        <w:t>, D. Gaganidze, N.Kuprava. Bacteriophage as a tool against bacterial diseases of vegetables. Viruses of Microbes, 16-20 July, 2012, Brussels, Belgiu</w:t>
      </w:r>
      <w:r w:rsidRPr="004D3DAD">
        <w:rPr>
          <w:rFonts w:ascii="Sylfaen" w:hAnsi="Sylfaen"/>
        </w:rPr>
        <w:t>m.</w:t>
      </w:r>
    </w:p>
    <w:p w:rsidR="000A31AB" w:rsidRPr="004D3DAD" w:rsidRDefault="000A31AB" w:rsidP="000A31AB">
      <w:pPr>
        <w:numPr>
          <w:ilvl w:val="0"/>
          <w:numId w:val="1"/>
        </w:numPr>
        <w:ind w:hanging="436"/>
        <w:jc w:val="both"/>
        <w:rPr>
          <w:rFonts w:ascii="Sylfaen" w:hAnsi="Sylfaen"/>
        </w:rPr>
      </w:pPr>
      <w:r w:rsidRPr="004D3DAD">
        <w:rPr>
          <w:rFonts w:ascii="Sylfaen" w:hAnsi="Sylfaen"/>
          <w:lang w:val="ka-GE"/>
        </w:rPr>
        <w:t xml:space="preserve">Sadunishvili T., Giorgobiani N., Sturua N., Gamkrelidze M., Amashukeli N., Betsiashvili M., Kuprava N. Study of the efficacy of </w:t>
      </w:r>
      <w:r w:rsidRPr="004D3DAD">
        <w:rPr>
          <w:rFonts w:ascii="Sylfaen" w:hAnsi="Sylfaen"/>
          <w:i/>
          <w:lang w:val="ka-GE"/>
        </w:rPr>
        <w:t xml:space="preserve">Xanthomonas phaseoli </w:t>
      </w:r>
      <w:r w:rsidRPr="004D3DAD">
        <w:rPr>
          <w:rFonts w:ascii="Sylfaen" w:hAnsi="Sylfaen"/>
          <w:lang w:val="ka-GE"/>
        </w:rPr>
        <w:t>specific polyvalent phage against haricot brown spot in Georgia. International Scientific Conference . Biological Plant Protection, Problems and Contemporary Achievements. Agricultural University of Georgia, 24-25 September, 2012, Tbilisi, Georgia. Book of Abstracts.p.3</w:t>
      </w:r>
      <w:r w:rsidRPr="004D3DAD">
        <w:rPr>
          <w:rFonts w:ascii="Sylfaen" w:hAnsi="Sylfaen"/>
        </w:rPr>
        <w:t>0)</w:t>
      </w:r>
      <w:r w:rsidRPr="004D3DAD">
        <w:rPr>
          <w:rFonts w:ascii="Sylfaen" w:hAnsi="Sylfaen"/>
          <w:lang w:val="ka-GE"/>
        </w:rPr>
        <w:t>.</w:t>
      </w:r>
    </w:p>
    <w:p w:rsidR="000A31AB" w:rsidRPr="004D3DAD" w:rsidRDefault="000A31AB" w:rsidP="000A31AB">
      <w:pPr>
        <w:numPr>
          <w:ilvl w:val="0"/>
          <w:numId w:val="1"/>
        </w:numPr>
        <w:ind w:hanging="436"/>
        <w:jc w:val="both"/>
        <w:rPr>
          <w:rFonts w:ascii="Sylfaen" w:hAnsi="Sylfaen"/>
        </w:rPr>
      </w:pPr>
      <w:r w:rsidRPr="004D3DAD">
        <w:rPr>
          <w:rFonts w:ascii="Sylfaen" w:hAnsi="Sylfaen"/>
          <w:lang w:val="ka-GE"/>
        </w:rPr>
        <w:t xml:space="preserve">Sadunishvili T., Giorgobiani N., Gaganidze D., Kharadze Sh. </w:t>
      </w:r>
      <w:r w:rsidRPr="004D3DAD">
        <w:rPr>
          <w:rFonts w:ascii="Sylfaen" w:hAnsi="Sylfaen"/>
        </w:rPr>
        <w:t xml:space="preserve">Bacterial diseases of haricot </w:t>
      </w:r>
      <w:r w:rsidRPr="004D3DAD">
        <w:rPr>
          <w:rFonts w:ascii="Sylfaen" w:hAnsi="Sylfaen"/>
          <w:lang w:val="ka-GE"/>
        </w:rPr>
        <w:t>in Georgia. International Scientific Conference. Biological Plant Protection, Problems and Contemporary Achievements. Agricultural University of Georgia, 24-25 September, 2012, Tbilisi, Georgia. Book of Abstracts.p.</w:t>
      </w:r>
      <w:r w:rsidRPr="004D3DAD">
        <w:rPr>
          <w:rFonts w:ascii="Sylfaen" w:hAnsi="Sylfaen"/>
        </w:rPr>
        <w:t>31</w:t>
      </w:r>
      <w:r w:rsidRPr="004D3DAD">
        <w:rPr>
          <w:rFonts w:ascii="Sylfaen" w:hAnsi="Sylfaen"/>
          <w:lang w:val="ka-GE"/>
        </w:rPr>
        <w:t>.</w:t>
      </w:r>
    </w:p>
    <w:p w:rsidR="000A31AB" w:rsidRPr="004D3DAD" w:rsidRDefault="000A31AB" w:rsidP="000A31AB">
      <w:pPr>
        <w:numPr>
          <w:ilvl w:val="0"/>
          <w:numId w:val="1"/>
        </w:numPr>
        <w:ind w:hanging="436"/>
        <w:jc w:val="both"/>
        <w:rPr>
          <w:rFonts w:ascii="Sylfaen" w:hAnsi="Sylfaen"/>
        </w:rPr>
      </w:pPr>
      <w:r w:rsidRPr="004D3DAD">
        <w:rPr>
          <w:rFonts w:ascii="Sylfaen" w:hAnsi="Sylfaen"/>
          <w:lang w:val="ka-GE"/>
        </w:rPr>
        <w:t>Sadunishvili</w:t>
      </w:r>
      <w:r w:rsidRPr="004D3DAD">
        <w:rPr>
          <w:rFonts w:ascii="Sylfaen" w:hAnsi="Sylfaen"/>
        </w:rPr>
        <w:t xml:space="preserve"> T.</w:t>
      </w:r>
      <w:r w:rsidRPr="004D3DAD">
        <w:rPr>
          <w:rFonts w:ascii="Sylfaen" w:hAnsi="Sylfaen"/>
          <w:lang w:val="ka-GE"/>
        </w:rPr>
        <w:t>, Sturua</w:t>
      </w:r>
      <w:r w:rsidRPr="004D3DAD">
        <w:rPr>
          <w:rFonts w:ascii="Sylfaen" w:hAnsi="Sylfaen"/>
        </w:rPr>
        <w:t xml:space="preserve"> N.</w:t>
      </w:r>
      <w:r w:rsidRPr="004D3DAD">
        <w:rPr>
          <w:rFonts w:ascii="Sylfaen" w:hAnsi="Sylfaen"/>
          <w:lang w:val="ka-GE"/>
        </w:rPr>
        <w:t>, Giorgobiani</w:t>
      </w:r>
      <w:r w:rsidRPr="004D3DAD">
        <w:rPr>
          <w:rFonts w:ascii="Sylfaen" w:hAnsi="Sylfaen"/>
        </w:rPr>
        <w:t xml:space="preserve"> N.</w:t>
      </w:r>
      <w:r w:rsidRPr="004D3DAD">
        <w:rPr>
          <w:rFonts w:ascii="Sylfaen" w:hAnsi="Sylfaen"/>
          <w:lang w:val="ka-GE"/>
        </w:rPr>
        <w:t>, Amashukeli</w:t>
      </w:r>
      <w:r w:rsidRPr="004D3DAD">
        <w:rPr>
          <w:rFonts w:ascii="Sylfaen" w:hAnsi="Sylfaen"/>
        </w:rPr>
        <w:t xml:space="preserve"> N.</w:t>
      </w:r>
      <w:r w:rsidRPr="004D3DAD">
        <w:rPr>
          <w:rFonts w:ascii="Sylfaen" w:hAnsi="Sylfaen"/>
          <w:lang w:val="ka-GE"/>
        </w:rPr>
        <w:t>, Mchedlishvili</w:t>
      </w:r>
      <w:r w:rsidRPr="004D3DAD">
        <w:rPr>
          <w:rFonts w:ascii="Sylfaen" w:hAnsi="Sylfaen"/>
        </w:rPr>
        <w:t xml:space="preserve"> N.</w:t>
      </w:r>
      <w:r w:rsidRPr="004D3DAD">
        <w:rPr>
          <w:rFonts w:ascii="Sylfaen" w:hAnsi="Sylfaen"/>
          <w:lang w:val="ka-GE"/>
        </w:rPr>
        <w:t>, Omiadze</w:t>
      </w:r>
      <w:r w:rsidRPr="004D3DAD">
        <w:rPr>
          <w:rFonts w:ascii="Sylfaen" w:hAnsi="Sylfaen"/>
        </w:rPr>
        <w:t xml:space="preserve"> N.</w:t>
      </w:r>
      <w:r w:rsidRPr="004D3DAD">
        <w:rPr>
          <w:rFonts w:ascii="Sylfaen" w:hAnsi="Sylfaen"/>
          <w:lang w:val="ka-GE"/>
        </w:rPr>
        <w:t>, Rodrigues-Lopez</w:t>
      </w:r>
      <w:r w:rsidRPr="004D3DAD">
        <w:rPr>
          <w:rFonts w:ascii="Sylfaen" w:hAnsi="Sylfaen"/>
        </w:rPr>
        <w:t xml:space="preserve"> J.N.</w:t>
      </w:r>
      <w:r w:rsidRPr="004D3DAD">
        <w:rPr>
          <w:rFonts w:ascii="Sylfaen" w:hAnsi="Sylfaen"/>
          <w:lang w:val="ka-GE"/>
        </w:rPr>
        <w:t>, Kvesitadze</w:t>
      </w:r>
      <w:r w:rsidRPr="004D3DAD">
        <w:rPr>
          <w:rFonts w:ascii="Sylfaen" w:hAnsi="Sylfaen"/>
        </w:rPr>
        <w:t xml:space="preserve"> G.</w:t>
      </w:r>
      <w:r w:rsidRPr="004D3DAD">
        <w:rPr>
          <w:rFonts w:ascii="Sylfaen" w:hAnsi="Sylfaen"/>
          <w:lang w:val="ka-GE"/>
        </w:rPr>
        <w:t xml:space="preserve">. Bacteriophages specific to </w:t>
      </w:r>
      <w:r w:rsidRPr="004D3DAD">
        <w:rPr>
          <w:rFonts w:ascii="Sylfaen" w:hAnsi="Sylfaen"/>
          <w:i/>
          <w:lang w:val="ka-GE"/>
        </w:rPr>
        <w:t xml:space="preserve">Xanthomonas phaseoli </w:t>
      </w:r>
      <w:r w:rsidRPr="004D3DAD">
        <w:rPr>
          <w:rFonts w:ascii="Sylfaen" w:hAnsi="Sylfaen"/>
          <w:lang w:val="ka-GE"/>
        </w:rPr>
        <w:t>and</w:t>
      </w:r>
      <w:r w:rsidRPr="004D3DAD">
        <w:rPr>
          <w:rFonts w:ascii="Sylfaen" w:hAnsi="Sylfaen"/>
          <w:i/>
          <w:lang w:val="ka-GE"/>
        </w:rPr>
        <w:t xml:space="preserve"> Pseudomonas phaseolicola</w:t>
      </w:r>
      <w:r w:rsidRPr="004D3DAD">
        <w:rPr>
          <w:rFonts w:ascii="Sylfaen" w:hAnsi="Sylfaen"/>
          <w:lang w:val="ka-GE"/>
        </w:rPr>
        <w:t xml:space="preserve"> causing brown spot and angular leaf spot of haricot. </w:t>
      </w:r>
      <w:r w:rsidRPr="004D3DAD">
        <w:rPr>
          <w:rFonts w:ascii="Sylfaen" w:hAnsi="Sylfaen"/>
        </w:rPr>
        <w:t>EuroPhages 2012: Bacteriophage in Medicine, Food and Biotechnology, 24-26 September, 2012, Oxford, UK. p.46-47.</w:t>
      </w:r>
    </w:p>
    <w:p w:rsidR="000A31AB" w:rsidRPr="004D3DAD" w:rsidRDefault="000A31AB" w:rsidP="000A31AB">
      <w:pPr>
        <w:numPr>
          <w:ilvl w:val="0"/>
          <w:numId w:val="1"/>
        </w:numPr>
        <w:ind w:hanging="436"/>
        <w:jc w:val="both"/>
        <w:rPr>
          <w:rFonts w:ascii="Sylfaen" w:hAnsi="Sylfaen"/>
        </w:rPr>
      </w:pPr>
      <w:r w:rsidRPr="004D3DAD">
        <w:rPr>
          <w:rFonts w:ascii="Sylfaen" w:hAnsi="Sylfaen"/>
        </w:rPr>
        <w:t xml:space="preserve"> </w:t>
      </w:r>
      <w:r w:rsidRPr="004D3DAD">
        <w:rPr>
          <w:rFonts w:ascii="Sylfaen" w:eastAsia="MS Mincho" w:hAnsi="Sylfaen" w:cs="TimesNewRomanPS-ItalicMT"/>
          <w:iCs/>
          <w:lang w:eastAsia="ja-JP"/>
        </w:rPr>
        <w:t>Kvesitadze G., Karpenko E., G. Khatisashvili, R. Vildanova, T. Sadunishvili, N. Gagelidze, G. Adamia, L. Amiranashvili, M. Pruidze, N. Kuprava.</w:t>
      </w:r>
      <w:r w:rsidRPr="004D3DAD">
        <w:rPr>
          <w:rFonts w:ascii="Sylfaen" w:eastAsia="MS Mincho" w:hAnsi="Sylfaen" w:cs="TimesNewRomanPS-ItalicMT"/>
          <w:i/>
          <w:iCs/>
          <w:lang w:eastAsia="ja-JP"/>
        </w:rPr>
        <w:t xml:space="preserve"> </w:t>
      </w:r>
      <w:r w:rsidRPr="004D3DAD">
        <w:rPr>
          <w:rFonts w:ascii="Sylfaen" w:eastAsia="MS Mincho" w:hAnsi="Sylfaen" w:cs="TimesNewRomanPSMT"/>
          <w:lang w:eastAsia="ja-JP"/>
        </w:rPr>
        <w:t xml:space="preserve">Using biosurfactants in phytoremediation of soil polluted with petroleum hydrocarbons. </w:t>
      </w:r>
      <w:r w:rsidRPr="004D3DAD">
        <w:rPr>
          <w:rFonts w:ascii="Sylfaen" w:eastAsia="MS Mincho" w:hAnsi="Sylfaen" w:cs="TimesNewRomanPSMT"/>
          <w:i/>
          <w:lang w:eastAsia="ja-JP"/>
        </w:rPr>
        <w:t>Environmental Engineering and Management Journal</w:t>
      </w:r>
      <w:r w:rsidRPr="004D3DAD">
        <w:rPr>
          <w:rFonts w:ascii="Sylfaen" w:eastAsia="MS Mincho" w:hAnsi="Sylfaen" w:cs="TimesNewRomanPSMT"/>
          <w:lang w:eastAsia="ja-JP"/>
        </w:rPr>
        <w:t>: Environmental Microbiology and Biotechnology in the frame of the Knowledge</w:t>
      </w:r>
      <w:r w:rsidRPr="004D3DAD">
        <w:rPr>
          <w:rFonts w:ascii="Sylfaen" w:eastAsia="MS Mincho" w:hAnsi="Sylfaen" w:cs="TimesNewRomanPSMT"/>
          <w:lang w:val="ka-GE" w:eastAsia="ja-JP"/>
        </w:rPr>
        <w:t>-</w:t>
      </w:r>
      <w:r w:rsidRPr="004D3DAD">
        <w:rPr>
          <w:rFonts w:ascii="Sylfaen" w:eastAsia="MS Mincho" w:hAnsi="Sylfaen" w:cs="TimesNewRomanPSMT"/>
          <w:lang w:eastAsia="ja-JP"/>
        </w:rPr>
        <w:t>Based Bio and Green Economy. Bologna, April 10-12, 2012. S40.</w:t>
      </w:r>
    </w:p>
    <w:p w:rsidR="000A31AB" w:rsidRPr="004D3DAD" w:rsidRDefault="000A31AB" w:rsidP="000A31AB">
      <w:pPr>
        <w:numPr>
          <w:ilvl w:val="0"/>
          <w:numId w:val="1"/>
        </w:numPr>
        <w:ind w:hanging="436"/>
        <w:jc w:val="both"/>
        <w:rPr>
          <w:rFonts w:ascii="Sylfaen" w:hAnsi="Sylfaen"/>
        </w:rPr>
      </w:pPr>
      <w:r w:rsidRPr="004D3DAD">
        <w:rPr>
          <w:rFonts w:ascii="Sylfaen" w:eastAsia="MS Mincho" w:hAnsi="Sylfaen" w:cs="TimesNewRomanPS-ItalicMT"/>
          <w:iCs/>
          <w:lang w:eastAsia="ja-JP"/>
        </w:rPr>
        <w:t xml:space="preserve"> Sadunishvili T., G. Kvesitadze, N. Gagelidze, L. Amiranashvili,</w:t>
      </w:r>
      <w:r w:rsidRPr="004D3DAD">
        <w:rPr>
          <w:rFonts w:ascii="Sylfaen" w:eastAsia="MS Mincho" w:hAnsi="Sylfaen" w:cs="TimesNewRomanPS-ItalicMT"/>
          <w:iCs/>
          <w:lang w:val="ka-GE" w:eastAsia="ja-JP"/>
        </w:rPr>
        <w:t xml:space="preserve"> </w:t>
      </w:r>
      <w:r w:rsidRPr="004D3DAD">
        <w:rPr>
          <w:rFonts w:ascii="Sylfaen" w:eastAsia="MS Mincho" w:hAnsi="Sylfaen" w:cs="TimesNewRomanPS-ItalicMT"/>
          <w:iCs/>
          <w:lang w:eastAsia="ja-JP"/>
        </w:rPr>
        <w:t>T. Burduli, L. Tolordava</w:t>
      </w:r>
      <w:r w:rsidRPr="004D3DAD">
        <w:rPr>
          <w:rFonts w:ascii="Sylfaen" w:eastAsia="MS Mincho" w:hAnsi="Sylfaen" w:cs="TimesNewRomanPS-ItalicMT"/>
          <w:iCs/>
          <w:lang w:val="ka-GE" w:eastAsia="ja-JP"/>
        </w:rPr>
        <w:t xml:space="preserve">. </w:t>
      </w:r>
      <w:r w:rsidRPr="004D3DAD">
        <w:rPr>
          <w:rFonts w:ascii="Sylfaen" w:eastAsia="MS Mincho" w:hAnsi="Sylfaen" w:cs="TimesNewRomanPS-ItalicMT"/>
          <w:iCs/>
          <w:lang w:eastAsia="ja-JP"/>
        </w:rPr>
        <w:t xml:space="preserve"> Bacteria, producers of biosurfactants isolated from soils of Georgia . </w:t>
      </w:r>
      <w:r w:rsidRPr="004D3DAD">
        <w:rPr>
          <w:rFonts w:ascii="Sylfaen" w:eastAsia="MS Mincho" w:hAnsi="Sylfaen" w:cs="TimesNewRomanPSMT"/>
          <w:i/>
          <w:lang w:eastAsia="ja-JP"/>
        </w:rPr>
        <w:t>Environmental Engineering and Management Journal</w:t>
      </w:r>
      <w:r w:rsidRPr="004D3DAD">
        <w:rPr>
          <w:rFonts w:ascii="Sylfaen" w:eastAsia="MS Mincho" w:hAnsi="Sylfaen" w:cs="TimesNewRomanPSMT"/>
          <w:lang w:eastAsia="ja-JP"/>
        </w:rPr>
        <w:t>: Environmental Microbiology and Biotechnology in the frame of the Knowledge</w:t>
      </w:r>
      <w:r w:rsidRPr="004D3DAD">
        <w:rPr>
          <w:rFonts w:ascii="Sylfaen" w:eastAsia="MS Mincho" w:hAnsi="Sylfaen" w:cs="TimesNewRomanPSMT"/>
          <w:lang w:val="ka-GE" w:eastAsia="ja-JP"/>
        </w:rPr>
        <w:t xml:space="preserve"> </w:t>
      </w:r>
      <w:r w:rsidRPr="004D3DAD">
        <w:rPr>
          <w:rFonts w:ascii="Sylfaen" w:eastAsia="MS Mincho" w:hAnsi="Sylfaen" w:cs="TimesNewRomanPSMT"/>
          <w:lang w:eastAsia="ja-JP"/>
        </w:rPr>
        <w:t xml:space="preserve">Based Bio and Green Economy. Bologna, April 10-12, 2012. </w:t>
      </w:r>
      <w:r w:rsidRPr="004D3DAD">
        <w:rPr>
          <w:rFonts w:ascii="Sylfaen" w:eastAsia="MS Mincho" w:hAnsi="Sylfaen" w:cs="TimesNewRomanPS-ItalicMT"/>
          <w:iCs/>
          <w:lang w:eastAsia="ja-JP"/>
        </w:rPr>
        <w:t>S155.</w:t>
      </w:r>
    </w:p>
    <w:p w:rsidR="000A31AB" w:rsidRPr="004D3DAD" w:rsidRDefault="000A31AB" w:rsidP="000A31AB">
      <w:pPr>
        <w:numPr>
          <w:ilvl w:val="0"/>
          <w:numId w:val="1"/>
        </w:numPr>
        <w:ind w:hanging="436"/>
        <w:jc w:val="both"/>
        <w:rPr>
          <w:rFonts w:ascii="Sylfaen" w:hAnsi="Sylfaen"/>
        </w:rPr>
      </w:pPr>
      <w:r w:rsidRPr="004D3DAD">
        <w:rPr>
          <w:rFonts w:ascii="Sylfaen" w:eastAsia="MS Mincho" w:hAnsi="Sylfaen"/>
          <w:iCs/>
          <w:lang w:eastAsia="ja-JP"/>
        </w:rPr>
        <w:t xml:space="preserve"> Kvesitadze E., Sadunishvili T., Kvesitadze G. Ecological Potential of Plants. NATO Advanced Research Workshop “Advanced Bioactive Compounds Countering the Effects of Radiological, Chemical and Biological Agents”. Yalta, Crimea, Ukraine. May 16-19, 2012. p. 16-17.</w:t>
      </w:r>
    </w:p>
    <w:p w:rsidR="000A31AB" w:rsidRPr="004D3DAD" w:rsidRDefault="000A31AB" w:rsidP="000A31AB">
      <w:pPr>
        <w:numPr>
          <w:ilvl w:val="0"/>
          <w:numId w:val="1"/>
        </w:numPr>
        <w:ind w:hanging="436"/>
        <w:jc w:val="both"/>
        <w:rPr>
          <w:rFonts w:ascii="Sylfaen" w:hAnsi="Sylfaen"/>
        </w:rPr>
      </w:pPr>
      <w:r w:rsidRPr="004D3DAD">
        <w:rPr>
          <w:rFonts w:ascii="Sylfaen" w:hAnsi="Sylfaen"/>
        </w:rPr>
        <w:t>Collado-Gonzalez M.M., Mchedlishvili N</w:t>
      </w:r>
      <w:r w:rsidRPr="004D3DAD">
        <w:rPr>
          <w:rFonts w:ascii="Sylfaen" w:hAnsi="Sylfaen"/>
          <w:b/>
        </w:rPr>
        <w:t xml:space="preserve">., </w:t>
      </w:r>
      <w:r w:rsidRPr="004D3DAD">
        <w:rPr>
          <w:rFonts w:ascii="Sylfaen" w:hAnsi="Sylfaen"/>
        </w:rPr>
        <w:t>Sadunishvili T., Lope</w:t>
      </w:r>
      <w:r w:rsidRPr="004D3DAD">
        <w:rPr>
          <w:rFonts w:ascii="Sylfaen" w:hAnsi="Sylfaen"/>
          <w:lang w:val="it-IT"/>
        </w:rPr>
        <w:t xml:space="preserve">z J.N.R., Montenegro M.F. A novel combined therapy to increase the sensitivity of breast cancer cells to tamoxifen. </w:t>
      </w:r>
      <w:r w:rsidRPr="004D3DAD">
        <w:rPr>
          <w:rFonts w:ascii="Sylfaen" w:hAnsi="Sylfaen"/>
        </w:rPr>
        <w:t>FEBS Journal 280, 307-308 (38th FEBS Congress, Saint Petersburg, Russia, July 6-11, 2013. FEBS Journal, Special Issue. 38</w:t>
      </w:r>
      <w:r w:rsidRPr="004D3DAD">
        <w:rPr>
          <w:rFonts w:ascii="Sylfaen" w:hAnsi="Sylfaen"/>
          <w:vertAlign w:val="superscript"/>
        </w:rPr>
        <w:t>th</w:t>
      </w:r>
      <w:r w:rsidRPr="004D3DAD">
        <w:rPr>
          <w:rFonts w:ascii="Sylfaen" w:hAnsi="Sylfaen"/>
        </w:rPr>
        <w:t xml:space="preserve"> FEBS Congress. Vol.280, Issue Supplement)</w:t>
      </w:r>
      <w:r w:rsidRPr="004D3DAD">
        <w:rPr>
          <w:rFonts w:ascii="Sylfaen" w:hAnsi="Sylfaen"/>
          <w:lang w:val="ka-GE"/>
        </w:rPr>
        <w:t>.</w:t>
      </w:r>
    </w:p>
    <w:p w:rsidR="000A31AB" w:rsidRPr="004D3DAD" w:rsidRDefault="000A31AB" w:rsidP="000A31AB">
      <w:pPr>
        <w:numPr>
          <w:ilvl w:val="0"/>
          <w:numId w:val="1"/>
        </w:numPr>
        <w:ind w:hanging="436"/>
        <w:jc w:val="both"/>
        <w:rPr>
          <w:rFonts w:ascii="Sylfaen" w:eastAsia="MS Mincho" w:hAnsi="Sylfaen" w:cs="TimesNewRomanPS-ItalicMT"/>
          <w:iCs/>
          <w:lang w:eastAsia="ja-JP"/>
        </w:rPr>
      </w:pPr>
      <w:r w:rsidRPr="004D3DAD">
        <w:rPr>
          <w:rFonts w:ascii="Sylfaen" w:eastAsia="MS Mincho" w:hAnsi="Sylfaen" w:cs="TimesNewRomanPS-ItalicMT"/>
          <w:iCs/>
          <w:lang w:eastAsia="ja-JP"/>
        </w:rPr>
        <w:lastRenderedPageBreak/>
        <w:t>Sadunishvili T., Khatisashvili G., Kutateladze L., Gagelidze N., Amiranashvili L.,  Kvesitadze E. Novel phytoremediation technology for cleaning of oil-polluted soils .  International Conference: Environmental Changes &amp; Conservation of Plant Diversity. 21-23 April, 2013, Baku, Azerbaijan. Conference Abstract Book. p.68.</w:t>
      </w:r>
    </w:p>
    <w:p w:rsidR="000A31AB" w:rsidRPr="004D3DAD" w:rsidRDefault="000A31AB" w:rsidP="000A31AB">
      <w:pPr>
        <w:numPr>
          <w:ilvl w:val="0"/>
          <w:numId w:val="1"/>
        </w:numPr>
        <w:jc w:val="both"/>
        <w:rPr>
          <w:rFonts w:ascii="Sylfaen" w:eastAsia="Sylfaen" w:hAnsi="Sylfaen"/>
          <w:color w:val="000000"/>
        </w:rPr>
      </w:pPr>
      <w:r w:rsidRPr="004D3DAD">
        <w:rPr>
          <w:rFonts w:ascii="Sylfaen" w:eastAsia="Sylfaen" w:hAnsi="Sylfaen"/>
          <w:color w:val="2A2A2A"/>
          <w:shd w:val="clear" w:color="auto" w:fill="FFFFFF"/>
        </w:rPr>
        <w:t>Kvesitadze G, Sadunishvili T., Kvesitadze E.. Symbiotic action of plants and microorganisms as detoxificators of organic pollutants.</w:t>
      </w:r>
      <w:r w:rsidRPr="004D3DAD">
        <w:rPr>
          <w:rFonts w:ascii="Sylfaen" w:eastAsia="Sylfaen" w:hAnsi="Sylfaen"/>
          <w:i/>
          <w:color w:val="2A2A2A"/>
          <w:shd w:val="clear" w:color="auto" w:fill="FFFFFF"/>
        </w:rPr>
        <w:t xml:space="preserve"> International Conference: Environmental Changes &amp; Conservation of Plant Diversity</w:t>
      </w:r>
      <w:r w:rsidRPr="004D3DAD">
        <w:rPr>
          <w:rFonts w:ascii="Sylfaen" w:eastAsia="Sylfaen" w:hAnsi="Sylfaen"/>
          <w:color w:val="2A2A2A"/>
          <w:shd w:val="clear" w:color="auto" w:fill="FFFFFF"/>
        </w:rPr>
        <w:t>. 21-23 April, 2013, Baku, Azerbaijan. Conference Abstract Book. p.32.</w:t>
      </w:r>
    </w:p>
    <w:p w:rsidR="000A31AB" w:rsidRPr="004D3DAD" w:rsidRDefault="000A31AB" w:rsidP="000A31AB">
      <w:pPr>
        <w:numPr>
          <w:ilvl w:val="0"/>
          <w:numId w:val="1"/>
        </w:numPr>
        <w:ind w:hanging="436"/>
        <w:jc w:val="both"/>
        <w:rPr>
          <w:rFonts w:ascii="Sylfaen" w:eastAsia="MS Mincho" w:hAnsi="Sylfaen" w:cs="TimesNewRomanPS-ItalicMT"/>
          <w:iCs/>
          <w:lang w:eastAsia="ja-JP"/>
        </w:rPr>
      </w:pPr>
      <w:r w:rsidRPr="004D3DAD">
        <w:rPr>
          <w:rFonts w:ascii="Sylfaen" w:eastAsia="MS Mincho" w:hAnsi="Sylfaen" w:cs="TimesNewRomanPS-ItalicMT"/>
          <w:iCs/>
          <w:lang w:eastAsia="ja-JP"/>
        </w:rPr>
        <w:t>Chazarra S., How C.W., Pruidze N., Omiadze N., Mchedlishvili N., Sadunishvili T., Kvesitadze G.,  Rodríguez-López J.N. Inulin, a natural plant polysaccharide, as a vehicle for delivery of colon cancer drugs.  Int. conference EuroFoodChem XVII, 7-10 May, 2013, Istanbul, Turkey, p.606.</w:t>
      </w:r>
    </w:p>
    <w:p w:rsidR="000A31AB" w:rsidRPr="00965865" w:rsidRDefault="000A31AB" w:rsidP="000A31AB">
      <w:pPr>
        <w:numPr>
          <w:ilvl w:val="0"/>
          <w:numId w:val="1"/>
        </w:numPr>
        <w:ind w:hanging="436"/>
        <w:jc w:val="both"/>
        <w:rPr>
          <w:rFonts w:ascii="Sylfaen" w:hAnsi="Sylfaen"/>
        </w:rPr>
      </w:pPr>
      <w:r w:rsidRPr="004D3DAD">
        <w:rPr>
          <w:rFonts w:ascii="Sylfaen" w:hAnsi="Sylfaen"/>
        </w:rPr>
        <w:t>Abutidze M.,  Chazarra S., Rodríguez-López J.N., Omiadze N.,   Mchedlishvili N., Sadunishvili T.,   Pruidze N.,  Kvesitadze G</w:t>
      </w:r>
      <w:r w:rsidRPr="004D3DAD">
        <w:rPr>
          <w:rFonts w:ascii="Sylfaen" w:hAnsi="Sylfaen"/>
          <w:b/>
        </w:rPr>
        <w:t>.</w:t>
      </w:r>
      <w:r w:rsidRPr="004D3DAD">
        <w:rPr>
          <w:rFonts w:ascii="Sylfaen" w:hAnsi="Sylfaen"/>
        </w:rPr>
        <w:t xml:space="preserve"> Tubers of topinambur (</w:t>
      </w:r>
      <w:r w:rsidRPr="004D3DAD">
        <w:rPr>
          <w:rFonts w:ascii="Sylfaen" w:hAnsi="Sylfaen"/>
          <w:i/>
        </w:rPr>
        <w:t>Helianthus tuberosus</w:t>
      </w:r>
      <w:r w:rsidRPr="004D3DAD">
        <w:rPr>
          <w:rFonts w:ascii="Sylfaen" w:hAnsi="Sylfaen"/>
        </w:rPr>
        <w:t xml:space="preserve"> L.) introduced into Georgia as a raw material for functional food additives.  Int. conference Euro FoodChem XVII, 7-10 May, 2013, Istanbul, Turkey, p.742.</w:t>
      </w:r>
    </w:p>
    <w:p w:rsidR="000A31AB" w:rsidRPr="00965865" w:rsidRDefault="000A31AB" w:rsidP="000A31AB">
      <w:pPr>
        <w:numPr>
          <w:ilvl w:val="0"/>
          <w:numId w:val="1"/>
        </w:numPr>
        <w:ind w:hanging="436"/>
        <w:jc w:val="both"/>
        <w:rPr>
          <w:rFonts w:ascii="Sylfaen" w:hAnsi="Sylfaen"/>
        </w:rPr>
      </w:pPr>
      <w:r w:rsidRPr="00965865">
        <w:rPr>
          <w:rFonts w:ascii="Sylfaen" w:hAnsi="Sylfaen"/>
        </w:rPr>
        <w:t>Kvesitadze G., Omiadze N., Rodriguesz-Lopez J.N., Mchedlishvili N., Abutidze M., Chezarra S., Sadunishvili T., Pruidze N. Inulin content in dry extracts of topinambur (</w:t>
      </w:r>
      <w:r w:rsidRPr="00965865">
        <w:rPr>
          <w:rFonts w:ascii="Sylfaen" w:hAnsi="Sylfaen"/>
          <w:i/>
        </w:rPr>
        <w:t>Helianthus tuberosus</w:t>
      </w:r>
      <w:r w:rsidRPr="00965865">
        <w:rPr>
          <w:rFonts w:ascii="Sylfaen" w:hAnsi="Sylfaen"/>
        </w:rPr>
        <w:t xml:space="preserve"> L.) obtained by different drying methods.  6th International Symposium on RECENT ADVANCES IN FOOD ANALYSIS.</w:t>
      </w:r>
      <w:r w:rsidRPr="00965865">
        <w:rPr>
          <w:rFonts w:ascii="Sylfaen" w:hAnsi="Sylfaen"/>
          <w:lang w:val="ka-GE"/>
        </w:rPr>
        <w:t xml:space="preserve"> </w:t>
      </w:r>
      <w:r w:rsidRPr="00965865">
        <w:rPr>
          <w:rFonts w:ascii="Sylfaen" w:hAnsi="Sylfaen"/>
        </w:rPr>
        <w:t>November 5-8, 2013. Prague, Czech Republic. Book of Abstracts. D-10. p.213.</w:t>
      </w:r>
    </w:p>
    <w:p w:rsidR="000A31AB" w:rsidRPr="00965865" w:rsidRDefault="000A31AB" w:rsidP="000A31AB">
      <w:pPr>
        <w:numPr>
          <w:ilvl w:val="0"/>
          <w:numId w:val="1"/>
        </w:numPr>
        <w:ind w:hanging="436"/>
        <w:jc w:val="both"/>
        <w:rPr>
          <w:rFonts w:ascii="Sylfaen" w:hAnsi="Sylfaen"/>
        </w:rPr>
      </w:pPr>
      <w:r w:rsidRPr="00965865">
        <w:rPr>
          <w:rFonts w:ascii="Sylfaen" w:hAnsi="Sylfaen"/>
        </w:rPr>
        <w:t>Omiadze N., G.Kvesitadze, J.N. Rodrigues-Lopez, M.Abutidze, S.Chazarra, N.Mchedlishvili, T.Sadunishvili, N.Tsertsvadze. Phenolic compounds content and antioxidant activity in the leaves of stevia (</w:t>
      </w:r>
      <w:r w:rsidRPr="00965865">
        <w:rPr>
          <w:rFonts w:ascii="Sylfaen" w:hAnsi="Sylfaen"/>
          <w:i/>
        </w:rPr>
        <w:t>Stevia rebaudiana</w:t>
      </w:r>
      <w:r w:rsidRPr="00965865">
        <w:rPr>
          <w:rFonts w:ascii="Sylfaen" w:hAnsi="Sylfaen"/>
        </w:rPr>
        <w:t>) introduced into Georgia. 6th International Symposium on RECENT ADVANCES IN FOOD ANALYSIS.</w:t>
      </w:r>
      <w:r w:rsidRPr="00965865">
        <w:rPr>
          <w:rFonts w:ascii="Sylfaen" w:hAnsi="Sylfaen"/>
          <w:lang w:val="ka-GE"/>
        </w:rPr>
        <w:t xml:space="preserve"> </w:t>
      </w:r>
      <w:r w:rsidRPr="00965865">
        <w:rPr>
          <w:rFonts w:ascii="Sylfaen" w:hAnsi="Sylfaen"/>
        </w:rPr>
        <w:t>November 5-8, 2013. Prague, Czech Republic. Book of Abstracts. D-9. p.213.</w:t>
      </w:r>
    </w:p>
    <w:p w:rsidR="000A31AB" w:rsidRPr="00965865" w:rsidRDefault="000A31AB" w:rsidP="000A31AB">
      <w:pPr>
        <w:numPr>
          <w:ilvl w:val="0"/>
          <w:numId w:val="1"/>
        </w:numPr>
        <w:ind w:left="721" w:hanging="437"/>
        <w:jc w:val="both"/>
        <w:rPr>
          <w:rFonts w:ascii="Sylfaen" w:hAnsi="Sylfaen"/>
        </w:rPr>
      </w:pPr>
      <w:r w:rsidRPr="00965865">
        <w:rPr>
          <w:rFonts w:ascii="Sylfaen" w:hAnsi="Sylfaen"/>
        </w:rPr>
        <w:t>Mchedlishvili N., J.N.Rodrigues-Lopez, N.Omiadze, M.Abutidze, T.Sadunishvili,  S.Chazarra,  N.Pruidze, G.Kvesitadze. Stability of biologically active natural food red colorant from pokeberry (</w:t>
      </w:r>
      <w:r w:rsidRPr="00965865">
        <w:rPr>
          <w:rFonts w:ascii="Sylfaen" w:hAnsi="Sylfaen"/>
          <w:i/>
        </w:rPr>
        <w:t xml:space="preserve">Phytolacca americana </w:t>
      </w:r>
      <w:r w:rsidRPr="00965865">
        <w:rPr>
          <w:rFonts w:ascii="Sylfaen" w:hAnsi="Sylfaen"/>
        </w:rPr>
        <w:t>L) fruits.  6th International Symposium on RECENT ADVANCES IN FOOD ANALYSIS.</w:t>
      </w:r>
      <w:r w:rsidRPr="00965865">
        <w:rPr>
          <w:rFonts w:ascii="Sylfaen" w:hAnsi="Sylfaen"/>
          <w:lang w:val="ka-GE"/>
        </w:rPr>
        <w:t xml:space="preserve"> </w:t>
      </w:r>
      <w:r w:rsidRPr="00965865">
        <w:rPr>
          <w:rFonts w:ascii="Sylfaen" w:hAnsi="Sylfaen"/>
        </w:rPr>
        <w:t>November 5-8, 2013. Prague, Czech Republic. Book of Abstracts. D-11. p.214.</w:t>
      </w:r>
    </w:p>
    <w:p w:rsidR="000A31AB" w:rsidRPr="00965865" w:rsidRDefault="000A31AB" w:rsidP="000A31AB">
      <w:pPr>
        <w:numPr>
          <w:ilvl w:val="0"/>
          <w:numId w:val="1"/>
        </w:numPr>
        <w:ind w:left="721" w:hanging="437"/>
        <w:jc w:val="both"/>
        <w:rPr>
          <w:rFonts w:ascii="Sylfaen" w:hAnsi="Sylfaen"/>
        </w:rPr>
      </w:pPr>
      <w:r w:rsidRPr="00965865">
        <w:rPr>
          <w:rFonts w:ascii="Sylfaen" w:hAnsi="Sylfaen"/>
        </w:rPr>
        <w:t>Sadunishvili T., N.Amashukeli, N. Rodrigues-Lopez, S.Chazarra, N.Mchedlishvili, N.Omiadze</w:t>
      </w:r>
      <w:r w:rsidRPr="00965865">
        <w:rPr>
          <w:rFonts w:ascii="Sylfaen" w:hAnsi="Sylfaen"/>
          <w:b/>
        </w:rPr>
        <w:t xml:space="preserve">, </w:t>
      </w:r>
      <w:r w:rsidRPr="00965865">
        <w:rPr>
          <w:rFonts w:ascii="Sylfaen" w:hAnsi="Sylfaen"/>
        </w:rPr>
        <w:t>G.Kvesitadze</w:t>
      </w:r>
      <w:r w:rsidRPr="00965865">
        <w:rPr>
          <w:rFonts w:ascii="Sylfaen" w:hAnsi="Sylfaen"/>
          <w:b/>
        </w:rPr>
        <w:t xml:space="preserve">. </w:t>
      </w:r>
      <w:r w:rsidRPr="00965865">
        <w:rPr>
          <w:rFonts w:ascii="Sylfaen" w:hAnsi="Sylfaen"/>
        </w:rPr>
        <w:t>Peroxidase activity and multiple molecular forms in bacterial spot and bacterial cancer diseased tomato. 6th International Symposium on RECENT ADVANCES IN FOOD ANALYSIS. November 5-8, 2013. Prague, Czech Republic. Book of Abstracts. N-1. p.381.</w:t>
      </w:r>
    </w:p>
    <w:p w:rsidR="000A31AB" w:rsidRPr="00965865" w:rsidRDefault="000A31AB" w:rsidP="000A31AB">
      <w:pPr>
        <w:numPr>
          <w:ilvl w:val="0"/>
          <w:numId w:val="1"/>
        </w:numPr>
        <w:ind w:left="721" w:hanging="437"/>
        <w:jc w:val="both"/>
        <w:rPr>
          <w:rFonts w:ascii="Sylfaen" w:hAnsi="Sylfaen"/>
        </w:rPr>
      </w:pPr>
      <w:r w:rsidRPr="00965865">
        <w:rPr>
          <w:rFonts w:ascii="Sylfaen" w:hAnsi="Sylfaen"/>
        </w:rPr>
        <w:t>Sadunishvili T., Gaganidze D., Amashukeli N., Mchedlishvili N., Omiadze N., Abutidze M. Specific bacteriophage for safe tomato production. 6th International Symposium on RECENT ADVANCES IN FOOD ANALYSIS. November 5-8, 2013. Prague, Czech Republic. Book of Abstracts. N-4, p.382.</w:t>
      </w:r>
    </w:p>
    <w:p w:rsidR="000A31AB" w:rsidRPr="00965865" w:rsidRDefault="000A31AB" w:rsidP="000A31AB">
      <w:pPr>
        <w:numPr>
          <w:ilvl w:val="0"/>
          <w:numId w:val="1"/>
        </w:numPr>
        <w:ind w:left="721" w:hanging="437"/>
        <w:jc w:val="both"/>
        <w:rPr>
          <w:rFonts w:ascii="Sylfaen" w:hAnsi="Sylfaen"/>
        </w:rPr>
      </w:pPr>
      <w:r w:rsidRPr="00965865">
        <w:rPr>
          <w:rFonts w:ascii="Sylfaen" w:hAnsi="Sylfaen"/>
        </w:rPr>
        <w:lastRenderedPageBreak/>
        <w:t>Sadinishvili T., Kvesitadze G., Gagelidze N., Amiranashvili L., Kutateladze L., Mchedlishvili N., Omiadze N. The potential of microbial culture collections from Southern slopes of Caucasus mountains to obtain bionanoparticles. The International research and practice Conference Nanotechnology and Nanomaterials - NANO 2013. Aug 29-Sept 1, 2013. Bukovel, Ukraine. Book of Abstracts. Leonid Yatsenko ed. p.385.</w:t>
      </w:r>
    </w:p>
    <w:p w:rsidR="000A31AB" w:rsidRPr="00965865" w:rsidRDefault="000A31AB" w:rsidP="000A31AB">
      <w:pPr>
        <w:numPr>
          <w:ilvl w:val="0"/>
          <w:numId w:val="1"/>
        </w:numPr>
        <w:shd w:val="clear" w:color="auto" w:fill="FFFFFF"/>
        <w:ind w:left="721" w:hanging="437"/>
        <w:jc w:val="both"/>
        <w:rPr>
          <w:rFonts w:ascii="Sylfaen" w:hAnsi="Sylfaen"/>
        </w:rPr>
      </w:pPr>
      <w:r w:rsidRPr="00965865">
        <w:rPr>
          <w:rFonts w:ascii="Sylfaen" w:hAnsi="Sylfaen"/>
          <w:shd w:val="clear" w:color="auto" w:fill="FFFFFF"/>
        </w:rPr>
        <w:t>Amiranashvili</w:t>
      </w:r>
      <w:r w:rsidRPr="00965865">
        <w:rPr>
          <w:rFonts w:ascii="Sylfaen" w:hAnsi="Sylfaen"/>
          <w:shd w:val="clear" w:color="auto" w:fill="FFFFFF"/>
          <w:lang w:val="ka-GE"/>
        </w:rPr>
        <w:t xml:space="preserve"> </w:t>
      </w:r>
      <w:r w:rsidRPr="00965865">
        <w:rPr>
          <w:rFonts w:ascii="Sylfaen" w:hAnsi="Sylfaen"/>
          <w:shd w:val="clear" w:color="auto" w:fill="FFFFFF"/>
        </w:rPr>
        <w:t>L., N. Gagelidze, Kh. Varsimashvili, L. Tolordava, L. Tinikashvili, E. Kirtadze, T. Sadunishvili, G. Kvesitadze, T. Torok, D. Mills, N. A. Bokulich. Antimicrobial Activity of Lactic Acid Bacteria Isolated from Traditional Fermented Milk Products in Georgia.</w:t>
      </w:r>
      <w:r w:rsidRPr="00965865">
        <w:rPr>
          <w:rStyle w:val="apple-converted-space"/>
          <w:rFonts w:ascii="Sylfaen" w:hAnsi="Sylfaen"/>
          <w:shd w:val="clear" w:color="auto" w:fill="FFFFFF"/>
        </w:rPr>
        <w:t> </w:t>
      </w:r>
      <w:r w:rsidRPr="00965865">
        <w:rPr>
          <w:rFonts w:ascii="Sylfaen" w:hAnsi="Sylfaen"/>
          <w:shd w:val="clear" w:color="auto" w:fill="FFFFFF"/>
        </w:rPr>
        <w:t>The International Scientific Conference on Probiotics and Prebiotics.</w:t>
      </w:r>
      <w:r w:rsidRPr="00965865">
        <w:rPr>
          <w:rStyle w:val="apple-converted-space"/>
          <w:rFonts w:ascii="Sylfaen" w:hAnsi="Sylfaen"/>
          <w:shd w:val="clear" w:color="auto" w:fill="FFFFFF"/>
        </w:rPr>
        <w:t> </w:t>
      </w:r>
      <w:r w:rsidRPr="00965865">
        <w:rPr>
          <w:rFonts w:ascii="Sylfaen" w:hAnsi="Sylfaen"/>
          <w:shd w:val="clear" w:color="auto" w:fill="FFFFFF"/>
        </w:rPr>
        <w:t xml:space="preserve">24 – 26 June, 2014, Budapest, Hungary, 63-64. </w:t>
      </w:r>
    </w:p>
    <w:p w:rsidR="000A31AB" w:rsidRPr="004D3DAD" w:rsidRDefault="000A31AB" w:rsidP="000A31AB">
      <w:pPr>
        <w:numPr>
          <w:ilvl w:val="0"/>
          <w:numId w:val="1"/>
        </w:numPr>
        <w:shd w:val="clear" w:color="auto" w:fill="FFFFFF"/>
        <w:ind w:left="721" w:hanging="437"/>
        <w:jc w:val="both"/>
        <w:rPr>
          <w:rFonts w:ascii="Sylfaen" w:hAnsi="Sylfaen"/>
        </w:rPr>
      </w:pPr>
      <w:r w:rsidRPr="004D3DAD">
        <w:rPr>
          <w:rFonts w:ascii="Sylfaen" w:hAnsi="Sylfaen"/>
          <w:shd w:val="clear" w:color="auto" w:fill="FFFFFF"/>
        </w:rPr>
        <w:t>Sadunishvili T. Natural remediation technologies potential for production of safe food. International Conference on Food and Biotechnology (ICFB), September 11-12, 2014, AUG, Tbilisi, Georgia. p.7.</w:t>
      </w:r>
    </w:p>
    <w:p w:rsidR="000A31AB" w:rsidRPr="004D3DAD" w:rsidRDefault="000A31AB" w:rsidP="000A31AB">
      <w:pPr>
        <w:numPr>
          <w:ilvl w:val="0"/>
          <w:numId w:val="1"/>
        </w:numPr>
        <w:shd w:val="clear" w:color="auto" w:fill="FFFFFF"/>
        <w:ind w:left="721" w:hanging="437"/>
        <w:jc w:val="both"/>
        <w:rPr>
          <w:rFonts w:ascii="Sylfaen" w:hAnsi="Sylfaen"/>
        </w:rPr>
      </w:pPr>
      <w:r w:rsidRPr="004D3DAD">
        <w:rPr>
          <w:rFonts w:ascii="Sylfaen" w:hAnsi="Sylfaen"/>
        </w:rPr>
        <w:t xml:space="preserve">Chazarra S., Pruidze N., Tsertsvadze N., Sadunishvili T., Rodriguez-Lopez J.N. Enzymatic digestibility of cinnamate of inulin as a vehicle for the delivery of colonic drugs. </w:t>
      </w:r>
      <w:r w:rsidRPr="004D3DAD">
        <w:rPr>
          <w:rFonts w:ascii="Sylfaen" w:hAnsi="Sylfaen"/>
          <w:shd w:val="clear" w:color="auto" w:fill="FFFFFF"/>
        </w:rPr>
        <w:t>International Conference on Food and Biotechnology (ICFB), September 11-12, 2014, AUG, Tbilisi, Georgia. p.27-28.</w:t>
      </w:r>
    </w:p>
    <w:p w:rsidR="000A31AB" w:rsidRPr="004D3DAD" w:rsidRDefault="000A31AB" w:rsidP="000A31AB">
      <w:pPr>
        <w:numPr>
          <w:ilvl w:val="0"/>
          <w:numId w:val="1"/>
        </w:numPr>
        <w:shd w:val="clear" w:color="auto" w:fill="FFFFFF"/>
        <w:tabs>
          <w:tab w:val="clear" w:pos="720"/>
        </w:tabs>
        <w:ind w:left="721" w:hanging="437"/>
        <w:jc w:val="both"/>
        <w:rPr>
          <w:rFonts w:ascii="Sylfaen" w:hAnsi="Sylfaen"/>
        </w:rPr>
      </w:pPr>
      <w:r w:rsidRPr="004D3DAD">
        <w:rPr>
          <w:rFonts w:ascii="Sylfaen" w:hAnsi="Sylfaen"/>
        </w:rPr>
        <w:t xml:space="preserve">Abutidze M., Mchedlishvili N., Omiadze N., Rodriguez-Lopez J.N., Sadunishvili T., Chazarra S., Kvesitadze G. New antiviral herbal remedies during simplex and herpes zoster. </w:t>
      </w:r>
      <w:r w:rsidRPr="004D3DAD">
        <w:rPr>
          <w:rFonts w:ascii="Sylfaen" w:hAnsi="Sylfaen"/>
          <w:shd w:val="clear" w:color="auto" w:fill="FFFFFF"/>
        </w:rPr>
        <w:t>International Conference on Food and Biotechnology (ICFB), September 11-12, 2014, AUG, Tbilisi, Georgia. p.28-30.</w:t>
      </w:r>
    </w:p>
    <w:p w:rsidR="000A31AB" w:rsidRPr="00E022BF" w:rsidRDefault="000A31AB" w:rsidP="000A31AB">
      <w:pPr>
        <w:numPr>
          <w:ilvl w:val="0"/>
          <w:numId w:val="1"/>
        </w:numPr>
        <w:shd w:val="clear" w:color="auto" w:fill="FFFFFF"/>
        <w:tabs>
          <w:tab w:val="clear" w:pos="720"/>
        </w:tabs>
        <w:ind w:left="721" w:hanging="437"/>
        <w:jc w:val="both"/>
        <w:rPr>
          <w:rFonts w:ascii="Sylfaen" w:hAnsi="Sylfaen"/>
        </w:rPr>
      </w:pPr>
      <w:r w:rsidRPr="004D3DAD">
        <w:rPr>
          <w:rFonts w:ascii="Sylfaen" w:hAnsi="Sylfaen"/>
        </w:rPr>
        <w:t xml:space="preserve">Sadunishvili T. Bacterial viruses for control of crops bacterioses. </w:t>
      </w:r>
      <w:r w:rsidRPr="004D3DAD">
        <w:rPr>
          <w:rFonts w:ascii="Sylfaen" w:hAnsi="Sylfaen"/>
          <w:shd w:val="clear" w:color="auto" w:fill="FFFFFF"/>
        </w:rPr>
        <w:t>International Conference on Food and Biotechnology (ICFG), September 11-12, 2014, AUG, Tbilisi, Georgia. p.55-56.</w:t>
      </w:r>
    </w:p>
    <w:p w:rsidR="000A31AB" w:rsidRPr="00E022BF" w:rsidRDefault="000A31AB" w:rsidP="000A31AB">
      <w:pPr>
        <w:numPr>
          <w:ilvl w:val="0"/>
          <w:numId w:val="1"/>
        </w:numPr>
        <w:shd w:val="clear" w:color="auto" w:fill="FFFFFF"/>
        <w:jc w:val="both"/>
        <w:rPr>
          <w:rFonts w:ascii="Sylfaen" w:eastAsia="Calibri" w:hAnsi="Sylfaen"/>
        </w:rPr>
      </w:pPr>
      <w:r w:rsidRPr="00E022BF">
        <w:rPr>
          <w:rFonts w:ascii="Sylfaen" w:hAnsi="Sylfaen"/>
          <w:lang w:val="ka-GE"/>
        </w:rPr>
        <w:t xml:space="preserve">Sadunishvili T., Kutateladze L., Urushadze T., Khvedelidze R., Zakariashvili N., Jobava M., Kvesitadze G. Cellulolytic and Xylanolytic Enzymes from Mycelial Fungi. </w:t>
      </w:r>
      <w:r w:rsidRPr="00E022BF">
        <w:rPr>
          <w:rFonts w:ascii="Sylfaen" w:hAnsi="Sylfaen"/>
        </w:rPr>
        <w:t xml:space="preserve">World Academy of Science, Engineering and Technology. Conference Proceedings, Rome, Italy, Sep 18-19, 2017, 19 (9), Part XI, p.1231. </w:t>
      </w:r>
    </w:p>
    <w:p w:rsidR="000A31AB" w:rsidRPr="00E022BF" w:rsidRDefault="000A31AB" w:rsidP="000A31AB">
      <w:pPr>
        <w:shd w:val="clear" w:color="auto" w:fill="FFFFFF"/>
        <w:ind w:left="721"/>
        <w:rPr>
          <w:rFonts w:ascii="Sylfaen" w:eastAsia="Calibri" w:hAnsi="Sylfaen"/>
        </w:rPr>
      </w:pPr>
    </w:p>
    <w:p w:rsidR="000A31AB" w:rsidRDefault="000A31AB" w:rsidP="000A31AB">
      <w:pPr>
        <w:numPr>
          <w:ilvl w:val="0"/>
          <w:numId w:val="1"/>
        </w:numPr>
        <w:shd w:val="clear" w:color="auto" w:fill="FFFFFF"/>
        <w:jc w:val="both"/>
        <w:rPr>
          <w:rFonts w:ascii="Sylfaen" w:hAnsi="Sylfaen"/>
        </w:rPr>
      </w:pPr>
      <w:r w:rsidRPr="00E022BF">
        <w:rPr>
          <w:rFonts w:ascii="Sylfaen" w:hAnsi="Sylfaen"/>
        </w:rPr>
        <w:t>Kvesitadze G., Sadunishvili T., Kutateladze L., Zakariashvili N., Jobava M., Khvedelidze R., Urushadze T., Aleksidze T. Cellulases and hemicellulases from microscopic fungi. Abstract Book. International Research and Practice Conference: Nanotechnology and Nanomaterials (NANO-2017), 23-26 August 2017, Chernivtsi, Ukraine. Page 650.</w:t>
      </w:r>
    </w:p>
    <w:p w:rsidR="000A31AB" w:rsidRPr="00E022BF" w:rsidRDefault="000A31AB" w:rsidP="000A31AB">
      <w:pPr>
        <w:shd w:val="clear" w:color="auto" w:fill="FFFFFF"/>
        <w:jc w:val="both"/>
        <w:rPr>
          <w:rFonts w:ascii="Sylfaen" w:hAnsi="Sylfaen"/>
        </w:rPr>
      </w:pPr>
    </w:p>
    <w:p w:rsidR="000A31AB" w:rsidRDefault="000A31AB" w:rsidP="000A31AB">
      <w:pPr>
        <w:numPr>
          <w:ilvl w:val="0"/>
          <w:numId w:val="1"/>
        </w:numPr>
        <w:shd w:val="clear" w:color="auto" w:fill="FFFFFF"/>
        <w:jc w:val="both"/>
        <w:rPr>
          <w:rFonts w:ascii="Sylfaen" w:eastAsia="Calibri" w:hAnsi="Sylfaen"/>
        </w:rPr>
      </w:pPr>
      <w:r w:rsidRPr="00E022BF">
        <w:rPr>
          <w:rFonts w:ascii="Sylfaen" w:hAnsi="Sylfaen"/>
        </w:rPr>
        <w:t xml:space="preserve">Sadunishvili T., Gaganidze D., Burbutashvili T., Sturua N., Amashukeli N., Kharadze Sh. </w:t>
      </w:r>
      <w:r w:rsidRPr="00E022BF">
        <w:rPr>
          <w:rFonts w:ascii="Sylfaen" w:eastAsia="Calibri" w:hAnsi="Sylfaen"/>
        </w:rPr>
        <w:t xml:space="preserve">Isolation and lytic activities of bacteriophages to </w:t>
      </w:r>
      <w:r w:rsidRPr="00E022BF">
        <w:rPr>
          <w:rFonts w:ascii="Sylfaen" w:eastAsia="Calibri" w:hAnsi="Sylfaen"/>
          <w:i/>
        </w:rPr>
        <w:t>Cms</w:t>
      </w:r>
      <w:r w:rsidRPr="00E022BF">
        <w:rPr>
          <w:rFonts w:ascii="Sylfaen" w:hAnsi="Sylfaen"/>
        </w:rPr>
        <w:t xml:space="preserve">. </w:t>
      </w:r>
      <w:r w:rsidRPr="00E022BF">
        <w:rPr>
          <w:rFonts w:ascii="Sylfaen" w:eastAsia="Calibri" w:hAnsi="Sylfaen"/>
        </w:rPr>
        <w:t>International Conference “Centennial Celebration of Bacteriophage Research”, June 26-29, 2017, Tbilisi, Georgia. Abstract Book, p.101.</w:t>
      </w:r>
    </w:p>
    <w:p w:rsidR="000A31AB" w:rsidRDefault="000A31AB" w:rsidP="000A31AB">
      <w:pPr>
        <w:numPr>
          <w:ilvl w:val="0"/>
          <w:numId w:val="1"/>
        </w:numPr>
        <w:shd w:val="clear" w:color="auto" w:fill="FFFFFF"/>
        <w:rPr>
          <w:rFonts w:ascii="Sylfaen" w:eastAsia="Calibri" w:hAnsi="Sylfaen"/>
        </w:rPr>
      </w:pPr>
      <w:r w:rsidRPr="00E022BF">
        <w:rPr>
          <w:rFonts w:ascii="Sylfaen" w:hAnsi="Sylfaen"/>
          <w:lang w:val="ka-GE"/>
        </w:rPr>
        <w:t>Kvesitadze G., Kutateladze L., Sadunishvili T.,  Khvedelidze R., Urushadze T., Zakariashvili N., Tsiklauri N., Jobava M.</w:t>
      </w:r>
      <w:r w:rsidRPr="00E022BF">
        <w:rPr>
          <w:rFonts w:ascii="Sylfaen" w:hAnsi="Sylfaen"/>
        </w:rPr>
        <w:t xml:space="preserve"> </w:t>
      </w:r>
      <w:r w:rsidRPr="00E022BF">
        <w:rPr>
          <w:rFonts w:ascii="Sylfaen" w:hAnsi="Sylfaen" w:cs="Arial"/>
          <w:color w:val="222222"/>
          <w:shd w:val="clear" w:color="auto" w:fill="FFFFFF"/>
          <w:lang w:val="ka-GE"/>
        </w:rPr>
        <w:t>Selection of Mycelial Fungi Producers of Stable forms of Cellulases, Xylanases and L</w:t>
      </w:r>
      <w:r w:rsidRPr="00E022BF">
        <w:rPr>
          <w:rFonts w:ascii="Sylfaen" w:hAnsi="Sylfaen" w:cs="Arial"/>
          <w:color w:val="222222"/>
          <w:shd w:val="clear" w:color="auto" w:fill="FFFFFF"/>
        </w:rPr>
        <w:t xml:space="preserve">accase. Conference on Environmental </w:t>
      </w:r>
      <w:r w:rsidRPr="00E022BF">
        <w:rPr>
          <w:rFonts w:ascii="Sylfaen" w:hAnsi="Sylfaen" w:cs="Arial"/>
          <w:color w:val="222222"/>
          <w:shd w:val="clear" w:color="auto" w:fill="FFFFFF"/>
        </w:rPr>
        <w:lastRenderedPageBreak/>
        <w:t xml:space="preserve">Science and Technology CEST2017. Rodos, Greece. </w:t>
      </w:r>
      <w:hyperlink r:id="rId14" w:tgtFrame="_blank" w:history="1">
        <w:r w:rsidRPr="00E022BF">
          <w:rPr>
            <w:rStyle w:val="Hyperlink"/>
            <w:rFonts w:ascii="Sylfaen" w:eastAsia="Calibri" w:hAnsi="Sylfaen" w:cs="Arial"/>
            <w:color w:val="1155CC"/>
          </w:rPr>
          <w:t>https://cest.gnest.org/sites/default/files/presentation_file_list/cest2017_01399_poster_paper.pdf</w:t>
        </w:r>
      </w:hyperlink>
    </w:p>
    <w:p w:rsidR="000A31AB" w:rsidRPr="00607CD2" w:rsidRDefault="000A31AB" w:rsidP="000A31AB">
      <w:pPr>
        <w:numPr>
          <w:ilvl w:val="0"/>
          <w:numId w:val="1"/>
        </w:numPr>
        <w:shd w:val="clear" w:color="auto" w:fill="FFFFFF"/>
        <w:rPr>
          <w:rFonts w:eastAsia="Calibri"/>
        </w:rPr>
      </w:pPr>
      <w:r w:rsidRPr="00607CD2">
        <w:rPr>
          <w:lang w:val="ka-GE"/>
        </w:rPr>
        <w:t xml:space="preserve">Kvesitadze G., Sadunishvili T., Kutateladze L., Khvedelidze R., Khokhashvili I., Urushadze T., Zakariashvili N., Tsiklauri N., Aleksidze T. </w:t>
      </w:r>
      <w:r w:rsidRPr="00607CD2">
        <w:rPr>
          <w:color w:val="222222"/>
          <w:shd w:val="clear" w:color="auto" w:fill="FFFFFF"/>
        </w:rPr>
        <w:t>Pretreatment and enzymatic hydrolysis of agricultural residues. Conference on Environmental Science and Technology CEST2017. Rodos, Greece.</w:t>
      </w:r>
    </w:p>
    <w:p w:rsidR="000A31AB" w:rsidRDefault="00607CD2" w:rsidP="000A31AB">
      <w:pPr>
        <w:ind w:left="720"/>
        <w:rPr>
          <w:rStyle w:val="Hyperlink"/>
          <w:rFonts w:ascii="Sylfaen" w:eastAsia="Calibri" w:hAnsi="Sylfaen" w:cs="Arial"/>
          <w:color w:val="1155CC"/>
          <w:shd w:val="clear" w:color="auto" w:fill="FFFFFF"/>
          <w:lang w:val="ka-GE"/>
        </w:rPr>
      </w:pPr>
      <w:hyperlink r:id="rId15" w:tgtFrame="_blank" w:history="1">
        <w:r w:rsidR="000A31AB" w:rsidRPr="00E022BF">
          <w:rPr>
            <w:rStyle w:val="Hyperlink"/>
            <w:rFonts w:ascii="Sylfaen" w:eastAsia="Calibri" w:hAnsi="Sylfaen" w:cs="Arial"/>
            <w:color w:val="1155CC"/>
            <w:shd w:val="clear" w:color="auto" w:fill="FFFFFF"/>
            <w:lang w:val="ka-GE"/>
          </w:rPr>
          <w:t>https://cest.gnest.org/sites/default/files/presentation_file_list/cest2017_01341_poster_paper.pdf</w:t>
        </w:r>
      </w:hyperlink>
    </w:p>
    <w:p w:rsidR="00CE3B48" w:rsidRPr="00CE3B48" w:rsidRDefault="00CE3B48" w:rsidP="00CE3B48">
      <w:pPr>
        <w:numPr>
          <w:ilvl w:val="0"/>
          <w:numId w:val="1"/>
        </w:numPr>
        <w:shd w:val="clear" w:color="auto" w:fill="FFFFFF"/>
        <w:rPr>
          <w:rFonts w:eastAsia="Calibri"/>
        </w:rPr>
      </w:pPr>
      <w:r w:rsidRPr="00CE3B48">
        <w:rPr>
          <w:rFonts w:eastAsia="Calibri"/>
          <w:shd w:val="clear" w:color="auto" w:fill="FFFFFF"/>
        </w:rPr>
        <w:t>Gaganidze D.</w:t>
      </w:r>
      <w:r w:rsidRPr="00CE3B48">
        <w:rPr>
          <w:rFonts w:eastAsia="Calibri"/>
          <w:shd w:val="clear" w:color="auto" w:fill="FFFFFF"/>
          <w:vertAlign w:val="superscript"/>
        </w:rPr>
        <w:t xml:space="preserve"> </w:t>
      </w:r>
      <w:r w:rsidRPr="00CE3B48">
        <w:rPr>
          <w:rFonts w:eastAsia="Calibri"/>
          <w:shd w:val="clear" w:color="auto" w:fill="FFFFFF"/>
        </w:rPr>
        <w:t>, Aznarashvili M.</w:t>
      </w:r>
      <w:r w:rsidRPr="00CE3B48">
        <w:rPr>
          <w:rFonts w:eastAsia="Calibri"/>
          <w:shd w:val="clear" w:color="auto" w:fill="FFFFFF"/>
          <w:vertAlign w:val="superscript"/>
        </w:rPr>
        <w:t>a</w:t>
      </w:r>
      <w:r w:rsidRPr="00CE3B48">
        <w:rPr>
          <w:rFonts w:eastAsia="Calibri"/>
          <w:shd w:val="clear" w:color="auto" w:fill="FFFFFF"/>
        </w:rPr>
        <w:t>, Sadunishvili T., Abashidze E.</w:t>
      </w:r>
      <w:r w:rsidRPr="00CE3B48">
        <w:rPr>
          <w:rFonts w:eastAsia="Calibri"/>
          <w:shd w:val="clear" w:color="auto" w:fill="FFFFFF"/>
          <w:vertAlign w:val="superscript"/>
        </w:rPr>
        <w:t xml:space="preserve"> </w:t>
      </w:r>
      <w:r w:rsidRPr="00CE3B48">
        <w:rPr>
          <w:rFonts w:eastAsia="Calibri"/>
          <w:shd w:val="clear" w:color="auto" w:fill="FFFFFF"/>
        </w:rPr>
        <w:t>,  Gurielidze M.</w:t>
      </w:r>
      <w:r w:rsidRPr="00CE3B48">
        <w:rPr>
          <w:rFonts w:eastAsia="Calibri"/>
          <w:shd w:val="clear" w:color="auto" w:fill="FFFFFF"/>
          <w:vertAlign w:val="superscript"/>
        </w:rPr>
        <w:t xml:space="preserve"> a</w:t>
      </w:r>
      <w:r w:rsidRPr="00CE3B48">
        <w:rPr>
          <w:rFonts w:eastAsia="Calibri"/>
          <w:shd w:val="clear" w:color="auto" w:fill="FFFFFF"/>
        </w:rPr>
        <w:t>, Gvritishvili E</w:t>
      </w:r>
      <w:r w:rsidRPr="00CE3B48">
        <w:rPr>
          <w:rFonts w:eastAsia="Calibri"/>
          <w:shd w:val="clear" w:color="auto" w:fill="FFFFFF"/>
          <w:vertAlign w:val="superscript"/>
        </w:rPr>
        <w:t xml:space="preserve"> </w:t>
      </w:r>
      <w:r w:rsidRPr="00CE3B48">
        <w:rPr>
          <w:rFonts w:eastAsia="Calibri"/>
          <w:shd w:val="clear" w:color="auto" w:fill="FFFFFF"/>
        </w:rPr>
        <w:t>. Fire blight disease of fruit trees in Georgia. International Conference “Microbes and Their Viruses: Ecology, Biodiversity and Applications” Tbilisi, Georgia, 2019.</w:t>
      </w:r>
    </w:p>
    <w:p w:rsidR="00CE3B48" w:rsidRDefault="00CE3B48" w:rsidP="00CE3B48">
      <w:pPr>
        <w:numPr>
          <w:ilvl w:val="0"/>
          <w:numId w:val="1"/>
        </w:numPr>
        <w:shd w:val="clear" w:color="auto" w:fill="FFFFFF"/>
        <w:rPr>
          <w:rFonts w:eastAsia="Calibri"/>
        </w:rPr>
      </w:pPr>
      <w:r w:rsidRPr="00F108D1">
        <w:rPr>
          <w:rFonts w:eastAsia="Calibri"/>
          <w:shd w:val="clear" w:color="auto" w:fill="FFFFFF"/>
        </w:rPr>
        <w:t>Kvesıtadze G., Kutateladze L., Sadunıshvılı T., Khvedelıdze R., Urushadze T., Zakarıashvılı N., Tsıklaurı N., Jobava M., Khokhashvili I.  Selection of mycelial fungi producers of cellulases, xylanases and laccases. International Conference “Microbes and Their Viruses: Ecology, Biodiversity and Applications” Tbilisi, Georgia, 2019.</w:t>
      </w:r>
    </w:p>
    <w:p w:rsidR="00CE3B48" w:rsidRPr="00A73DCA" w:rsidRDefault="00CE3B48" w:rsidP="00CE3B48">
      <w:pPr>
        <w:numPr>
          <w:ilvl w:val="0"/>
          <w:numId w:val="1"/>
        </w:numPr>
        <w:shd w:val="clear" w:color="auto" w:fill="FFFFFF"/>
        <w:rPr>
          <w:rFonts w:eastAsia="Calibri"/>
        </w:rPr>
      </w:pPr>
      <w:r w:rsidRPr="00A73DCA">
        <w:rPr>
          <w:rFonts w:eastAsia="MS PGothic"/>
          <w:color w:val="000000"/>
        </w:rPr>
        <w:t>Sadunishvili T.,</w:t>
      </w:r>
      <w:r w:rsidRPr="00A73DCA">
        <w:rPr>
          <w:rFonts w:eastAsia="MS PGothic"/>
          <w:color w:val="000000"/>
          <w:lang w:val="ka-GE"/>
        </w:rPr>
        <w:t xml:space="preserve"> </w:t>
      </w:r>
      <w:r w:rsidRPr="00A73DCA">
        <w:rPr>
          <w:rFonts w:eastAsia="MS PGothic"/>
          <w:color w:val="000000"/>
        </w:rPr>
        <w:t xml:space="preserve">Amashukeli N., Gaganidze D., Sturua N., Kharadze Sh., Burbutashvili T. </w:t>
      </w:r>
      <w:r w:rsidRPr="00A73DCA">
        <w:rPr>
          <w:color w:val="000000"/>
        </w:rPr>
        <w:t xml:space="preserve">Antibiotic resistance of </w:t>
      </w:r>
      <w:r w:rsidRPr="00A73DCA">
        <w:rPr>
          <w:i/>
          <w:color w:val="000000"/>
        </w:rPr>
        <w:t xml:space="preserve">Clavibacter michiganensis </w:t>
      </w:r>
      <w:r w:rsidRPr="00A73DCA">
        <w:rPr>
          <w:color w:val="000000"/>
        </w:rPr>
        <w:t>subsp</w:t>
      </w:r>
      <w:r w:rsidRPr="00A73DCA">
        <w:rPr>
          <w:i/>
          <w:color w:val="000000"/>
        </w:rPr>
        <w:t xml:space="preserve">. sepedonicus </w:t>
      </w:r>
      <w:r w:rsidRPr="00A73DCA">
        <w:rPr>
          <w:color w:val="000000"/>
        </w:rPr>
        <w:t>Georgian</w:t>
      </w:r>
      <w:r w:rsidRPr="00A73DCA">
        <w:rPr>
          <w:i/>
          <w:color w:val="000000"/>
        </w:rPr>
        <w:t xml:space="preserve"> </w:t>
      </w:r>
      <w:r w:rsidRPr="00A73DCA">
        <w:rPr>
          <w:color w:val="000000"/>
        </w:rPr>
        <w:t>isolates. 15</w:t>
      </w:r>
      <w:r w:rsidRPr="00A73DCA">
        <w:rPr>
          <w:color w:val="000000"/>
          <w:vertAlign w:val="superscript"/>
        </w:rPr>
        <w:t>th</w:t>
      </w:r>
      <w:r w:rsidRPr="00A73DCA">
        <w:rPr>
          <w:color w:val="000000"/>
        </w:rPr>
        <w:t xml:space="preserve"> International Conference </w:t>
      </w:r>
      <w:r w:rsidRPr="00A73DCA">
        <w:rPr>
          <w:color w:val="222222"/>
          <w:shd w:val="clear" w:color="auto" w:fill="FFFFFF"/>
        </w:rPr>
        <w:t>on Environmental Science and Technology CEST2019.</w:t>
      </w:r>
    </w:p>
    <w:p w:rsidR="00CE3B48" w:rsidRPr="00334B9D" w:rsidRDefault="00CE3B48" w:rsidP="00CE3B48">
      <w:pPr>
        <w:numPr>
          <w:ilvl w:val="0"/>
          <w:numId w:val="1"/>
        </w:numPr>
        <w:shd w:val="clear" w:color="auto" w:fill="FFFFFF"/>
        <w:rPr>
          <w:rFonts w:eastAsia="MS PGothic"/>
          <w:b/>
          <w:bCs/>
          <w:color w:val="000000"/>
        </w:rPr>
      </w:pPr>
      <w:r>
        <w:rPr>
          <w:rFonts w:eastAsia="MS PGothic"/>
          <w:color w:val="000000"/>
        </w:rPr>
        <w:t xml:space="preserve">Sadunishvili T., et al., </w:t>
      </w:r>
      <w:r w:rsidRPr="00A73DCA">
        <w:rPr>
          <w:rFonts w:eastAsia="MS PGothic"/>
          <w:color w:val="000000"/>
        </w:rPr>
        <w:t xml:space="preserve">Fire blight disease of fruit trees in Georgia. </w:t>
      </w:r>
      <w:r>
        <w:rPr>
          <w:rFonts w:eastAsia="MS PGothic"/>
          <w:color w:val="000000"/>
        </w:rPr>
        <w:t xml:space="preserve">International Conference: </w:t>
      </w:r>
      <w:r w:rsidRPr="00A73DCA">
        <w:rPr>
          <w:rFonts w:eastAsia="MS PGothic"/>
          <w:color w:val="000000"/>
        </w:rPr>
        <w:t xml:space="preserve">“Microbes and their </w:t>
      </w:r>
      <w:r>
        <w:rPr>
          <w:rFonts w:eastAsia="MS PGothic"/>
          <w:color w:val="000000"/>
        </w:rPr>
        <w:t>V</w:t>
      </w:r>
      <w:r w:rsidRPr="00A73DCA">
        <w:rPr>
          <w:rFonts w:eastAsia="MS PGothic"/>
          <w:color w:val="000000"/>
        </w:rPr>
        <w:t xml:space="preserve">iruses: Ecology, </w:t>
      </w:r>
      <w:r>
        <w:rPr>
          <w:rFonts w:eastAsia="MS PGothic"/>
          <w:color w:val="000000"/>
        </w:rPr>
        <w:t>D</w:t>
      </w:r>
      <w:r w:rsidRPr="00A73DCA">
        <w:rPr>
          <w:rFonts w:eastAsia="MS PGothic"/>
          <w:color w:val="000000"/>
        </w:rPr>
        <w:t>iversity, Applications”</w:t>
      </w:r>
      <w:r>
        <w:rPr>
          <w:rFonts w:eastAsia="MS PGothic"/>
          <w:color w:val="000000"/>
        </w:rPr>
        <w:t>,  September 22-27, 2019, Tbilisi.</w:t>
      </w:r>
    </w:p>
    <w:p w:rsidR="00CE3B48" w:rsidRPr="00E339A8" w:rsidRDefault="00CE3B48" w:rsidP="00CE3B48">
      <w:pPr>
        <w:pStyle w:val="Default"/>
        <w:numPr>
          <w:ilvl w:val="0"/>
          <w:numId w:val="1"/>
        </w:numPr>
        <w:spacing w:after="120"/>
        <w:jc w:val="both"/>
        <w:rPr>
          <w:rFonts w:ascii="Calibri" w:eastAsia="Calibri" w:hAnsi="Calibri" w:cs="Times New Roman"/>
          <w:color w:val="auto"/>
          <w:lang w:val="ka-GE"/>
        </w:rPr>
      </w:pPr>
      <w:r>
        <w:rPr>
          <w:rFonts w:eastAsia="Calibri" w:cs="Times New Roman"/>
        </w:rPr>
        <w:t xml:space="preserve">Sadunishvili et al., </w:t>
      </w:r>
      <w:r w:rsidRPr="00E339A8">
        <w:rPr>
          <w:rFonts w:ascii="Times New Roman" w:hAnsi="Times New Roman"/>
          <w:bCs/>
          <w:lang w:val="ka-GE"/>
        </w:rPr>
        <w:t xml:space="preserve">Antagonists of </w:t>
      </w:r>
      <w:r w:rsidRPr="00E339A8">
        <w:rPr>
          <w:rFonts w:ascii="Times New Roman" w:hAnsi="Times New Roman"/>
          <w:bCs/>
          <w:i/>
          <w:lang w:val="ka-GE"/>
        </w:rPr>
        <w:t>Erwinia amylovora</w:t>
      </w:r>
      <w:r w:rsidRPr="00E339A8">
        <w:rPr>
          <w:rFonts w:ascii="Times New Roman" w:hAnsi="Times New Roman"/>
          <w:bCs/>
          <w:lang w:val="ka-GE"/>
        </w:rPr>
        <w:t xml:space="preserve"> isolates from fire blight diseased fruit trees in Georgia</w:t>
      </w:r>
      <w:r w:rsidRPr="00E339A8">
        <w:rPr>
          <w:rFonts w:ascii="Times New Roman" w:hAnsi="Times New Roman"/>
          <w:bCs/>
        </w:rPr>
        <w:t>.</w:t>
      </w:r>
      <w:r w:rsidRPr="00E339A8">
        <w:rPr>
          <w:rFonts w:ascii="Times New Roman" w:eastAsia="Calibri" w:hAnsi="Times New Roman" w:cs="Times New Roman"/>
          <w:lang w:val="ka-GE"/>
        </w:rPr>
        <w:t xml:space="preserve"> 17th International Conference on Environmental Science and Technology CEST2021 Athens, Greece, 1-4 September 2021</w:t>
      </w:r>
      <w:r w:rsidRPr="00E339A8">
        <w:rPr>
          <w:rFonts w:ascii="Calibri" w:eastAsia="Calibri" w:hAnsi="Calibri" w:cs="Times New Roman"/>
          <w:lang w:val="ka-GE"/>
        </w:rPr>
        <w:t>).</w:t>
      </w:r>
    </w:p>
    <w:p w:rsidR="00CE3B48" w:rsidRPr="00810102" w:rsidRDefault="00CE3B48" w:rsidP="00CE3B48">
      <w:pPr>
        <w:pStyle w:val="Default"/>
        <w:numPr>
          <w:ilvl w:val="0"/>
          <w:numId w:val="1"/>
        </w:numPr>
        <w:spacing w:after="120"/>
        <w:jc w:val="both"/>
        <w:rPr>
          <w:rFonts w:ascii="Calibri" w:eastAsia="Calibri" w:hAnsi="Calibri" w:cs="Times New Roman"/>
          <w:color w:val="auto"/>
          <w:lang w:val="ka-GE"/>
        </w:rPr>
      </w:pPr>
      <w:r w:rsidRPr="00E339A8">
        <w:rPr>
          <w:rFonts w:ascii="Times New Roman" w:eastAsia="MS PGothic" w:hAnsi="Times New Roman"/>
          <w:bCs/>
        </w:rPr>
        <w:t xml:space="preserve">Kvesitadze G. et al., </w:t>
      </w:r>
      <w:r w:rsidRPr="00E339A8">
        <w:rPr>
          <w:rFonts w:ascii="Times New Roman" w:hAnsi="Times New Roman"/>
          <w:bCs/>
          <w:lang w:val="ka-GE"/>
        </w:rPr>
        <w:t>Conversion of agro-industrial wastes into non-toxic protein-rich food additives by basidial fungi strains isolated from diverse ecosystems of Georgia</w:t>
      </w:r>
      <w:r w:rsidRPr="00E339A8">
        <w:rPr>
          <w:rFonts w:ascii="Times New Roman" w:hAnsi="Times New Roman"/>
          <w:bCs/>
        </w:rPr>
        <w:t xml:space="preserve">. </w:t>
      </w:r>
      <w:r w:rsidRPr="00E339A8">
        <w:rPr>
          <w:rFonts w:ascii="Times New Roman" w:eastAsia="Calibri" w:hAnsi="Times New Roman" w:cs="Times New Roman"/>
          <w:lang w:val="ka-GE"/>
        </w:rPr>
        <w:t xml:space="preserve">17th International Conference on Environmental Science and Technology </w:t>
      </w:r>
      <w:r w:rsidRPr="00F25E52">
        <w:rPr>
          <w:rFonts w:ascii="Times New Roman" w:eastAsia="Calibri" w:hAnsi="Times New Roman" w:cs="Times New Roman"/>
          <w:lang w:val="ka-GE"/>
        </w:rPr>
        <w:t>CEST2021 Athens, Greece, 1-4 September 2021</w:t>
      </w:r>
      <w:r w:rsidRPr="00396F8B">
        <w:rPr>
          <w:rFonts w:ascii="Calibri" w:eastAsia="Calibri" w:hAnsi="Calibri" w:cs="Times New Roman"/>
          <w:lang w:val="ka-GE"/>
        </w:rPr>
        <w:t>).</w:t>
      </w:r>
    </w:p>
    <w:p w:rsidR="00810102" w:rsidRPr="00EA4BB9" w:rsidRDefault="00810102" w:rsidP="00810102">
      <w:pPr>
        <w:pStyle w:val="Default"/>
        <w:numPr>
          <w:ilvl w:val="0"/>
          <w:numId w:val="1"/>
        </w:numPr>
        <w:spacing w:after="120"/>
        <w:jc w:val="both"/>
        <w:rPr>
          <w:rFonts w:ascii="Times New Roman" w:eastAsia="Calibri" w:hAnsi="Times New Roman" w:cs="Times New Roman"/>
          <w:color w:val="auto"/>
          <w:lang w:val="ka-GE"/>
        </w:rPr>
      </w:pPr>
      <w:r w:rsidRPr="00EA4BB9">
        <w:rPr>
          <w:rFonts w:ascii="Times New Roman" w:eastAsia="Calibri" w:hAnsi="Times New Roman" w:cs="Times New Roman"/>
        </w:rPr>
        <w:t xml:space="preserve">Amashukeli N., Gaganidze D., Aznarashvili M., Kharadze Sh., Sturua N., Sadunishvili T. </w:t>
      </w:r>
      <w:r w:rsidRPr="00EA4BB9">
        <w:rPr>
          <w:rFonts w:ascii="Times New Roman" w:hAnsi="Times New Roman" w:cs="Times New Roman"/>
          <w:bCs/>
          <w:lang w:val="ka-GE"/>
        </w:rPr>
        <w:t>Causative pathogen of fire blight of fruit trees in Georgia</w:t>
      </w:r>
      <w:r w:rsidRPr="00EA4BB9">
        <w:rPr>
          <w:rFonts w:ascii="Times New Roman" w:hAnsi="Times New Roman" w:cs="Times New Roman"/>
          <w:bCs/>
        </w:rPr>
        <w:t>.International Conference, Telavi, October 2021.</w:t>
      </w:r>
      <w:r w:rsidRPr="00EA4BB9">
        <w:rPr>
          <w:rFonts w:ascii="Times New Roman" w:hAnsi="Times New Roman" w:cs="Times New Roman"/>
          <w:b/>
          <w:bCs/>
        </w:rPr>
        <w:t xml:space="preserve"> “</w:t>
      </w:r>
      <w:r w:rsidRPr="00EA4BB9">
        <w:rPr>
          <w:rFonts w:ascii="Times New Roman" w:hAnsi="Times New Roman" w:cs="Times New Roman"/>
          <w:lang w:val="ka-GE"/>
        </w:rPr>
        <w:t>Intercultural Dialogues</w:t>
      </w:r>
      <w:r w:rsidRPr="00EA4BB9">
        <w:rPr>
          <w:rFonts w:ascii="Times New Roman" w:hAnsi="Times New Roman" w:cs="Times New Roman"/>
        </w:rPr>
        <w:t xml:space="preserve">” Transactions. V. 6, (2021). </w:t>
      </w:r>
      <w:r w:rsidRPr="00EA4BB9">
        <w:rPr>
          <w:rFonts w:ascii="Times New Roman" w:hAnsi="Times New Roman" w:cs="Times New Roman"/>
          <w:spacing w:val="-1"/>
        </w:rPr>
        <w:t>https://doi.org/10.52340/idw.2021.488</w:t>
      </w:r>
    </w:p>
    <w:p w:rsidR="00810102" w:rsidRPr="00396F8B" w:rsidRDefault="00810102" w:rsidP="00810102">
      <w:pPr>
        <w:pStyle w:val="Default"/>
        <w:spacing w:after="120"/>
        <w:ind w:left="720"/>
        <w:jc w:val="both"/>
        <w:rPr>
          <w:rFonts w:ascii="Calibri" w:eastAsia="Calibri" w:hAnsi="Calibri" w:cs="Times New Roman"/>
          <w:color w:val="auto"/>
          <w:lang w:val="ka-GE"/>
        </w:rPr>
      </w:pPr>
    </w:p>
    <w:p w:rsidR="00CE3B48" w:rsidRPr="00E022BF" w:rsidRDefault="00CE3B48" w:rsidP="000A31AB">
      <w:pPr>
        <w:ind w:left="720"/>
        <w:rPr>
          <w:rFonts w:ascii="Sylfaen" w:hAnsi="Sylfaen"/>
          <w:b/>
          <w:lang w:val="ka-GE"/>
        </w:rPr>
      </w:pPr>
    </w:p>
    <w:p w:rsidR="000A31AB" w:rsidRPr="000A31AB" w:rsidRDefault="000A31AB" w:rsidP="00C61419">
      <w:pPr>
        <w:rPr>
          <w:lang w:val="ka-GE"/>
        </w:rPr>
      </w:pPr>
    </w:p>
    <w:sectPr w:rsidR="000A31AB" w:rsidRPr="000A3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005"/>
    <w:multiLevelType w:val="hybridMultilevel"/>
    <w:tmpl w:val="A7502968"/>
    <w:lvl w:ilvl="0" w:tplc="E940C57C">
      <w:start w:val="1"/>
      <w:numFmt w:val="decimal"/>
      <w:lvlText w:val="%1)"/>
      <w:lvlJc w:val="left"/>
      <w:pPr>
        <w:ind w:left="927"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1C75EA"/>
    <w:multiLevelType w:val="hybridMultilevel"/>
    <w:tmpl w:val="518CD4F6"/>
    <w:lvl w:ilvl="0" w:tplc="779AEA2C">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20FDD"/>
    <w:multiLevelType w:val="hybridMultilevel"/>
    <w:tmpl w:val="733C37CA"/>
    <w:lvl w:ilvl="0" w:tplc="8CC85BD4">
      <w:start w:val="1"/>
      <w:numFmt w:val="decimal"/>
      <w:lvlText w:val="%1."/>
      <w:lvlJc w:val="left"/>
      <w:pPr>
        <w:tabs>
          <w:tab w:val="num" w:pos="720"/>
        </w:tabs>
        <w:ind w:left="720" w:hanging="360"/>
      </w:pPr>
      <w:rPr>
        <w:rFonts w:hint="default"/>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06"/>
    <w:rsid w:val="000427B1"/>
    <w:rsid w:val="00065A75"/>
    <w:rsid w:val="000A31AB"/>
    <w:rsid w:val="0026340E"/>
    <w:rsid w:val="00356806"/>
    <w:rsid w:val="00435F79"/>
    <w:rsid w:val="004367AD"/>
    <w:rsid w:val="00607CD2"/>
    <w:rsid w:val="00810102"/>
    <w:rsid w:val="0081076D"/>
    <w:rsid w:val="00811C20"/>
    <w:rsid w:val="00C47D24"/>
    <w:rsid w:val="00C61419"/>
    <w:rsid w:val="00CE3B48"/>
    <w:rsid w:val="00E720CA"/>
    <w:rsid w:val="00F9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674BD4"/>
  <w15:chartTrackingRefBased/>
  <w15:docId w15:val="{2724BDF9-06D3-41E0-8CF8-1E68D18F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41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1"/>
    <w:qFormat/>
    <w:rsid w:val="0026340E"/>
    <w:pPr>
      <w:widowControl w:val="0"/>
      <w:autoSpaceDE w:val="0"/>
      <w:autoSpaceDN w:val="0"/>
      <w:adjustRightInd w:val="0"/>
      <w:ind w:left="1192"/>
      <w:outlineLvl w:val="0"/>
    </w:pPr>
    <w:rPr>
      <w:rFonts w:ascii="Arial" w:eastAsiaTheme="minorEastAsia"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1419"/>
    <w:pPr>
      <w:jc w:val="right"/>
    </w:pPr>
    <w:rPr>
      <w:rFonts w:ascii="AcadNusx" w:eastAsia="Calibri" w:hAnsi="AcadNusx"/>
      <w:b/>
      <w:sz w:val="18"/>
      <w:szCs w:val="22"/>
      <w:lang w:val="pt-BR" w:eastAsia="en-US"/>
    </w:rPr>
  </w:style>
  <w:style w:type="character" w:customStyle="1" w:styleId="BodyTextChar">
    <w:name w:val="Body Text Char"/>
    <w:basedOn w:val="DefaultParagraphFont"/>
    <w:link w:val="BodyText"/>
    <w:rsid w:val="00C61419"/>
    <w:rPr>
      <w:rFonts w:ascii="AcadNusx" w:eastAsia="Calibri" w:hAnsi="AcadNusx" w:cs="Times New Roman"/>
      <w:b/>
      <w:sz w:val="18"/>
      <w:lang w:val="pt-BR"/>
    </w:rPr>
  </w:style>
  <w:style w:type="character" w:styleId="Hyperlink">
    <w:name w:val="Hyperlink"/>
    <w:rsid w:val="00C61419"/>
    <w:rPr>
      <w:color w:val="0000FF"/>
      <w:u w:val="single"/>
    </w:rPr>
  </w:style>
  <w:style w:type="paragraph" w:styleId="Title">
    <w:name w:val="Title"/>
    <w:basedOn w:val="Normal"/>
    <w:link w:val="TitleChar"/>
    <w:qFormat/>
    <w:rsid w:val="00C61419"/>
    <w:pPr>
      <w:jc w:val="center"/>
    </w:pPr>
    <w:rPr>
      <w:b/>
      <w:sz w:val="20"/>
      <w:szCs w:val="20"/>
      <w:lang w:val="x-none" w:eastAsia="x-none"/>
    </w:rPr>
  </w:style>
  <w:style w:type="character" w:customStyle="1" w:styleId="TitleChar">
    <w:name w:val="Title Char"/>
    <w:basedOn w:val="DefaultParagraphFont"/>
    <w:link w:val="Title"/>
    <w:rsid w:val="00C61419"/>
    <w:rPr>
      <w:rFonts w:ascii="Times New Roman" w:eastAsia="Times New Roman" w:hAnsi="Times New Roman" w:cs="Times New Roman"/>
      <w:b/>
      <w:sz w:val="20"/>
      <w:szCs w:val="20"/>
      <w:lang w:val="x-none" w:eastAsia="x-none"/>
    </w:rPr>
  </w:style>
  <w:style w:type="character" w:customStyle="1" w:styleId="apple-converted-space">
    <w:name w:val="apple-converted-space"/>
    <w:basedOn w:val="DefaultParagraphFont"/>
    <w:rsid w:val="00C61419"/>
  </w:style>
  <w:style w:type="paragraph" w:styleId="ListParagraph">
    <w:name w:val="List Paragraph"/>
    <w:basedOn w:val="Normal"/>
    <w:uiPriority w:val="34"/>
    <w:qFormat/>
    <w:rsid w:val="00C61419"/>
    <w:pPr>
      <w:ind w:left="720"/>
      <w:contextualSpacing/>
    </w:pPr>
  </w:style>
  <w:style w:type="paragraph" w:styleId="BodyText3">
    <w:name w:val="Body Text 3"/>
    <w:basedOn w:val="Normal"/>
    <w:link w:val="BodyText3Char"/>
    <w:unhideWhenUsed/>
    <w:rsid w:val="00C61419"/>
    <w:pPr>
      <w:spacing w:after="120"/>
    </w:pPr>
    <w:rPr>
      <w:sz w:val="16"/>
      <w:szCs w:val="16"/>
      <w:lang w:val="x-none"/>
    </w:rPr>
  </w:style>
  <w:style w:type="character" w:customStyle="1" w:styleId="BodyText3Char">
    <w:name w:val="Body Text 3 Char"/>
    <w:basedOn w:val="DefaultParagraphFont"/>
    <w:link w:val="BodyText3"/>
    <w:rsid w:val="00C61419"/>
    <w:rPr>
      <w:rFonts w:ascii="Times New Roman" w:eastAsia="Times New Roman" w:hAnsi="Times New Roman" w:cs="Times New Roman"/>
      <w:sz w:val="16"/>
      <w:szCs w:val="16"/>
      <w:lang w:val="x-none" w:eastAsia="ru-RU"/>
    </w:rPr>
  </w:style>
  <w:style w:type="paragraph" w:styleId="HTMLPreformatted">
    <w:name w:val="HTML Preformatted"/>
    <w:basedOn w:val="Normal"/>
    <w:link w:val="HTMLPreformattedChar"/>
    <w:rsid w:val="00C61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PreformattedChar">
    <w:name w:val="HTML Preformatted Char"/>
    <w:basedOn w:val="DefaultParagraphFont"/>
    <w:link w:val="HTMLPreformatted"/>
    <w:rsid w:val="00C61419"/>
    <w:rPr>
      <w:rFonts w:ascii="Courier New" w:eastAsia="Times New Roman" w:hAnsi="Courier New" w:cs="Times New Roman"/>
      <w:sz w:val="20"/>
      <w:szCs w:val="20"/>
      <w:lang w:val="ru-RU" w:eastAsia="ru-RU"/>
    </w:rPr>
  </w:style>
  <w:style w:type="character" w:styleId="BookTitle">
    <w:name w:val="Book Title"/>
    <w:uiPriority w:val="99"/>
    <w:qFormat/>
    <w:rsid w:val="00C61419"/>
    <w:rPr>
      <w:rFonts w:cs="Times New Roman"/>
      <w:b/>
      <w:bCs/>
      <w:smallCaps/>
      <w:spacing w:val="5"/>
    </w:rPr>
  </w:style>
  <w:style w:type="character" w:styleId="Emphasis">
    <w:name w:val="Emphasis"/>
    <w:qFormat/>
    <w:rsid w:val="000A31AB"/>
    <w:rPr>
      <w:i/>
      <w:iCs/>
    </w:rPr>
  </w:style>
  <w:style w:type="character" w:customStyle="1" w:styleId="titleblanc">
    <w:name w:val="titleblanc"/>
    <w:basedOn w:val="DefaultParagraphFont"/>
    <w:rsid w:val="000A31AB"/>
  </w:style>
  <w:style w:type="character" w:customStyle="1" w:styleId="textinsblanc">
    <w:name w:val="textinsblanc"/>
    <w:basedOn w:val="DefaultParagraphFont"/>
    <w:rsid w:val="000A31AB"/>
  </w:style>
  <w:style w:type="character" w:styleId="Strong">
    <w:name w:val="Strong"/>
    <w:basedOn w:val="DefaultParagraphFont"/>
    <w:uiPriority w:val="22"/>
    <w:qFormat/>
    <w:rsid w:val="0081076D"/>
    <w:rPr>
      <w:b/>
      <w:bCs/>
    </w:rPr>
  </w:style>
  <w:style w:type="character" w:customStyle="1" w:styleId="Heading1Char">
    <w:name w:val="Heading 1 Char"/>
    <w:basedOn w:val="DefaultParagraphFont"/>
    <w:link w:val="Heading1"/>
    <w:uiPriority w:val="1"/>
    <w:rsid w:val="0026340E"/>
    <w:rPr>
      <w:rFonts w:ascii="Arial" w:eastAsiaTheme="minorEastAsia" w:hAnsi="Arial" w:cs="Arial"/>
      <w:b/>
      <w:bCs/>
      <w:sz w:val="24"/>
      <w:szCs w:val="24"/>
    </w:rPr>
  </w:style>
  <w:style w:type="paragraph" w:customStyle="1" w:styleId="Default">
    <w:name w:val="Default"/>
    <w:rsid w:val="00CE3B48"/>
    <w:pPr>
      <w:autoSpaceDE w:val="0"/>
      <w:autoSpaceDN w:val="0"/>
      <w:adjustRightInd w:val="0"/>
      <w:spacing w:after="0" w:line="240" w:lineRule="auto"/>
    </w:pPr>
    <w:rPr>
      <w:rFonts w:ascii="Sylfaen" w:eastAsia="Times New Roma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asci.2017.08.006" TargetMode="External"/><Relationship Id="rId13" Type="http://schemas.openxmlformats.org/officeDocument/2006/relationships/hyperlink" Target="http://www.evicevents.com/polyphenols/poster.html" TargetMode="External"/><Relationship Id="rId3" Type="http://schemas.openxmlformats.org/officeDocument/2006/relationships/settings" Target="settings.xml"/><Relationship Id="rId7" Type="http://schemas.openxmlformats.org/officeDocument/2006/relationships/hyperlink" Target="https://doi.org/10.1016/j.aasci.2018.02.001" TargetMode="External"/><Relationship Id="rId12" Type="http://schemas.openxmlformats.org/officeDocument/2006/relationships/hyperlink" Target="http://www.unige.ch/LABPV/Book%20of%20Abstract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x.doi.org/10.1016/j.energy.2011.08.039" TargetMode="External"/><Relationship Id="rId11" Type="http://schemas.openxmlformats.org/officeDocument/2006/relationships/hyperlink" Target="https://doi.org/10.1016/j.ejbt.2022.03.005" TargetMode="External"/><Relationship Id="rId5" Type="http://schemas.openxmlformats.org/officeDocument/2006/relationships/hyperlink" Target="http://www.psp-parlar.de" TargetMode="External"/><Relationship Id="rId15" Type="http://schemas.openxmlformats.org/officeDocument/2006/relationships/hyperlink" Target="https://cest.gnest.org/sites/default/files/presentation_file_list/cest2017_01341_poster_paper.pdf" TargetMode="External"/><Relationship Id="rId10" Type="http://schemas.openxmlformats.org/officeDocument/2006/relationships/hyperlink" Target="http://links.springernature.com/f/a/pt1QBkQGc7fEyUd0Fw4mNw~~/AABE5gA~/RgRhn3ogP0QwaHR0cDovL3d3dy5zcHJpbmdlci5jb20vLS8wL0FYWF9ROXhPRGZ4blZWYnpieFZkVwNzcGNCCgBIoEa-XyIi0xlSHHQuc2FkdW5pc2h2aWxpQGFncnVuaS5lZHUuZ2VYBAAABuc~" TargetMode="External"/><Relationship Id="rId4" Type="http://schemas.openxmlformats.org/officeDocument/2006/relationships/webSettings" Target="webSettings.xml"/><Relationship Id="rId9" Type="http://schemas.openxmlformats.org/officeDocument/2006/relationships/hyperlink" Target="https://doi.org/10.1007/s10658-020-02066-x" TargetMode="External"/><Relationship Id="rId14" Type="http://schemas.openxmlformats.org/officeDocument/2006/relationships/hyperlink" Target="https://cest.gnest.org/sites/default/files/presentation_file_list/cest2017_01399_poster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6959</Words>
  <Characters>39671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tinisadunishvili@gmail.com</dc:creator>
  <cp:keywords/>
  <dc:description/>
  <cp:lastModifiedBy>Windows User</cp:lastModifiedBy>
  <cp:revision>3</cp:revision>
  <dcterms:created xsi:type="dcterms:W3CDTF">2022-05-09T11:49:00Z</dcterms:created>
  <dcterms:modified xsi:type="dcterms:W3CDTF">2022-05-09T12:01:00Z</dcterms:modified>
</cp:coreProperties>
</file>