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63B8" w:rsidRPr="00EF63B8" w:rsidRDefault="00EF63B8" w:rsidP="00EF63B8">
      <w:pPr>
        <w:widowControl w:val="0"/>
        <w:spacing w:beforeLines="50" w:before="156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F63B8">
        <w:rPr>
          <w:rFonts w:ascii="Times New Roman" w:eastAsia="Times New Roman" w:hAnsi="Times New Roman" w:cs="Times New Roman"/>
          <w:b/>
          <w:bCs/>
          <w:color w:val="000000" w:themeColor="text1"/>
        </w:rPr>
        <w:t>Part</w:t>
      </w:r>
      <w:r w:rsidR="00A668F8">
        <w:rPr>
          <w:rFonts w:ascii="Times New Roman" w:eastAsia="Times New Roman" w:hAnsi="Times New Roman" w:cs="Times New Roman"/>
          <w:b/>
          <w:bCs/>
          <w:color w:val="000000" w:themeColor="text1"/>
        </w:rPr>
        <w:t>s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of Publications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Wu, Rui, Cun, Shuang, Gao, Yongqian, Zhang, Lin, Lev-Yadun, Simcha,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Sun,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Song, Bo*, Distribution patterns of glandular trichomes in the flora of the Hengduan Mountains, southwestern China,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Botnaical Journal of the Linnean Society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,207(2025):83-94.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Chen, Kaiyun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Wang, Jindan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Xiang, Ruiqi, Yang, Xuedan, Yun, Quanzheng, Huang, Yuan*,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Sun,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Chen, Jiahui*, Backbone phylogeny of Salix based on genome skimming data,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Plant Diversity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(2024), https://doi.org/10.1016/j.pld.2024.09.004.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Song, Bo, Chen, Jiaqi, Lev-Yadun, Simcha, Niu, Yang, Gao, Yongqian, Ma, Rong, Armbruster, W. Scott*,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Sun,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Multifunctionality of angiosperm floral bracts: a review,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Biological Review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(2024), doi:10.1111/brv.13060.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Cun, Shuang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Zhang, Chan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Chen, Jiaqi, Qian, Lishen,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Sun,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Song, Bo*, Effects of UV-B radiation on pollen germination and tube growth: A global meta-analysis,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Science of the Total Environment,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(2024), https://dor.org/10.1016/j.scitotenv.2024,170097.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Shi, Honghua, Yang, Bin, Lyu, Tong, Wang, Zhiheng*,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Sun,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Contraction and expansion: global geographical variation in reproductive systems of Primula is driven by different mechanisms,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Journal of Biogeography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(2024), doi:10.1111/jbi,14849.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Ma, Xiangguang, Ren, Yuebo,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Sun,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Introgression and incomplete lineage sorting blurred phylogenetic relationship across the genomes of sclerophyllous oaks from southwest China,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Cladistics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40(2024):357-373.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Zhang, Xu, Chen, Juntong, Guo, Hongtao, Gao, Shenghan, Ren, Baoqing, Sun, Yanxia, Deng, Tao,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Sun,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Wang, Hengchang*, A high-quality genome assembly of the shrubby cinquefoil (Dasiphora fruticosa),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Scientific data,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(2024)11:950,http://doi.org/10.1038/s41597-024-03781-4.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Huang, Tao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Song, Bo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Chen, Zhe,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Sun,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Niu, Yang*, Pollinator shift ensures reproductive success in a camouflaged alpine plant,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Annals of Botany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134(2024):325-335.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Rana, Santosh Kumar, Rana, Hum Kala, Landis, Jacob B., Kuang, Tianhui, Chen, Juntong, Wang, Hengchang, Deng, Tao*, Davis, Charles C.*,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Sun,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Pleistocene glaciation advances the cryptic speciation of Stellera chamaejasme L. in a major biodiversity hotspot,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Journal of Integrative Plant Biology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(2024)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>https://doi.org/10.1111.jipb.13663.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Zhou, Zhuo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Chen, Zhe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Guo, Zemin, Truong Van Do, Niu, Yang,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Sun,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*,Taxonomic notes on Brandisia (Orobanchaceae),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 xml:space="preserve">Phytotaxa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653(1)(2024):041-050.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Huang, Deqing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Ma, Xiangguang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Sun,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*,Phylogenomic analyses and chromosome ploidy identification reveal multiple cryptic species in Allium sikkimense complex (Amaryllidaceae),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Frontiers in Plant Science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(2024), doi 10.3389/fpls.2023.1268546. 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Yang, Pengfei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Niu, Mengqiu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Fu, Quansheng, Qian, Lishen, Huang, Meihong, Li, Zhimin,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Sun,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 and Chen, Jianguo*, Ecosystem engineers can regulate resource allocation strategies in associated plant species,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Frontiers in Plant Science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(2024), doi 10.3389/fpls.2024.1387951.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Yang, Shunquan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Chen, Juntong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Li, Zhimin, Huang, Xianhabn, Zhang, Xu, Liu, Qun, Tojibev, Komiljon,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Sun,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Deng, Tao*, Comparative chloroplast genomes of Dactylicapnos species: insights into phylogenetic relationships,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BMC Plant Biology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(2024) 24:350. </w:t>
      </w:r>
      <w:hyperlink r:id="rId5" w:history="1">
        <w:r w:rsidRPr="00EF63B8">
          <w:rPr>
            <w:rStyle w:val="af0"/>
            <w:rFonts w:ascii="Times New Roman" w:eastAsia="Times New Roman" w:hAnsi="Times New Roman" w:cs="Times New Roman"/>
            <w:color w:val="000000" w:themeColor="text1"/>
            <w:sz w:val="24"/>
          </w:rPr>
          <w:t>https://doi.org/10.1186/s12870-024-04989-7</w:t>
        </w:r>
      </w:hyperlink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Chen, Xufang, Qing, Lishen, Shi, Honghua, Zhang, Yazhou, Song, Minshu,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Sun,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Chen, Jianguo*, Allelopathic potentials of surroding vegetation on seedling establishment of alpine cushion Arenaria polytrichoides Edgew.,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Journal of Plant Ecology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(2024),http://doi.org/10/1093/jpe/rtae026.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Chen, Juntong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Lidén, Magnus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Huang, Xianhan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Zhang, Liang, Zhang, Xinjian, Kuang, Tianhui, Landis, Jacob B., Wang, Dong, Deng, Tao*,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An updated classification for the hyper-diverse genus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Corydalis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(Papaveraceae: Fumarioideae) based on phylogenomic and morphological evidence,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Jounral of Integrative Plant Biology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</w:rPr>
        <w:t xml:space="preserve">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(2023). https://doi.org/10.1111/jipb.13499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Huang, Tao, Chen, Zhe, Xu, Bo,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Niu, Yang*, Camouflaged plants are shorter than non-camouflaged plants in the alpine zone,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Biology Letters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19(5)(2023),20220560. </w:t>
      </w:r>
      <w:hyperlink r:id="rId6" w:history="1">
        <w:r w:rsidRPr="00EF63B8">
          <w:rPr>
            <w:rStyle w:val="af0"/>
            <w:rFonts w:ascii="Times New Roman" w:eastAsia="Times New Roman" w:hAnsi="Times New Roman" w:cs="Times New Roman"/>
            <w:color w:val="000000" w:themeColor="text1"/>
            <w:sz w:val="24"/>
          </w:rPr>
          <w:t>http://doi.org/10.1098/rsbl.2022.0560</w:t>
        </w:r>
      </w:hyperlink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 w:hint="eastAsia"/>
          <w:color w:val="000000" w:themeColor="text1"/>
          <w:sz w:val="24"/>
        </w:rPr>
        <w:t>Fen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g, Tao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Pucker, Boas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Kuang, Tianhui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Song, Bo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Yang, Ya, Lin, Nan, Zhang, Huajie, Moore, Michae J., Brockington, Saumuel F., Wang, Qingfeng, Deng, Tao*, Wang, Hengchang*, Sun, Hang*, The genome of the glasshouse plant noble rhubarb (Rheum nobile) provides a window into alpine adaptation,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Communications Biology,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(2023)6:706, https://doi.org/10.1038/s42003-023-05044-1.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 w:hint="eastAsia"/>
          <w:color w:val="000000" w:themeColor="text1"/>
          <w:sz w:val="24"/>
        </w:rPr>
        <w:t>M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a, Rong, Xu, Qi, Gao, Yongqian, Peng, Deli,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Sun,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Song, Bo*, Patterns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 xml:space="preserve">and drivers of plant sexual systems in the dry-hot valley region of southwestern China,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Plant Diversity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(2023), https://doi.org/10.1016/j.pld.2023.07.10.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Chen, Jianguo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Chen, Xufang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Qian, Lishen, Zheng, Yazhou, Li, Bo, Shi, Honghua, Sun, Lu, Schob, Christian*,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Sun,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Degeneration of the foundation cushion species induced by ecological constraints can cause massive changes in alpine plant communities,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Science China in Life Sciences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https://doi.org/10.1007/s11427-022-2383-6.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He, Xiaofang, Wang, Songwei,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Sun,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Korner, Christian*, Yang, Yang*, Water relations of “trailing-edge”evergreen oaks in the semi-ari upper Yangtze region, SE Himalaya,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Journal of Systematics and Evolution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,vol. 59(2023)(6):1256-1265.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Peng, Junchu, Ma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Xiangguang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Sun,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Ancient allopatry and ecological divergence act together to promoe plant diversity in mountainous regions: evidence from comparative phylogeography of two genera in the Sino-Himalayan region,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BMC Plant Biology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(2023)23:572, https:// doi.org/10.1186/s12870-023-04593-1.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Chen, Zhe, Zhou, Zhuo, Guo, Ze-Min, Do Truong Van,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Sun,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Niu, Yang*, Historical development of karst evergreen broadleaved forests in East Asia has shaped the evolution of a hemiparasitic genus Brandisia (Orobanchaceae),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Plant Diversity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(2023), https://doi.org/10.1016/j.pld.2023.03.005.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Luo, Dong, Song, Minshu, Xu, Bo, Zhang, Yu, Zhang, jianwen, Ma, Xiangguang, Hao, Xiaojiang*,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A clue to the evolutionary history of modern East Asian flora: Insights from phylogeography and diterpenoid alkaloid distribution pattern of the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Spiraea japonica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complex,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Molecular Phylogenetics and Evolution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184(2023), 107772.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 xml:space="preserve">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https://doi.org/10.1016/j.ympev.2023.107772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Lin, Nan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Liu, Qun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Landis, Jacob B, Rana, Hum Kala, Li, Zhimin, Wang, Hengchang*,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Deng, Tao*, Staying in situ or shifting range under ongoing climate change: A case of an endemic herb in the Himalaya-Hengduan Mountains across elevational gradients,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Diversity and Distributions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29(2023), 524-542.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Sun, Yanxia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Zhang, Aidi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Zhang, Xu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Landis Jacob B, Zhang Huajie, Zhang Xiujun,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*, Wang, Hengchang*, Insigths into the differentiation and adaptation within Circaeasteraceae from Circaeaster agrestis genome sequencing and resequencing,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 xml:space="preserve"> iScience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 26(3)(2023), 106159.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Weng, Long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Jiang, Yunhui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Wang, Yong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Zhang, Xuemei, Zhou, Ping, Wu, Mei, Li, Hongzhe*,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Chen, Shaotian*, Chloroplast genome characteristics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 xml:space="preserve">and phylogeny of the sinodielsia clade (apiaceae: apioideae),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BMC Plant Biology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23(2023), 284. https://doi.org/10.1186/s12870-023-04271-2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Zhang, Xu, Kuang, Tianhui, Dong, Wenlin, Qian, Zhihao, Zhang, Huajie, Landis, Jacob B, Feng, Tao, Li, Lijuan, Sun, Yanxia, Huang, Jinling, Deng, Tao*, Wang, Hengchang*,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Genomic convergence underlying high-altitude adaptationin alpine plants,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Journal of Intergrative Plant Biology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65(7)(2023)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1620-1635.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Zhang, Xinjian, Gornall, Richard J, Zhang, Zhouxin, Chen, Juntong,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Deng, Tao*, A re-examination of the circumscription of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Saxifraga mengtzeana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(Saxifragagaceae),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Ecology and Evolution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13(2023), 39886.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Chen, Hongliang, Al-Shehbaz Ihsan A, Qian Lishen, Zhang Jianwen, Xu Bo, Zhang Ticao, Yue, Jipei*,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 xml:space="preserve">Pulvinatusia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(Brassicaceae), a new cushion genus from China and its systematic position,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PhytoKeys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189(2022), 9-28.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Chen, Juntong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Kuang, Tianhui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Huang, Xianhan, Zhang, Xinjian,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Deng, Tao*. Taxonomic identity of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Corydalis lidenii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(Papaveraceae),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Phytokeys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 xml:space="preserve">,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190(2022), 35-45.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Fu, Quansheng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Huang, Xianhan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Li,Lijuan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Jin, Yi, Qian, Hong, Kuai, Xinyuan, Ye, Yaojun, Wang, Hengchang, Deng, Tao*,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Linking evolutionary dynamics to species extinction for flowering plants in global biodiversity hotspots,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Diversity and Distributions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28(2022), 2871-2885.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Li, Lijuan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Xu, Xiaoting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Qian, Hong, Huang, Xianhan, Liu, Pengju, Landis, Jacob B, Fu, Quansheng, Sun, Lu, Wang, Hengchang*,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Deng, Tao*, Elevational patterns of phylogenetic structure of angiosperms in a biodiversity hotspot in eastern Himalaya,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Diversity and Distribution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 xml:space="preserve">,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28(2022), 2534-2548.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Lv, Zhengyu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Yusupov, Ziyoviddin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Zhang, Daigui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Zhang, Yazhou, Zhang, Xiaoshuang, Lin, Nan, Tojibaev, Komiljon,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Deng,Tao*,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Oreocharis xieyongii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an unusural new species of Gensneriaceae from western Hunan, China, Plant Diversity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 xml:space="preserve">,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44(2022), 222-230.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Qian, Lishen, Shi Honghua, Ou, Xiaokun*,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Elevational patterns of functional diversity and trait of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Delphinium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(Ranunculaceae) in Hengduan Mountains, China,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Plant Diversity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44(2022), 20-29.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Rana, Hum Kala, Rana, Santosh Kumar, Luo, Dong*,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Existence of biogeographic barriers for the long-term Neogene-Quaternary divergence and differentiation of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Koenigia forrestii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in the Himalaya-Hengduan Mountains,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Botanical Journal of the Linnean Society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201(2023), 230-253.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>Rana, Santosh Kumar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Rana, Hum Kala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Stöocklin, Jürg, Ranjitkar, Sailesh,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Song, Bo*, Global warming pushes the distribution range of the two alpine 'glasshouse'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Rheum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species north-and upwards in the Eastern Himalayas and the Hengduan Mountains,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Frontiers in Plant Science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13(2022), 925296. https://doi.org/10.3389/fpls.2022.925296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Song, Bo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Sun, Lu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Barrett, Spencer C.H, Moles, Angela T, Luo, Yahuang, Armbruster, W. Scott, Gao, Yongqian, Zhang, Shuang*, Zhang, Zhiqiang*,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Global analysis of floral longevity reveals latitudinal gradients and biotic and abiotic correlates,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New Phytologist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235(2022), 22054-2065.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When two biological species meet, will genetic exchange take place?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National Science Review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9(12)(2022), nwac 292. 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Shchegoleva, Natalia, V*, Nikitina, Elena, Vasilievna, Juramurodov, Inom J, Zverev, Andrei A, Turginov, Orzimat T, Jabborov, Anvarbek Munibillaevich, Yusupov, Ziyoviddin, Dekhkonov, Davron B, Deng, Tao,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A new species of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Ranunuculus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(Ranuculaceae) from Western Pamir-Alay, Uzbekistan 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l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anuched to accelerat biodiversity research,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PhytoKeys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 xml:space="preserve">,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193(2022), 125-139.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Yang, Lie, Sun, Lu, Peng, Deli, Chen, Guangjie,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Nie, Zelong*, The significance of recent diversification in the Northern Hemisphere in shaping the modern global flora revealed drom the herbaceous tribe of Rubieae (Rubiaceae),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Molecular Phylogentics and Evolution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177(2022), 107628.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Yusupo, Ziyoviddin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Ergashov, Ibrokhimjon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Volis, Sergei, Makhmudjanov, Dilmurod, Dekhkonov, Davron, Khassanov, Furkat, Tojibaev, Komiljon*, Deng, Tao*,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*. Seed macro- and micromorphology in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Allium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(Amaryllidaceae) and its phylogenetic significance,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Annals of Botany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129(2022), 869-911.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Zhang, Huajie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Zhang, Xu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Landis, Jacob B, Sun, Yanxia, Sun, Jiao, Kuang, Tianhui, Li, Lijuan, Tiamiyu, Bashir B, Deng, Tao,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Wang, Hengchang*, Phylogenomic and comparative analyses of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Rheum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(Polygonaceae, Polygonoideae),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Journal of Systematics and Evolution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60(6)(2022), 1229-1240.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Zhang, Huajie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Zhang, Xu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Sun, Yanxia, Landis, Jacob B, Li, Lijuan, Hu, Guangwan, Sun, Jiao, Tiamiyu, Bashir B, Kuang, Tianhui, Deng, Tao*,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Wang, Hengchang*. Plastome phylogenomics and biogeography of the subfam. Polygonoideae (Polygoniaceae),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Frontiers in Plant Science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13(2022), 893201. https://doi.org/10.3389/fpls.2022.893201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Zhang, Yazhou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Qian, Lishen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Chen, Xufang, Sun,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Lu,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Chen, Jianguo*, Diversity patterns of cushion plants on the Qinghai-Tibet Plateau: A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>basic study for future conservation efforts on alpine ecosystems,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 xml:space="preserve"> Plant Diversity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44(3)(2022), 231-242.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Chen, Jianguo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Zhang, Yazhou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Zhang, Hongrui, Schob, Christian, Wang, Songwei, Chang, Shuai,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*,The positive effects of the alpine cushion plant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Arenaria polytrichoides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on insect dynamics are determined by both physical and biotic factors,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Science of The Total Environment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762(2021), 143091.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Chen, Xufang, Qian, Lishen, Zhang, Yazhou, Shi, Honghua,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Chen, Jianguo*, Alpine community recruitment potential is determined by habitat attributes in the alpine ecosystems of the Himalaya-Hengduan Mountains, SW China,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Ecology and Evolution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11(2021), 17397-17408.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Fu, Quansheng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Huang Xianhan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Landis Jacob B, Liu Pengju, Li Lijuan, Lv Zhengyu, Chen Juntong, Wang Hengchang, Chen Jiahui, Jiang Xuelong, Jin Yi*,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Deng, Tao*, Extinction risk in vascular plants and vertebrates is negatively correlated with family size,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Global Ecology and Conservation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30(2021), e01781.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He, Xiaofang, Wang, Songwei, 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 Korner, Christian*, Yang, Yang*, Water relations of "trailing-edge" evergreen oaks in the semi-arid upper Yangtze region, SE Himalaya,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Journal of Systematics and Evolution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59(2021), 1256-1265.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Huang, Xianhan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Deng, Tao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Chen Shaotian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Landis Jacob B, Lin, Nan, Yang, Yi, Hu, Guangwan, Zhou, Zhuo, Wang, Yuehua, Wang, Hengchang*, Tojibaev, Komiljon Sh*,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Western Tethys origin, tropical Asia and tropical American disjunction in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Berchemia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and renstatement of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Phyllogeiton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(Rhamneae, Rhamnaceae),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Taxon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70(3)(2021), 515-525.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Lin, Nan, Landis, Jacob B., Sun, Yanxia, Huang, Xianhan, Zhang, Xu, Liu, Qun, Zhang, Huajie,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Wang, Hengchang*, Deng, Tao*, Demographic history and local adaptation of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Myripnois dioica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(Asteraceae) provide insight on plant evolution in northern China flora,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Ecology and Evolution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11(2021), 8000-8013.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Niu, Yang, Stevens, Martin*,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Commericial 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h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arvesting 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h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as 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d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riven the 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e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volution of 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c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amouflage in 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lpine 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p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lant, Current Biology, 31(2021), 1-4.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Rana, Hum Kala, Rana, Santosh Kumar,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Fujikawa, Kazumi, Luo Dong, Joshi, Laxmi Raj, Ghimire, Suresh Kumar*,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Saussurea talungensis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(Asteraceae), a new species from Humla, Nepal Himalayas,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 xml:space="preserve"> PhytoKeys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176(2021), 55-66.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 xml:space="preserve">Rana, Santosh Kumar, Ranan, Hum Kala, Luo, Dong*,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Estimating climate-induced ‘Nowhere ot go’ range shifts of the </w:t>
      </w:r>
      <w:r w:rsidRPr="00EF63B8">
        <w:rPr>
          <w:rFonts w:ascii="Times New Roman" w:eastAsia="Times New Roman" w:hAnsi="Times New Roman" w:cs="Times New Roman"/>
          <w:iCs/>
          <w:color w:val="000000" w:themeColor="text1"/>
          <w:sz w:val="24"/>
        </w:rPr>
        <w:t xml:space="preserve">Himalayan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Incarvillea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Juss. using mutimodel median ensemble species distribution models,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Ecological Indicators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121(2021), 107127.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Rana, Santosh Kumar, Luo, Dong, Rana, Hum Kala, Chen, Shaotian*, Sun, Hang*. Molecular phylogeny, biogeography and character evolution of the montane genus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Incarvillea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Juss. (Bignoniaceae),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Plant Diversity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43(1)(2021), 1-14.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Li Zhimin, Landis Jacob B, Qian Lishen, Zhang Ticao, Deng, Tao*, Effects of drainage reorganization on phytogeographic pattern in Sino-Himalaya,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Alpine Botany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132(2021), 141-151.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Wu, Rui, Lev-Yadun, Simcha, Sun, Lu,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Song, Bo*, Higher 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e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levations 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t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end to 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h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ave 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h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igher 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p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roportion of 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p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lant 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pecies 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w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ith 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landular 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t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richomes,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Frontiers in Plant Science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12 (2021), 632464.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Wang, Songwei, He, Xiaofang, Chen, Jianguo,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*, Korner, Christian*, Yang, Yang*, Elevation-specific responses of phenology in evergreen oaks from their low-dry to their extrem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e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high-cold range limits in the SE Himalaya,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Alpine Botany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131 (2021),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 xml:space="preserve">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89-102.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Yang, Yi, Peng, Hua*,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Taxonomic revision of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Sageretia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(Rhamnaceae) from China I: identities of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S. lucid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S. thea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var.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cordiformis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and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S. yunlongensis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with the description of a new species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S. ellipsoidea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.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PhytoKeys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179(2021), 13-28.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Zhang, Xinjian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Fu, Quansheng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Chen, Juntong, Li, Lijuan, Luo, Pengrui, Peng, Jingyi, Huang, Xianhan,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Deng, Tao*,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Saxifraga viridiflora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(Saxifragaceae), an unusual new species from Guangxi, China.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 xml:space="preserve"> PhytoKeys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184(2021), 19-26.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Zhang, Xu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Landis Jacob B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Sun Yanxia, Zhang Huajie, Lin Nan, Kuang Tianhui, Huang Xianhan, Deng, Tao*, Wang, Hengchang*,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Macroevolution pattern of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Saussurea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(Asteraceae) provides insights into the drivers of radiating diversification, </w:t>
      </w:r>
      <w:r w:rsidRPr="00EF63B8">
        <w:rPr>
          <w:rFonts w:ascii="Times New Roman" w:eastAsia="Times New Roman" w:hAnsi="Times New Roman" w:cs="Times New Roman" w:hint="eastAsia"/>
          <w:b/>
          <w:bCs/>
          <w:i/>
          <w:iCs/>
          <w:color w:val="000000" w:themeColor="text1"/>
          <w:sz w:val="24"/>
        </w:rPr>
        <w:t>Proceedings of the Royal Society B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288(2021), 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20211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575.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Zhang, Xu, Sun Yanxia, Landis Jacob B, Shen Jun, Zhang Huajie, Kuang Tianhui, Sun Wengguang, Sun Jiao, Tiamiyu Bashir B, Tao Deng,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Wang, Hengchang*, Transcroptomes of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Saussurea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(Asteraceae) 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p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rovide 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i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nsights into 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h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igh-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ltitude 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daptation,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Plants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10(2021), 1715.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Zhang, Yazhou, Chen, Jianguo*,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Alpine speciation and morphological innovations: revelations from a species-rich genus in the northern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 xml:space="preserve">hemisphere,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AoB Plants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13(3)(2021), plab018.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Zhang, Yazhou, Qian Lishen, Spalink Daniel, Sun Lu, Chen Jianguo*,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Spatial phylogenetics of two topographic extremes of the Hengduan Mountains in southwestern China and its implications for biodiversity conservation,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Plant Diversity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43(2021), 181-191.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Zhang, Yongzeng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Deng, Tao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Sun, Lu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Landis, Jacob B.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Moore, Michael J., Wang, Hengchang, Wang, Yuehua, Hao, Xiaojiang, Chen, Jijun, Li, Shenghong, Xu, Maonian, Puno, Pema-Tenzin, Raven, Peter H*,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. Phylogenetic patterns suggest frequent multiple origins of secondary metabolites across the seed plant “tree of life”.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National Sciences Review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8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(2021),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nwaa105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Doi: 10.1093/nsr/nwaa105.</w:t>
      </w:r>
    </w:p>
    <w:p w:rsidR="00EF63B8" w:rsidRPr="00EF63B8" w:rsidRDefault="00EF63B8" w:rsidP="00EF63B8">
      <w:pPr>
        <w:pStyle w:val="af2"/>
        <w:widowControl w:val="0"/>
        <w:numPr>
          <w:ilvl w:val="0"/>
          <w:numId w:val="2"/>
        </w:numPr>
        <w:autoSpaceDE/>
        <w:autoSpaceDN/>
        <w:adjustRightInd/>
        <w:spacing w:beforeLines="50" w:before="156" w:line="276" w:lineRule="auto"/>
        <w:ind w:left="442" w:firstLineChars="0" w:hanging="442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Zhou, Zhuo, Guo, Yongjie, Yue, Jipei, Chen, Hongliang, Tan, Yunhong*,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Amblyanthus chenii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(Primulaceae), a 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ew 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pecies and 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eneric 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r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ecord from Xizang, China,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Systematic Botany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46 (1)( 2021), 152-161.</w:t>
      </w:r>
    </w:p>
    <w:p w:rsidR="00EF63B8" w:rsidRPr="00EF63B8" w:rsidRDefault="00EF63B8" w:rsidP="00EF63B8">
      <w:pPr>
        <w:numPr>
          <w:ilvl w:val="0"/>
          <w:numId w:val="2"/>
        </w:numPr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F63B8">
        <w:rPr>
          <w:rFonts w:ascii="Times New Roman" w:eastAsia="Times New Roman" w:hAnsi="Times New Roman" w:cs="Times New Roman"/>
          <w:color w:val="000000" w:themeColor="text1"/>
        </w:rPr>
        <w:t>Chen, Hongliang, German, Dmitry A., Al-Shehbaz, Ihsan A., Yue, Jipei*, </w:t>
      </w:r>
      <w:r w:rsidRPr="00EF63B8">
        <w:rPr>
          <w:rFonts w:ascii="Times New Roman" w:eastAsia="Times New Roman" w:hAnsi="Times New Roman" w:cs="Times New Roman"/>
          <w:b/>
          <w:color w:val="000000" w:themeColor="text1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 xml:space="preserve">*, Phylogeny of Euclidieae (Brassicaceae) based on plastome and nuclear ribosomal DNA data,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</w:rPr>
        <w:t>Molecular Phylogenetics and Evolution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>, 153(2020), 106940.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Chen, Jianguo, Yang, Yang, Wang, Songwei,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Schöb, Christian*, Shrub facilitation promotes selective tree establishment beyond the climatic treeline,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Science of The Total Environment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708(2020), </w:t>
      </w:r>
      <w:r w:rsidRPr="00EF63B8">
        <w:rPr>
          <w:rFonts w:ascii="Times New Roman" w:eastAsia="Source Sans Pro" w:hAnsi="Times New Roman" w:cs="Times New Roman"/>
          <w:color w:val="000000" w:themeColor="text1"/>
          <w:sz w:val="24"/>
          <w:shd w:val="clear" w:color="auto" w:fill="FFFFFF"/>
        </w:rPr>
        <w:t>134618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.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https://doi.org/10.1016/j.scitotenv.2019.134618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Chen, Juntong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 xml:space="preserve">,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Zhang, Daigui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Lv, Zhenyu, Huang, Xianhan, Liu, Pengju, Yang, Jianing, Yang, Jingyuan, Tojibaev, Komiljon, 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Deng, Tao*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 xml:space="preserve">,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Oxytropis shennongjiaensis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(Fabaceae), a new species from Hubei, Central China,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Phytokeys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 xml:space="preserve">,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149(2020), 117-128.</w:t>
      </w:r>
    </w:p>
    <w:p w:rsidR="00EF63B8" w:rsidRPr="00EF63B8" w:rsidRDefault="00EF63B8" w:rsidP="00EF63B8">
      <w:pPr>
        <w:numPr>
          <w:ilvl w:val="0"/>
          <w:numId w:val="2"/>
        </w:numPr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F63B8">
        <w:rPr>
          <w:rFonts w:ascii="Times New Roman" w:eastAsia="Times New Roman" w:hAnsi="Times New Roman" w:cs="Times New Roman"/>
          <w:color w:val="000000" w:themeColor="text1"/>
        </w:rPr>
        <w:t xml:space="preserve">Chen, Zhe, Liu, Changqiu, </w:t>
      </w:r>
      <w:r w:rsidRPr="00EF63B8">
        <w:rPr>
          <w:rFonts w:ascii="Times New Roman" w:eastAsia="Times New Roman" w:hAnsi="Times New Roman" w:cs="Times New Roman"/>
          <w:b/>
          <w:color w:val="000000" w:themeColor="text1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 xml:space="preserve">, Niu, Yang*, The ultraviolet colour component enhances the attractiveness of red flowers of a bee-pollinated plant,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</w:rPr>
        <w:t>Journal of Plant Ecology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>, 13(3)(2020), 354-360.</w:t>
      </w:r>
    </w:p>
    <w:p w:rsidR="00EF63B8" w:rsidRPr="00EF63B8" w:rsidRDefault="00EF63B8" w:rsidP="00EF63B8">
      <w:pPr>
        <w:numPr>
          <w:ilvl w:val="0"/>
          <w:numId w:val="2"/>
        </w:numPr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F63B8">
        <w:rPr>
          <w:rFonts w:ascii="Times New Roman" w:eastAsia="Times New Roman" w:hAnsi="Times New Roman" w:cs="Times New Roman"/>
          <w:color w:val="000000" w:themeColor="text1"/>
        </w:rPr>
        <w:t>Chen, Zhe</w:t>
      </w:r>
      <w:r w:rsidRPr="00EF63B8">
        <w:rPr>
          <w:rFonts w:ascii="Times New Roman" w:eastAsia="Times New Roman" w:hAnsi="Times New Roman" w:cs="Times New Roman"/>
          <w:color w:val="000000" w:themeColor="text1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>, Niu, Yang</w:t>
      </w:r>
      <w:r w:rsidRPr="00EF63B8">
        <w:rPr>
          <w:rFonts w:ascii="Times New Roman" w:eastAsia="Times New Roman" w:hAnsi="Times New Roman" w:cs="Times New Roman"/>
          <w:color w:val="000000" w:themeColor="text1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>*, Liu, Changqiu, </w:t>
      </w:r>
      <w:r w:rsidRPr="00EF63B8">
        <w:rPr>
          <w:rFonts w:ascii="Times New Roman" w:eastAsia="Times New Roman" w:hAnsi="Times New Roman" w:cs="Times New Roman"/>
          <w:b/>
          <w:color w:val="000000" w:themeColor="text1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 xml:space="preserve">*, Red flowers differ in shades between pollination systems and across continents,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</w:rPr>
        <w:t>Annals of Botany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>, 126(2020), 837-848.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Deng, Tao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Lin, Nan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Huang, Xianhan, Wang, Hengchang, Kim, Changkyun, Zhang, Daigui, Zhu, Weidong, Yusupov, Ziyoviddin, Tojibaev, Komiljon Sh.*,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Phylogenetics of Mazaceae (Lamiales), with special reference to intrageneric relationships within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Mazus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Taxon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68(5)(2019), 1037-1047.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>Huang, Hongwen,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Zhou, Zhekun, Sharing earth with all life,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Plant Diversity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42(2020), 209-210.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Luo, Dong, Bo, Xu, Li, Zhimin,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Biogeographical divides delineated by the three-step landforms of China and the East China Sea: Insights from the phylogeography of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Kerria japonica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Journal of Biogeography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48(2)(2020), 372-385. 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Lv, Zhenyu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Zhang, Jianwen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Chen, JunTong, Li, Zhimin*,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The complete chloroplast genome of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Soroseris umbrella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(Asteraceae),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Mitochondrial DNA Part B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5(1)(2020), 637-638.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Peng, Junchu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Ma, Xiangguang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Wang, Yuehua,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New insights into the evolutionary history of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Megacodon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: Evidence from a newly discovered species,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Plant Diversity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42(3)(2020), 198-208.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Qian, Lishen, Chen, Jiahui, Deng, Tao*,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Plant diversity in Yunnan: Current status and future directions,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Plant Diversity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42(4)(2020), 281-291.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Rana, Santosh Kumar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Luo, Dong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Rana, Hum Kala, O'Neill, Alexander Robert,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Geoclimatic factors influence the population genetic connectivity of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Incarvillea arguta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(Bignoniaceae) in the Himalaya–Hengduan Mountains biodiversity hotspot,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Journal of Systematics and Evolution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59(1)(2021), 151-168.</w:t>
      </w:r>
    </w:p>
    <w:p w:rsidR="00EF63B8" w:rsidRPr="00EF63B8" w:rsidRDefault="00EF63B8" w:rsidP="00EF63B8">
      <w:pPr>
        <w:numPr>
          <w:ilvl w:val="0"/>
          <w:numId w:val="2"/>
        </w:numPr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F63B8">
        <w:rPr>
          <w:rFonts w:ascii="Times New Roman" w:eastAsia="Times New Roman" w:hAnsi="Times New Roman" w:cs="Times New Roman"/>
          <w:color w:val="000000" w:themeColor="text1"/>
        </w:rPr>
        <w:t>Rana, Santosh Kumar</w:t>
      </w:r>
      <w:r w:rsidRPr="00EF63B8">
        <w:rPr>
          <w:rFonts w:ascii="Times New Roman" w:eastAsia="Times New Roman" w:hAnsi="Times New Roman" w:cs="Times New Roman"/>
          <w:color w:val="000000" w:themeColor="text1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>, Rana, Hum Kala</w:t>
      </w:r>
      <w:r w:rsidRPr="00EF63B8">
        <w:rPr>
          <w:rFonts w:ascii="Times New Roman" w:eastAsia="Times New Roman" w:hAnsi="Times New Roman" w:cs="Times New Roman"/>
          <w:color w:val="000000" w:themeColor="text1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>, Ranjitkar, Sailesh, Ghimire, Suresh Kumar, Gurmachhan, Chandra Mohan, O'Neill, Alexander Robert, </w:t>
      </w:r>
      <w:r w:rsidRPr="00EF63B8">
        <w:rPr>
          <w:rFonts w:ascii="Times New Roman" w:eastAsia="Times New Roman" w:hAnsi="Times New Roman" w:cs="Times New Roman"/>
          <w:b/>
          <w:color w:val="000000" w:themeColor="text1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>*, Climate-change threats to distribution, habitats, sustainability and conservation of highly traded medicinal and aromatic plants in Nepal,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 Ecological Indicators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>, 115(2020), 106435</w:t>
      </w:r>
      <w:r w:rsidRPr="00EF63B8">
        <w:rPr>
          <w:rFonts w:ascii="Times New Roman" w:eastAsia="宋体" w:hAnsi="Times New Roman" w:cs="Times New Roman" w:hint="eastAsia"/>
          <w:color w:val="000000" w:themeColor="text1"/>
        </w:rPr>
        <w:t>.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 xml:space="preserve"> https://doi.org/10.1016/j.ecolind.2020.106435</w:t>
      </w:r>
    </w:p>
    <w:p w:rsidR="00EF63B8" w:rsidRPr="00EF63B8" w:rsidRDefault="00EF63B8" w:rsidP="00EF63B8">
      <w:pPr>
        <w:numPr>
          <w:ilvl w:val="0"/>
          <w:numId w:val="2"/>
        </w:numPr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F63B8">
        <w:rPr>
          <w:rFonts w:ascii="Times New Roman" w:eastAsia="Times New Roman" w:hAnsi="Times New Roman" w:cs="Times New Roman"/>
          <w:color w:val="000000" w:themeColor="text1"/>
        </w:rPr>
        <w:t xml:space="preserve">Song, Bo, Gao, Yongqian, Stöcklin, Jürg, Song, Minshu, Sun, Lu, </w:t>
      </w:r>
      <w:r w:rsidRPr="00EF63B8">
        <w:rPr>
          <w:rFonts w:ascii="Times New Roman" w:eastAsia="Times New Roman" w:hAnsi="Times New Roman" w:cs="Times New Roman"/>
          <w:b/>
          <w:color w:val="000000" w:themeColor="text1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 xml:space="preserve">, Ultraviolet screening increases with elevation in translucent bracts of </w:t>
      </w:r>
      <w:r w:rsidRPr="00EF63B8">
        <w:rPr>
          <w:rFonts w:ascii="Times New Roman" w:eastAsia="Times New Roman" w:hAnsi="Times New Roman" w:cs="Times New Roman"/>
          <w:i/>
          <w:color w:val="000000" w:themeColor="text1"/>
        </w:rPr>
        <w:t>Rheum nobile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 xml:space="preserve"> (Polygonaceae), an alpine 'glasshouse' plant from the high Himalayas,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</w:rPr>
        <w:t>Botanical Journal of the Linnean Society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>, 193(2)(2020)</w:t>
      </w:r>
      <w:r w:rsidRPr="00EF63B8">
        <w:rPr>
          <w:rFonts w:ascii="Times New Roman" w:eastAsia="宋体" w:hAnsi="Times New Roman" w:cs="Times New Roman" w:hint="eastAsia"/>
          <w:color w:val="000000" w:themeColor="text1"/>
        </w:rPr>
        <w:t>.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 xml:space="preserve"> 276-286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Song, Bo, Stoll, Peter, Peng, Deli,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Stöcklin, Jürg*, Demography of the giant monocarpic herb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Rheum nobile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in the Himalayas and the effect of disturbances by grazing,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Annals of Botany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125(3)(2020), 447-458.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Sun, Guiling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Bai, Shenglong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Guan, Yanlong, Wang, Shuanghua, Wang, Qia, Liu, Yang, Liu, Huan, Goffinet, Bernard, Zhou, Yun, Paoletti, Mathieu, Hu, Xiangyang, Haas, Fabian B., Fernandez-Pozo, Noe, Czyrt, Alia,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Rensing, Stefan A.*, Huang, Jinling*, Are fungi-derived genomic regions related to antagonism towards fungi in mosses?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New Phytologist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228(2020), 1169-1175.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Shen, Jun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Zhang, Xu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Landis, Jacob B., Zhang, Huajie, Deng, Tao,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Wang, Hengchang*, Plastome evolution in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Dolomiaea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(Asteraceae, Cardueae)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 xml:space="preserve">using phylogenomic and comparative analyses,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Frontiers in Plant Sciences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11(2020), 376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https://doi.org/10.3389/fpls.2020.00376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Sun, Lu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Luo, Jian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Qian, Lishen, Deng, Tao*,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The relationship between elevation and seed-plant species richness in the Mt. Namjagbarwa region (Eastern Himalayas) and its underlying determinants,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 xml:space="preserve"> Global Ecology and Conservation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23(2020), </w:t>
      </w:r>
      <w:r w:rsidRPr="00EF63B8">
        <w:rPr>
          <w:rFonts w:ascii="Times New Roman" w:eastAsia="Source Sans Pro" w:hAnsi="Times New Roman" w:cs="Times New Roman"/>
          <w:color w:val="000000" w:themeColor="text1"/>
          <w:sz w:val="24"/>
          <w:shd w:val="clear" w:color="auto" w:fill="FFFFFF"/>
        </w:rPr>
        <w:t>e01053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.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https://doi.org/10.1016/j.gecco.2020.e01053</w:t>
      </w:r>
    </w:p>
    <w:p w:rsidR="00EF63B8" w:rsidRPr="00EF63B8" w:rsidRDefault="00EF63B8" w:rsidP="00EF63B8">
      <w:pPr>
        <w:numPr>
          <w:ilvl w:val="0"/>
          <w:numId w:val="2"/>
        </w:numPr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F63B8">
        <w:rPr>
          <w:rFonts w:ascii="Times New Roman" w:eastAsia="Times New Roman" w:hAnsi="Times New Roman" w:cs="Times New Roman"/>
          <w:color w:val="000000" w:themeColor="text1"/>
        </w:rPr>
        <w:t xml:space="preserve">Sun, Wenguang, Wang, Haixia, Wu, Rui, </w:t>
      </w:r>
      <w:r w:rsidRPr="00EF63B8">
        <w:rPr>
          <w:rFonts w:ascii="Times New Roman" w:eastAsia="Times New Roman" w:hAnsi="Times New Roman" w:cs="Times New Roman"/>
          <w:b/>
          <w:color w:val="000000" w:themeColor="text1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 xml:space="preserve">*, Li, Zhimin*, Karyomorphology of three endemic plants (Brassicaceae: Euclidieae and Arabideae) from the Qinghai-Tibet Plateau and its significance,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</w:rPr>
        <w:t>Plant Diversity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>, 42(3)(2020), 135-141.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Sun, Yanxia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Deng, Tao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Zhang, Aidi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Moore, Michael J., Landis, Jacob B., Lin, Nan, Zhang, Huajie, Zhang, Xu, Huang, Jinling, Zhang, Xiujun*,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Wang, Hengchang*, Genome sequencing of the endangered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Kingdonia uniflora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(Circaeasteraceae, Ranunculales) reveals potential mechanisms of evolutionary specialization,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iSciences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23(5)(2020), </w:t>
      </w:r>
      <w:r w:rsidRPr="00EF63B8">
        <w:rPr>
          <w:rFonts w:ascii="Times New Roman" w:eastAsia="Source Sans Pro" w:hAnsi="Times New Roman" w:cs="Times New Roman"/>
          <w:color w:val="000000" w:themeColor="text1"/>
          <w:sz w:val="24"/>
          <w:shd w:val="clear" w:color="auto" w:fill="FFFFFF"/>
        </w:rPr>
        <w:t>101124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.</w:t>
      </w:r>
      <w:r w:rsidRPr="00EF63B8">
        <w:rPr>
          <w:rFonts w:ascii="Times New Roman" w:eastAsia="Source Sans Pro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https://doi.org/10.1016/j.isci.2020.101124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Tian, Bin, Fu, Yi, Milne, Richard I., Mao, Kangshan, Sun, Yongshuai*, Ma, Xiangguang,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A complex pattern of post-divergence expansion, contraction, introgression, and asynchronous responses to Pleistocene climate changes in two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Dipelta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sister species from western China,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Journal of Systematics and Evolution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 xml:space="preserve"> 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58(3)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(2020)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 247-262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Xu, Bo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Luo, Dong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Li, Zhimin,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Evolutionary radiations of cushion plants on the Qinghai-Tibet Plateau: Insights from molecular phylogenetic analysis of two subgenera of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Arenaria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and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Thylacospermum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(Caryophyllaceae),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Taxon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 xml:space="preserve">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68(5)(2019), 1003-1020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.</w:t>
      </w:r>
    </w:p>
    <w:p w:rsidR="00EF63B8" w:rsidRPr="00EF63B8" w:rsidRDefault="00EF63B8" w:rsidP="00EF63B8">
      <w:pPr>
        <w:numPr>
          <w:ilvl w:val="0"/>
          <w:numId w:val="2"/>
        </w:numPr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F63B8">
        <w:rPr>
          <w:rFonts w:ascii="Times New Roman" w:eastAsia="Times New Roman" w:hAnsi="Times New Roman" w:cs="Times New Roman"/>
          <w:color w:val="000000" w:themeColor="text1"/>
        </w:rPr>
        <w:t xml:space="preserve">Xu, Qi, Lev-Yadun, Simcha, Sun, Lu, Chen, Zhe, Song, Bo*, </w:t>
      </w:r>
      <w:r w:rsidRPr="00EF63B8">
        <w:rPr>
          <w:rFonts w:ascii="Times New Roman" w:eastAsia="Times New Roman" w:hAnsi="Times New Roman" w:cs="Times New Roman"/>
          <w:b/>
          <w:color w:val="000000" w:themeColor="text1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 xml:space="preserve">, Spinescent patterns in the flora of Jiaozi Snow Mountain, Southwestern China,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</w:rPr>
        <w:t>Plant Diversity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>, 42(2)(2020), 83-91.</w:t>
      </w:r>
    </w:p>
    <w:p w:rsidR="00EF63B8" w:rsidRPr="00EF63B8" w:rsidRDefault="00EF63B8" w:rsidP="00EF63B8">
      <w:pPr>
        <w:numPr>
          <w:ilvl w:val="0"/>
          <w:numId w:val="2"/>
        </w:numPr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F63B8">
        <w:rPr>
          <w:rFonts w:ascii="Times New Roman" w:eastAsia="Times New Roman" w:hAnsi="Times New Roman" w:cs="Times New Roman"/>
          <w:color w:val="000000" w:themeColor="text1"/>
        </w:rPr>
        <w:t>Yang, Yang, </w:t>
      </w:r>
      <w:r w:rsidRPr="00EF63B8">
        <w:rPr>
          <w:rFonts w:ascii="Times New Roman" w:eastAsia="Times New Roman" w:hAnsi="Times New Roman" w:cs="Times New Roman"/>
          <w:b/>
          <w:color w:val="000000" w:themeColor="text1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>*, Körner, Christian*, Explaining the exceptional 4270 m high elevation limit of an evergreen oak in the south-eastern Himalayas,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 Tree Physiology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 xml:space="preserve">, 40(2020), 1327-1342. 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Yusupov, Ziyoviddin, Deng, Tao, Volis, Sergei, Khassanov, Furkat, Makhmudjanov, Dilmurod, Tojibaev, Komiljon*,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Phylogenomics of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Allium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section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Cepa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(Amaryllidaceae) provides new insights on domestication of onion,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Plant Diversity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43(2021), 102-110.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Zhang, Liang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Fan, Xueping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Petchsri, Sahanat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Zhou, Lin, Pollawatn, Rossarin, Zhang, Xin, Zhou, Xinmao, Lu, Ngan Thi, Knapp, Ralf, Chantanaorrapint, Sahut, Limpanasittichai, Ponpipat,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Gao, Xinfen*, Zhang, Libing*,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 xml:space="preserve">Evolutionary relationships of the ancient fern lineage the adder's tongues (Ophioglossaceae) with description of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Sahashia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gen. nov,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Cladistics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36(4)(2020), 380-393.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Zhang, Liang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Zhou, Xinmao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Liang, Zhenlong, Fan, Xueping, Lu, Ngan Thi, Song, Minshu, Knapp, Ralf, Gao, Xinfen*,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Zhang, Libing*, Phylogeny and classification of the tribe Lepisoreae (Polypodiaceae; pteridophyta) with the description of a new genus,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Ellipinema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gen. nov., segregated from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Lepisorus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Molecular Phylogenetics and Evolution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148(2020), 106803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https://doi.org/10.1016/j.ympev.2020.106803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Zhang, Xu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Sun, Yanxia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Landis, Jacob B., Lv, Zhenyu, Shen, Jun, Zhang, Huajie, Lin, Nan, Li, Lijuan, Sun, Jiao, Deng, Tao,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Wang, Hengchang*, Plastome phylogenomic study of Gentianeae (Gentianaceae): widespread gene tree discordance and its association with evolutionary rate heterogeneity of plastid genes,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BMC Plant Biology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20(2020), </w:t>
      </w:r>
      <w:r w:rsidRPr="00EF63B8">
        <w:rPr>
          <w:rFonts w:ascii="Times New Roman" w:eastAsia="Source Sans Pro" w:hAnsi="Times New Roman" w:cs="Times New Roman"/>
          <w:color w:val="000000" w:themeColor="text1"/>
          <w:sz w:val="24"/>
          <w:shd w:val="clear" w:color="auto" w:fill="FFFFFF"/>
        </w:rPr>
        <w:t>340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.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https://doi.org/10.1186/s12870-020-02518-w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Zhang, Xu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Sun, Yanxia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Landis, Jacob B., Zhang, Jianwen, Yang, Linsen, Lin, Nan, Zhang, Huajie, Guo, Rui, Li, Lijuan, Zhang, Yonghong, Deng, Tao,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Wang, Hengchang*, Genomic insights into adaptation to heterogeneous environments for the ancient relictual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Circaeaster agrestis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(Circaeasteraceae, Ranunculales),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New Phytologist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228(2020), 285-301.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Chen, Hongliang, Al-Shehbaz, Ihsan A., Yue, Jipei*,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Sisymbrium linifolium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and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Sisymbriopsis schugnana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(Brassicaceae), two new records from Xinjiang, China,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PhytoKeys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119(2019), 39-52.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Chen, Jianguo, Yang, Yang, Wang, Songwei, Stöcklin, Jürg, Peng, Deli,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Recruitment of the high elevation cushion plant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Arenaria polytrichoides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is limited by competition, thus threaten by currently established vegetation,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Journal of Systematics and Evolution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 xml:space="preserve"> 58(1)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(2020)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 59-68.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Chen, Jiahui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*, Huang, Yuan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Brachi, Benjamin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Yun, Quanzheng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Zhang, Wei, Lu, Wei, Li, Hongna, Li, Wenqing, Sun, Xudong, Wang, Guangyan, He, Jun, Zhou, Zhuo, Chen, Kaiyun, Ji, Yunheng, Shi, Mingming, Sun, Wenguang, Yang, Yongping*, Zhang, Rengang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Abbott, Richard J.*,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Genome-wide analysis of Cushion willow provides insights into alpine plant divergence in a biodiversity hotspot,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Nature Communications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 xml:space="preserve">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10(2019), 5230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https://doi.org/10.1038/s41467-019-13128-y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Chen, Jianguo, He, Xiaofang, Wang, Songwei, Yang, Yang*, 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Cushion and shrub ecosystem engineers contribute differently to diversity and functions in alpine ecosystems,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Journal of Vegetation Science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30(2019), 362-374.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Deng, Tao, Abbott, Richard J., Li, Wenqing,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Volis, Sergei*, Genetic diversity hotspots and refugia identified by mapping multi-plant species haplotype diversity in China,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Israel Journal of Plant Sciences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66(3-4)(2019), 136-151.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>Huang, Xianhan, Deng, Tao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Lin, Nan, Lv, Zhenyu, Zhang, Xu, Zhou, Zhuo, Wang, Yuehua*,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Complete chloroplast genome sequences of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Poikilospermum lanceolatum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(Urticeae),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Mitochondrial DNA Part B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4(2)(2019), 2131-2132.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Huang, Xianhan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Deng, Tao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Moore, Michael J., Wang, Hengchang, Li, Zhimin, Lin, Nan, Yusupov, Ziyoviddin, Tojibaev, Komiljon Sh., Wang, Yuehua*,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Tropical Asian origin, boreotropical migration and long-distance dispersal in Nettles (Urticeae, Urticaceae),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Molecular Phylogenetics and Evolution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137(2019), 190-199. 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Liu, Changqiu, Gao, Yundong, Niu, Yang, Xiong, Yingze,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Floral adaptations of two lilies: implications for the evolution and pollination ecology of huge trumpet-shaped flowers,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American Journal of Botany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106(5)(2019), 622-632.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Liu, Changqiu,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Pollination in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Lilium sargentiae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(Liliaceae) and the first confirmation of long-tongued hawkmoths as a pollinator niche in Asia,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Journal of Systematics and Evolution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57(1)(2019), 81-88.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Lin, Nan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Zhang, Xu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Deng, Tao, Zhang, Jianwen, Meng, Aiping, Wang, Hengchang,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Sun, Yanxia*, Plastome sequencing of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Myripnois dioica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and comparison within Asteraceae,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Plant Diversity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41(2019), 315-322.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Makhmudjanov, Dilmurod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Yusupov, Ziyoviddin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Abdullaev, Davlatali, Deng, Tao, Tojibaev, Komiljon,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The complete chloroplast genome of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Eremurus robustus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(Asphodelaceae),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Mitochondrial DNA Part B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4(2)(2019), 3366-3367.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Ma, Xiangguang, Wang, Zhiwei, Tian, Bin*,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Phylogeographic analyses of the East Asian endemic genus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Prinsepia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and the role of the East Asian monsoon system in shaping a North-South divergence pattern in China,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Frontiers in Genetics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10(2019), 128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https://doi.org/10.3389/fgene.2019.00128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Rana, Hum Kala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Luo, Dong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Rana, Santosh Kumar,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Geological and climatic factors affect the population genetic connectivity in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Mirabilis himalaica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(Nyctaginaceae): Insight from phylogeography and dispersal corridors in the Himalaya-Hengduan biodiversity hotspot,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Frontiers in Plant Science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10(2020), </w:t>
      </w:r>
      <w:r w:rsidRPr="00EF63B8">
        <w:rPr>
          <w:rFonts w:ascii="Times New Roman" w:eastAsia="Source Sans Pro" w:hAnsi="Times New Roman" w:cs="Times New Roman"/>
          <w:color w:val="000000" w:themeColor="text1"/>
          <w:sz w:val="24"/>
          <w:shd w:val="clear" w:color="auto" w:fill="FFFFFF"/>
        </w:rPr>
        <w:t>1721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.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https://doi.org/10.3389/fpls.2019.01721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Song, Bo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Sun, Lu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Lev-Yadun, Simcha, Moles, Angela T., Zhang, Shuang, Jiang, Xuelong, Gao, Yongqian, Xu, Qi,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Plants are more likely to be spiny at mid-elevations in the Qinghai-Tibetan Plateau, south-western China,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Journal of Biogeography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47(1)(2020), 250-260. 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Wang, Shuanghua, Guan, Yanlong, Wang, Qia, Zhao, Jinjie, Sun, Guiling, Hu, Xiangyang, Rnning, Mark P.,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Huang, Jinling*, A mycorrhizae-like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 xml:space="preserve">gene regulates stem cell and gametophore development in mosses,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Nature Communications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 xml:space="preserve">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11(2020), 2030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 w:rsidRPr="00EF63B8">
        <w:rPr>
          <w:rFonts w:ascii="Times New Roman" w:eastAsia="-apple-system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https://doi.org/10.1038/s41467-020-15967-6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Wang, Zhiwei, Zhang Ticao, Luo, Dong, Sun Wenguang,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Phylogeography of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Excoecaria acerifolia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(Euphorbiaceae) suggests combined effects of historical drainage reorganization events and climatic changes on riparian plants in the Sino-Himalayan region,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Botanical Journal of the Linnean Society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 xml:space="preserve">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192(2)(2020), 350-368. 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Yang, Yi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Chen, Yongsheng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Zhang, Jianwen, Sun, Lu,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Phylogenetics and historical biogeography of the mock buckthorn genus (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Sageretia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Rhamnaceae),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Botanical Journal of the Linnean Society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189(2019), 244-261. 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Yusupov, Ziyoviddin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Deng, Tao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Liu, Changkun, Lin, Nan, Tojibaev, Komiljon*,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The complete chloroplast genome of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Allium fistulosum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Mitochondrial DNA Part B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4(1)(2019), 489-490.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Zhang, Huajie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Feng, Tao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Landis, Jacob B., Deng, Tao, Zhang, Xu, Meng Aiping,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Wang, Hengchang*, Sun, Yanxia*, Molecular phylogeography and ecological niche modeling of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Sibbaldia procumbens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s.l. (Rosaceae),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Frontiers in Genetics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10(2019), 201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 xml:space="preserve">.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https://doi.org/10.3389/fgene.2019.00201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Zhang, Huajie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Feng, Tao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Landis, Jacob B., Zhang, Xu, Meng, Aiping, Deng, Tao,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Wang, Hengchang*, Circumscription of the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Sibbaldia procumbens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complex (Potentilleae: Rosaceae) in China based on evidence from simple sequence repeat markers and morphology,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Botanical Journal of the Linnean Society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191(2019), 305-314.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Zhang, Xu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Deng, Tao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Moore, Michael J., Ji, Yunheng, Lin, Nan, Zhang, Huajie, Meng, Aiping, Wang, Hengchang*, Sun, Yanxia*,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Plastome phylogenomics of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Saussurea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(Asteraceae: Cardueae),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BMC Plant Biology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19(2019), 290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https://doi.org/10.1186/s12870-019-1896-6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Zhang, Yazhou, Tang, Rong, Huang, Xianhan, Sun, Wenguang, Ma, Xiangguang,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Saussurea balangshanensis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sp. nov. (Asteraceae), from the Hengduan Mountains region, SW China,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Nordic Journal of Botany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37(4)(2019), e02078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bookmarkStart w:id="0" w:name="OLE_LINK10"/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https://doi.org/10.1111/njb.02078</w:t>
      </w:r>
      <w:bookmarkEnd w:id="0"/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Zhou, Zhuo, Hu, Jinjin, Wen, Jun*,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Morphometric, phylogenetic and biogeographic analyses of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Pyrularia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(Santalales), a parasitic disjunct lineage between eastern Asia and eastern North America,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Taxon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68(1)(2019), 47-71. 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Chen, Hongliang, Al-Shehbaz, Ihsan A., Yue, Jipei*,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Solms-laubachia tianbaoshanensis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(Brassicaceae), a new species from NW Yunnan, China,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Phytotaxa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379(1)(2018), 39-48.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 xml:space="preserve">Chen, Hongliang, Al-Shehbaz, Ihsan A., Yue, Jipei*,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New insights into the taxonomy of tribe </w:t>
      </w:r>
      <w:r w:rsidRPr="00EF63B8">
        <w:rPr>
          <w:rFonts w:ascii="Times New Roman" w:eastAsia="Times New Roman" w:hAnsi="Times New Roman" w:cs="Times New Roman"/>
          <w:iCs/>
          <w:color w:val="000000" w:themeColor="text1"/>
          <w:sz w:val="24"/>
        </w:rPr>
        <w:t>Euclidieae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(Brassicaceae), evidence from nrITS sequence data,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PhytoKeys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 xml:space="preserve"> 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100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(2018), 125-139.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Chang, Shuai, Chen, Jianguo, Su, Jianqiang*, Yang, Yang*,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Seasonal comparison of bacterial communities in rhizosphere of alpine cushion plants in the Himalayan Hengduan Mountains,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Plant Diversity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40(2018), 209-216.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Chen, Yongsheng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Deng, Tao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Zhou, Zhuo,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Is the East Asian flora ancient or not?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National Science Review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5(2018), 920-932. 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Deng, Tao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Chen, Yongsheng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Wang, Hengchang, Zhang, Xiaoshuang, Volis, Sergei, Yusupov, Ziyoviddin, Qian, Hong,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Molecular phylogeny and biogeography of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Adenocaulon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highlight the biogeographic links between New World and Old World,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Frontiers in Ecology and Evolution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5(2018),162. </w:t>
      </w:r>
      <w:r w:rsidRPr="00EF63B8">
        <w:rPr>
          <w:rFonts w:ascii="Times New Roman" w:eastAsia="Times New Roman" w:hAnsi="Times New Roman" w:cs="Times New Roman" w:hint="eastAsia"/>
          <w:color w:val="000000" w:themeColor="text1"/>
          <w:sz w:val="24"/>
        </w:rPr>
        <w:t>https://doi.org/10.3389/fevo.2017.00162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Liu, Changqiu, Niu, Yang, Peng, Deli,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Are superior ovaries damaged by the bills of flower-visiting birds and does this preclude adaptation to bird pollinators?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Botanical Journal of the Linnean Society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187(2018), 499-511.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Luo, Dong, Xu, Bo, Rana, Santosh Kumar, Li, Zhimin,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Phylogeography of rare fern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Polystichum glaciale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endemic to the subnival zone of the Sino-Himalaya,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Plant Systematics and Evolution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304(2018), 485-499.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Li, Meng, Zhao, Jinjie, Tang, Nianwu,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Huang, Jinling*, Horizontal gene transfer from bacteria and plants to the arbuscular mycorrhizal fungus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Rhizophagus irregularis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Frontiers in Plant Science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9(2018), 701. </w:t>
      </w:r>
      <w:r w:rsidRPr="00EF63B8">
        <w:rPr>
          <w:rFonts w:ascii="Times New Roman" w:eastAsia="Times New Roman" w:hAnsi="Times New Roman" w:cs="Times New Roman" w:hint="eastAsia"/>
          <w:color w:val="000000" w:themeColor="text1"/>
          <w:sz w:val="24"/>
        </w:rPr>
        <w:t>https://doi.org/10.3389/fpls.2018.00701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Lin, Nan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Deng, Tao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Moore, Michael J., Sun, Yanxia, Huang, Xianhan, Sun, Wenguang, Luo, Dong, Wang, Hengchang*, Zhang, Jianwen*,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Phylogeography of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Parasyncalathium souliei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(Asteraceae) and its potential application in delimiting phylogeoregions in the Qinghai-Tibet Plateau (QTP)-Hengduan Mountains (HDM) hotspot,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Frontiers in Genetics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9(2018), 171.</w:t>
      </w:r>
      <w:r w:rsidRPr="00EF63B8">
        <w:rPr>
          <w:rFonts w:ascii="Times New Roman" w:eastAsia="Times New Roman" w:hAnsi="Times New Roman" w:cs="Times New Roman" w:hint="eastAsia"/>
          <w:color w:val="000000" w:themeColor="text1"/>
          <w:sz w:val="24"/>
        </w:rPr>
        <w:t>https://doi.org/10.3389/fgene.2018.00171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Li, Rong, Qian, Lishen,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Current progress and future prospects in phylofloristics,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Plant Diversity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40(2018), 141-146.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Ma, Xiangguang, Sun, Wenguang,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宋体" w:hAnsi="Times New Roman" w:cs="Times New Roman" w:hint="eastAsia"/>
          <w:bCs/>
          <w:color w:val="000000" w:themeColor="text1"/>
          <w:sz w:val="24"/>
        </w:rPr>
        <w:t xml:space="preserve">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Historical introgression among the species of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Rodgersia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(Saxifragaceae) in mountainous forests of southwest China,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Molecular Phylogenetics and Evolution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125(2018), 93-99.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Niu, Yang,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Stevens, Martin*, Plant 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c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amouflage: 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e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cology, 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e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volution, and 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i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mplications,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Trends in Ecology, Evolution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33(8)(2018), 608-618. </w:t>
      </w:r>
    </w:p>
    <w:p w:rsidR="00EF63B8" w:rsidRPr="00EF63B8" w:rsidRDefault="00EF63B8" w:rsidP="00EF63B8">
      <w:pPr>
        <w:numPr>
          <w:ilvl w:val="0"/>
          <w:numId w:val="2"/>
        </w:numPr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F63B8">
        <w:rPr>
          <w:rFonts w:ascii="Times New Roman" w:eastAsia="Times New Roman" w:hAnsi="Times New Roman" w:cs="Times New Roman"/>
          <w:color w:val="000000" w:themeColor="text1"/>
        </w:rPr>
        <w:t>Peng, D</w:t>
      </w:r>
      <w:r w:rsidRPr="00EF63B8">
        <w:rPr>
          <w:rFonts w:ascii="Times New Roman" w:eastAsia="宋体" w:hAnsi="Times New Roman" w:cs="Times New Roman" w:hint="eastAsia"/>
          <w:color w:val="000000" w:themeColor="text1"/>
        </w:rPr>
        <w:t>eli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>, Hu, X</w:t>
      </w:r>
      <w:r w:rsidRPr="00EF63B8">
        <w:rPr>
          <w:rFonts w:ascii="Times New Roman" w:eastAsia="宋体" w:hAnsi="Times New Roman" w:cs="Times New Roman" w:hint="eastAsia"/>
          <w:color w:val="000000" w:themeColor="text1"/>
        </w:rPr>
        <w:t>iaojian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>, Yang</w:t>
      </w:r>
      <w:r w:rsidRPr="00EF63B8">
        <w:rPr>
          <w:rFonts w:ascii="Times New Roman" w:eastAsia="宋体" w:hAnsi="Times New Roman" w:cs="Times New Roman" w:hint="eastAsia"/>
          <w:color w:val="000000" w:themeColor="text1"/>
        </w:rPr>
        <w:t>,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 xml:space="preserve"> J</w:t>
      </w:r>
      <w:r w:rsidRPr="00EF63B8">
        <w:rPr>
          <w:rFonts w:ascii="Times New Roman" w:eastAsia="宋体" w:hAnsi="Times New Roman" w:cs="Times New Roman" w:hint="eastAsia"/>
          <w:color w:val="000000" w:themeColor="text1"/>
        </w:rPr>
        <w:t>uan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EF63B8">
        <w:rPr>
          <w:rFonts w:ascii="Times New Roman" w:eastAsia="Times New Roman" w:hAnsi="Times New Roman" w:cs="Times New Roman"/>
          <w:b/>
          <w:color w:val="000000" w:themeColor="text1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</w:rPr>
        <w:t xml:space="preserve"> H</w:t>
      </w:r>
      <w:r w:rsidRPr="00EF63B8">
        <w:rPr>
          <w:rFonts w:ascii="Times New Roman" w:eastAsia="宋体" w:hAnsi="Times New Roman" w:cs="Times New Roman" w:hint="eastAsia"/>
          <w:b/>
          <w:color w:val="000000" w:themeColor="text1"/>
        </w:rPr>
        <w:t>ang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 xml:space="preserve">*, Seed dormancy, germination and soil seed bank of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</w:rPr>
        <w:t>Lamiophlomis rotata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 xml:space="preserve"> and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Marmoritis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</w:rPr>
        <w:lastRenderedPageBreak/>
        <w:t>complanatum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 xml:space="preserve"> (Labiatae), two endemic species from Himalaya</w:t>
      </w:r>
      <w:r w:rsidRPr="00EF63B8">
        <w:rPr>
          <w:rFonts w:ascii="Times New Roman" w:eastAsia="宋体" w:hAnsi="Times New Roman" w:cs="Times New Roman" w:hint="eastAsia"/>
          <w:color w:val="000000" w:themeColor="text1"/>
        </w:rPr>
        <w:t>-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 xml:space="preserve">Hengduan Mountains, </w:t>
      </w:r>
      <w:r w:rsidRPr="00EF63B8">
        <w:rPr>
          <w:rFonts w:ascii="Times New Roman" w:eastAsia="Times New Roman" w:hAnsi="Times New Roman" w:cs="Times New Roman"/>
          <w:b/>
          <w:bCs/>
          <w:i/>
          <w:color w:val="000000" w:themeColor="text1"/>
        </w:rPr>
        <w:t>Plant Biosystems-An International Journal Dealing with all Aspects of Plant Biology</w:t>
      </w:r>
      <w:r w:rsidRPr="00EF63B8">
        <w:rPr>
          <w:rFonts w:ascii="Times New Roman" w:eastAsia="Times New Roman" w:hAnsi="Times New Roman" w:cs="Times New Roman"/>
          <w:bCs/>
          <w:color w:val="000000" w:themeColor="text1"/>
        </w:rPr>
        <w:t>,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 xml:space="preserve"> 152(4)(2018), 642-648.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Song, Bo, Stöcklin, Jürg, Armbruster, W. Scott, Gao, Yongqian, Peng, Deli,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Reversible colour change in leaves enhances pollinator attraction and reproductive success in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 xml:space="preserve">Saururus chinensis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(Saururaceae),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Annals of Botany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121(2018), 641-650.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Yang, Yongping, Zhou, Zhekun*, A few words on our commemoration of 80 years at KIB,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Plant Diversity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40(2018), 139-140.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Sun, Yanxia, Moore, Michael J., Landis, Jacob B., Lin, Nan, Chen, Li, Deng, Tao, Zhang, Jianwen, Meng, Aiping, Zhang, Shoujun, Tojibaev, Komiljon Sh.,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Wang, Hengchang*, Plastome Phylogenomics of the early-diverging eudicot family Berberidaceae,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Molecular Phylogenetics and Evolution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128(2018), 203-211.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Yang, Lie, Meng, Ying, Peng, Deli, Nie, Zelong*,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bookmarkStart w:id="1" w:name="OLE_LINK1"/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Molecular phylogeny of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Galium</w:t>
      </w:r>
      <w:bookmarkEnd w:id="1"/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L. of the tribe Rubieae (Rubiaceae) - Emphasis on Chinese species and recognition of a new genus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Pseudogalium</w:t>
      </w:r>
      <w:r w:rsidRPr="00EF63B8">
        <w:rPr>
          <w:rFonts w:ascii="Times New Roman" w:eastAsia="Times New Roman" w:hAnsi="Times New Roman" w:cs="Times New Roman"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Molecular Phylogenetics and Evolution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126(2018), 221-232.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Yan, Minghui, Fritsch, Peter W., Moore, Michael J., Feng, Tao, Meng, Aiping, Yang, Jing, Deng, Tao, Zhao, Congxiao, Yao, Xiaohong,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Wang, Hengchang*, Plastid phylogenomics resolves infrafamilial relationships of the Styracaceae and sheds light on the backbone relationships of the Ericales,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Molecular Phylogenetics and Evolution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121(2018), 198-211.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Zhang, Yongzeng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Deng, Tao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Li, Yanbo, Zhang, Xiaoshuang, Tojibaev, Komiljon Sh., Zhang, Jianwen*,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Taxonomic revision of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Carpesium linearibracteatum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(Asteraceae: Inulinae) from China,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Phytotaxa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371(2)(2018), 111–118.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bookmarkStart w:id="2" w:name="OLE_LINK39"/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Chen, Jianguo, Chang, Shuai, Niu, Yang, Li, Zhimin, Yang, Yang*,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Seed quality of the Sino–Himalayan endemic genus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Cyananthus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(Campanulaceae) increases with elevation and varies with life histories,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Plant Ecology</w:t>
      </w:r>
      <w:r w:rsidRPr="00EF63B8">
        <w:rPr>
          <w:rFonts w:ascii="Times New Roman" w:eastAsia="宋体" w:hAnsi="Times New Roman" w:cs="Times New Roman" w:hint="eastAsia"/>
          <w:b/>
          <w:i/>
          <w:color w:val="000000" w:themeColor="text1"/>
          <w:sz w:val="24"/>
        </w:rPr>
        <w:t xml:space="preserve"> &amp;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 xml:space="preserve"> Diversity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10(1)(2017), 43-52.</w:t>
      </w:r>
      <w:bookmarkEnd w:id="2"/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Chen, Jianguo, Niu, Yang, Li, Zhimin, Yang, Yang*,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Sex allocation in gynodioecious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Cyananthus delavayi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differs between gender morphs and soil quality,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Plant Reproduction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30(2017), 107-117.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Chen, Yongsheng, Meseguer, Andrea S., Godefroid, Martin, Zhou, Zhuo, Zhang, Jianwen, Deng, Tao, Kim, JooHwan, Nie, Zelong*, Liu, Yusheng </w:t>
      </w:r>
    </w:p>
    <w:p w:rsidR="00EF63B8" w:rsidRPr="00EF63B8" w:rsidRDefault="00EF63B8" w:rsidP="00EF63B8">
      <w:pPr>
        <w:ind w:left="440"/>
        <w:rPr>
          <w:rFonts w:ascii="Times New Roman" w:eastAsia="Times New Roman" w:hAnsi="Times New Roman" w:cs="Times New Roman"/>
          <w:color w:val="000000" w:themeColor="text1"/>
        </w:rPr>
      </w:pPr>
      <w:r w:rsidRPr="00EF63B8">
        <w:rPr>
          <w:rFonts w:ascii="Times New Roman" w:eastAsia="Times New Roman" w:hAnsi="Times New Roman" w:cs="Times New Roman"/>
          <w:color w:val="000000" w:themeColor="text1"/>
        </w:rPr>
        <w:t xml:space="preserve">(Christopher)*, </w:t>
      </w:r>
      <w:r w:rsidRPr="00EF63B8">
        <w:rPr>
          <w:rFonts w:ascii="Times New Roman" w:eastAsia="Times New Roman" w:hAnsi="Times New Roman" w:cs="Times New Roman"/>
          <w:b/>
          <w:color w:val="000000" w:themeColor="text1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</w:rPr>
        <w:t xml:space="preserve"> Hang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</w:rPr>
        <w:t>*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 xml:space="preserve">, Out-of-India dispersal of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</w:rPr>
        <w:t>Paliurus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 xml:space="preserve"> (Rhamnaceae) indicated by combined molecular phylogenetic and fossil evidence,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</w:rPr>
        <w:t>Taxon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>, 66(1)(2017), 78-90.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>Deng, Tao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Zhang, Jianwen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Meng, Ying, Volis, Sergei,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Nie, Zelong*, Role of the Qinghai-Tibetan Plateau uplift in the Northern Hemisphere disjunction: evidence from two herbaceous genera of Rubiace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e,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Scientific Report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7(2017), 13411.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 xml:space="preserve"> https://doi.org/10.1038/s41598-017-13543-5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Li, Jingchao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Zhang, Jianwen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Zhang, Daigui, Deng, Tao, Volis, Sergey,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Li, Zhimin*, Phylogenetic position of the Chinese endemic genus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Heterolamium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: 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close relative of subtribe Nepetinae (Lamiaceae),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The Journal of Japanese Botany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92</w:t>
      </w:r>
      <w:bookmarkStart w:id="3" w:name="OLE_LINK24"/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(1)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(2017)</w:t>
      </w:r>
      <w:bookmarkEnd w:id="3"/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12-19.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Li, Xinhui,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bookmarkStart w:id="4" w:name="OLE_LINK40"/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Phylogenetic pattern of alpine plants along latitude and longitude in Hengduan Mountains Region</w:t>
      </w:r>
      <w:bookmarkEnd w:id="4"/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Plant Diversity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39(1)(2017), 37-43.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Luo, Dong, Xu, Bo, Li, Zhimin,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*, The ‘Ward Line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-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Mekong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-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Salween Divide’ is an important floristic boundary between the eastern Himalaya and Hengduan Mountains: evidence from the phylogeographical structure of subnival herbs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Marmoritis complanatum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(Lamiaceae),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Botanical Journal of the Linnean Society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 xml:space="preserve">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185(2017), 482-496.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Ma, Xiangguang, Sun, Wenguang, Zhu, Weidong,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Resolving the phylogenetic relationships and evolutionary history of the East Asian endemic genus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 xml:space="preserve">Rodgersia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(Saxifragaceae) using multilocus data,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Perspectives in Plant Ecology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 xml:space="preserve"> Evolution and Systematics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 xml:space="preserve">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25(2017), 20-28.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Niu, Yang, Chen, Zhe, Stevens, Martin,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Divergence in cryptic leaf colour provides local camouflage in an alpine plant,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Proceedings of the Royal Society B-Biological Sciences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284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(1864)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(2017),1654.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 xml:space="preserve"> https://doi.org/10.1098/rspb.2017.1654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Peng, Deli, Chen, Zhe, Hu, Xiaojian, Li, Zhimin, Song, Bo*,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Seed dormancy and germination characteristics of two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Rheum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species in the Himalaya-Hengduan Mountains,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Plant Diversity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39(2017), 180-186. 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Song, Bo, Stöcklin, Jürg, Gao, Yongqian, Peng, Deli, Song, Minshu,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Oviposition by mutualistic seed-consuming pollinators reduces fruit abortion in a recently discovered pollination mutualism,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Scientific Reports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6(2016), 29886. https://doi.org/10.1038/srep29886 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Song, Bo, Stöcklin, Jürg, Gao, Yongqian, Peng, Deli,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bookmarkStart w:id="5" w:name="OLE_LINK41"/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Host specificity of two pollinating seed-consuming fly species is not related to soil moisture of host plant in the high Himalayas</w:t>
      </w:r>
      <w:bookmarkEnd w:id="5"/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Ecology and Evolution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7(2)(2017), 780-789.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Han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g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Zhang, Jianwen, Deng, Tao, Boufford, David E.*, Origins and evolution of plant diversity in the Hengduan Mountains, China,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Plant Diversity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39(2017), 161-166.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 xml:space="preserve">Wang, Qia,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Huang, Jinling*, Re-analyses of "Algal" genes suggest a complex evolutionary history of </w:t>
      </w:r>
      <w:bookmarkStart w:id="6" w:name="OLE_LINK42"/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Oomycetes</w:t>
      </w:r>
      <w:bookmarkEnd w:id="6"/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Frontiers in Plant Science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8(2017), 1540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https://doi.org/10.3389/fpls.2017.01540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Yang, Yang*, Chen, Jianguo, Sch</w:t>
      </w:r>
      <w:r w:rsidRPr="00EF63B8">
        <w:rPr>
          <w:rFonts w:ascii="Times New Roman" w:eastAsia="Times New Roman" w:hAnsi="Times New Roman" w:cs="Times New Roman" w:hint="eastAsia"/>
          <w:color w:val="000000" w:themeColor="text1"/>
          <w:sz w:val="24"/>
        </w:rPr>
        <w:t>öb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Christian,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Size-mediated interaction between a cushion species and other non-cushion species at high elevations of the 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H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engduan 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M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ountains, SW China,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Frontiers in Plant Science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8(2017), 465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https://doi.org/10.3389/fpls.2017.00465 </w:t>
      </w:r>
    </w:p>
    <w:p w:rsidR="00EF63B8" w:rsidRPr="00EF63B8" w:rsidRDefault="00EF63B8" w:rsidP="00EF63B8">
      <w:pPr>
        <w:numPr>
          <w:ilvl w:val="0"/>
          <w:numId w:val="2"/>
        </w:numPr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F63B8">
        <w:rPr>
          <w:rFonts w:ascii="Times New Roman" w:eastAsia="Times New Roman" w:hAnsi="Times New Roman" w:cs="Times New Roman"/>
          <w:color w:val="000000" w:themeColor="text1"/>
        </w:rPr>
        <w:t xml:space="preserve">Yang, Yi, Zhang, Jianwen, Sun, Lu, </w:t>
      </w:r>
      <w:r w:rsidRPr="00EF63B8">
        <w:rPr>
          <w:rFonts w:ascii="Times New Roman" w:eastAsia="Times New Roman" w:hAnsi="Times New Roman" w:cs="Times New Roman"/>
          <w:b/>
          <w:color w:val="000000" w:themeColor="text1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 xml:space="preserve">*, </w:t>
      </w:r>
      <w:r w:rsidRPr="00EF63B8">
        <w:rPr>
          <w:rFonts w:ascii="Times New Roman" w:eastAsia="Times New Roman" w:hAnsi="Times New Roman" w:cs="Times New Roman"/>
          <w:i/>
          <w:color w:val="000000" w:themeColor="text1"/>
        </w:rPr>
        <w:t>Sageretia liuzhouensis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 xml:space="preserve"> (Rhamnaceae), a new species from Guangxi, China, </w:t>
      </w:r>
      <w:r w:rsidRPr="00EF63B8">
        <w:rPr>
          <w:rFonts w:ascii="Times New Roman" w:eastAsia="Times New Roman" w:hAnsi="Times New Roman" w:cs="Times New Roman"/>
          <w:b/>
          <w:bCs/>
          <w:i/>
          <w:color w:val="000000" w:themeColor="text1"/>
        </w:rPr>
        <w:t>Phytotaxa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>, 309(3)(2017), 229-237.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Chen, Hongliang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Deng, Tao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Yue, Jipei, Al-Shehbaz, Ihsan A.,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Molecular phylogeny reveals the non-monophyly of tribe Yinshanieae (Brassicaceae) and description of a new tribe, Hillielleae,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Plant Diversity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38(2016), 171-182.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Chen, Jianguo, Niu, Yang, Yang, Yang*,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Sexual allocation in the gynodioecious species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Cyananthus macrocalyx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(Campanulaceae) at high elevations in the Sino-Himalaya Mountains,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Alpine Botany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126(1)(2016), 49-57. 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Jian, Hongying, Zhang, Yonghong, Qiu, Xianqin, Yan, Huijun, Wang, Qigang, Zhang, 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Hao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Yalongjiang River has had an important role in the dispersal and divergence of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Rosa soulieana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in the Hengduan Mountains of China,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PLos One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11(6)(2016), e0158586. https://doi.org/10.1371/journal.pone.0158586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Luo, Dong, Yue, Jipei, Sun, Wenguang, Xu, Bo, Li, Zhimin, Comes, Hans Peter*,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Evolutionary history of the subnival flora of the Himalaya-Hengduan Mountains: first insights from comparative phylogeography of four perennial herbs,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Journal of Biogeography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43(1)(2016), 31-43. 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Nie, Zelong, Funk, Vicki A., Meng, Ying, Deng, Tao,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Wen, Jun*, Recent assembly of the global herbaceous flora: evidence from the paper daisies (Asteraceae: Gnaphalieae),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New Phytologist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209(4)(2016), 1795-1806. 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Niu, Yang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Zhou, Zhuo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Sha, Wen,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Post-floral erection of stalks provides insight into the evolution of fruit orientation and its effects on seed dispersal,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Scientific Reports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 xml:space="preserve">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6(2016), 20146. https://doi.org/10.1038/srep20146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Peng, Deli, Song, Bo, Yang, Yang, Niu, Yang*,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Hang 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Overlapping leaves covering flowers in the alpine species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E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 xml:space="preserve">riophyton wallichii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(Lamiaceae): key driving factors and their potential impact on pollination,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PLoS One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11(10)(2016), e0164177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.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https://doi.org/10.1371/journal.pone.0164177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Zhang, Dacai, Ye, Jiangxia,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Quantitative approaches to identify floristic units and centres of species endemism in the Qinghai-Tibetan Plateau, south-western China,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Journal of Biogeography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43(12)(2016), 2465-2476.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 xml:space="preserve">Zhang, Jianwen, Kilian, Norbert, Deng,Tao, Souliya, Onevilay,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 xml:space="preserve">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Melanoseris henryi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Asteraceae-Cichorieae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) revisited: A new record of genus and species from the Flora of Lao PHR with its systematic position,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 xml:space="preserve"> The Journal of Japanese Botany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 xml:space="preserve">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91 (2016) Suppl.,112-119.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Song, Bo, Niu, Yang, Stöcklin, Jürg, Chen, Gao, Peng, Deli, Gao, Yongqian,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Pollinator attraction in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Cornus capitata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(Cornaceae): the relative role of visual and olfactory cues,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Journal of Plant Ecology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8(2)(2015), 173-181. 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Chen, Jianguo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Yang, Yang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Stöcklin, Jürg, Cavieres, Lohengrin A., Peng, Deli, Li, Zhimin,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Soil nutrient availability determines the facilitative effects of cushion plants on other plant species at high elevations in the south-eastern Himalayas,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Plant Ecology, Diversity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8(2)(2015), 199-210.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Chen, Jianguo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Schöb, Christian, Zhou, Zhuo, Gong, Qiangbang, Li, Xinhui, Yang, Yang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Li, Zhimin*,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Cushion plants can have a positive effect on diversity at high elevations in the Himalayan Hengduan Mountains,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Journal of Vegetation Science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 xml:space="preserve">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26(4)(2015), 768-777. 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Deng, Tao, Nie, Zelong, Drew, Bryan T., Volis, Sergei, Kim, Changkyun, Xiang, Chun-Lei, Zhang, Jianwen, Wang Yuehua*,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Does the Arcto-Tertiary biogeographic hypothesis explain the disjunct distribution of Northern Hemisphere herbaceous plants? The case of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 xml:space="preserve">Meehania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(Lamiaceae),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PlosOne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 xml:space="preserve"> 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10(2)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(2015)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 xml:space="preserve">, e0117171.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https://doi.org/10.1371/journal.pone.0117171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Jian, Hongying, Tang, Kaixue,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Phylogeography of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Rosa soulieana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(Rosaceae) in the Hengduan Mountains: refugia and 'melting' pots in the Quaternary climate oscillations,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Plant Systematics and Evolution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301(2015), 1819-1830. 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Kim, Changkyun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Deng, Tao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Chase, Mark, Zhang, Daigui, Nie, Zelong,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Generic phylogeny and character evolution in Urticeae (Urticaceae) inferred from nuclear and plastid DNA regions,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Taxon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64(1)(2015), 65-78. 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Kim, Changkyun, Deng, Tao, Wen, Jun, Nie, Zelong,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Systematics, biogeography, and character evolution of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Deutzia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(Hydrangeaceae) inferred from nuclear and chloroplast DNA sequences,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Molec ular Phylogenetics and Evolution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87(2015), 91-104. 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Niu, Yang, Zhang, Zhiqiang, Liu, Changqiu, Li, Zhimin,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A sexually dimorphic corolla appendage affects pollen removal and floral longevity in gynodioecious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Cyananthus delavayi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(Campanulaceae),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PLosOne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10(1)(2015), e0117149, https://doi.org/10.1371/journal.pone.0117149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Peng, Deli, Niu, Yang, Song, Bo, Chen, Jianguo, Li, Zhimin, Yang, Yang*,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Woolly and overlapping leaves dampen temperature fluctuations in reproductive organ of an alpine Himalayan forb,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Journal of Plant Ecology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8(2)(2015), 159-165. 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 xml:space="preserve">Song, Bo, Stöecklin, Jürg, Peng, Deli, Gao, Yongqian,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The bracts of the alpine  ‘glasshouse’ plant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Rheum alexandrae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(Polygonaceae) enhance reproductive fitness of its pollinating seed-consuming mutualist,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Botanical Journal of the Linnean Society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 xml:space="preserve">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179(2)(2015), 349-359.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Tan, Yunhong, Yang, Bin, Li, Jianwu, Zhou, Shishun, Lone, Shwe, Khaing, Kyi Kyi, Li, Ren, Huang, Jianping,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Acranthera burmanica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a new species of Rubiaceae from Kachin State, Myanmar,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Phytotaxa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238(1)(2015), 92-96. </w:t>
      </w:r>
    </w:p>
    <w:p w:rsidR="00EF63B8" w:rsidRPr="00EF63B8" w:rsidRDefault="00EF63B8" w:rsidP="00EF63B8">
      <w:pPr>
        <w:numPr>
          <w:ilvl w:val="0"/>
          <w:numId w:val="2"/>
        </w:numPr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F63B8">
        <w:rPr>
          <w:rFonts w:ascii="Times New Roman" w:eastAsia="Times New Roman" w:hAnsi="Times New Roman" w:cs="Times New Roman"/>
          <w:color w:val="000000" w:themeColor="text1"/>
        </w:rPr>
        <w:t xml:space="preserve">Wang, Zhiwei, Chen, Shaotian, Nie, Zelong, Zhang, Jianwen, Zhou, Zhuo, Deng, Tao, </w:t>
      </w:r>
      <w:r w:rsidRPr="00EF63B8">
        <w:rPr>
          <w:rFonts w:ascii="Times New Roman" w:eastAsia="Times New Roman" w:hAnsi="Times New Roman" w:cs="Times New Roman"/>
          <w:b/>
          <w:color w:val="000000" w:themeColor="text1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 xml:space="preserve">*, Climatic factors drive population divergence and demography: insights based on the phylogeography of a riparian plant species endemic to the Hengduan Mountains and adjacent regions, </w:t>
      </w:r>
      <w:r w:rsidRPr="00EF63B8">
        <w:rPr>
          <w:rFonts w:ascii="Times New Roman" w:eastAsia="Times New Roman" w:hAnsi="Times New Roman" w:cs="Times New Roman"/>
          <w:b/>
          <w:bCs/>
          <w:i/>
          <w:color w:val="000000" w:themeColor="text1"/>
        </w:rPr>
        <w:t>PLoS One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>, 10(12)(2015), e0145014. https://doi.org/10.1371/journal.pone.0145014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Zhang, Daigui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Deng, Tao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Kim, Changkyun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Zhang, Jianwen, Nie, Zelong,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Epimedium tianmenshanensis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(Berberidaceae), a new species from Hunan, China,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Phytotaxa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222(1)(2015), 33-43. </w:t>
      </w:r>
    </w:p>
    <w:p w:rsidR="00EF63B8" w:rsidRPr="00EF63B8" w:rsidRDefault="00EF63B8" w:rsidP="00EF63B8">
      <w:pPr>
        <w:pStyle w:val="EndNoteBibliography0"/>
        <w:widowControl w:val="0"/>
        <w:numPr>
          <w:ilvl w:val="0"/>
          <w:numId w:val="2"/>
        </w:numPr>
        <w:topLinePunct/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Zhang, Yonghong, Yue, Jipei,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Identification of twelve novel polymorphic microsatellite loci in the severe weed,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Stellera chamaejasme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L. (Thymelaeaceae),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Journal of Genetics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94(2015), E24-E26.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Deng, Tao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Zhang, Jianwen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Zhu, Xinxin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Zhang, Daigui, Nie, Zelong,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Youngia zhengyiana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(Asteraceae, Crepidinae), a new species from south China, with notes on the systematics of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Youngia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inferred from morphology and nrITS phylogeny,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Phytotaxa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170(4)(2014), 259-268. https://doi.org/10.11646/phytotaxa.170.4.3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Li, Guodong, Kim, Changkyun, Zha, Hongguang, Zhuo, Zhou, Nie, Zelong,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Molecular phylogeny and biogeography of the arctic-alpine genus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Lagotis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(Plantaginaceae),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Taxon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63(1)(2014), 103-115. 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Li, Xinhui, Zhu, Xinxin, Niu, Yang,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Phylogenetic clustering and overdispersion for alpine plants along elevational gradient in the Hengduan Mountains Region, southwest China,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Journal of Systematics and Evolution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52(3)(2014), 280-288. https://doi.org/10.1111/jse.12027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Niu, Yang, Chen, Gao, Peng, Deli, Song, Bo, Yang, Yang, Li, Zhimin,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Grey leaves in an alpine plant: a cryptic colouration to avoid attack?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New Phytologist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203(3)(2014), 953-963. https://doi.org/10.1111/nph.12834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Niu, Yang,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Sun,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Alpine scree plants benefit from cryptic coloration with limited cost,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 xml:space="preserve"> Plant Signaling &amp; Behavior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9(2014),e29698, https://doi.org/10.4161/psb.29698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 xml:space="preserve">Peng, Deli, Ou, Xiaokun, Xu, Bo, Zhang, Zhiqiang, Niu, Yang, Li, Zhimin*,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Plant sexual systems correlated with morphological traits: Reflecting reproductive strategies of alpine plants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Journal of Systematics and Evolution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 xml:space="preserve">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52(3)(2014), 368-377. 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Song, Bo, Chen, Gao, Stöcklin, Jürg, Peng, Deli, Niu, Yang, Li, Zhimin,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A new pollinating seed consuming mutualism between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Rheum nobile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and a fly fungus gnat,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 xml:space="preserve">Bradysia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sp., involving pollinator attraction by a specific floral compound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New Phytologist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203(2014), 1109-1118. 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Niu, Yang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Chen, Yongsheng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Song, Bo, Liu, Changqiu, Peng, Deli., Chen, Jianguo, Yang, Yang*, Survival and reproduction of plant species in the Qinghai-Tibet Plateau,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Journal of Systematics and Evolution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 xml:space="preserve">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52(3)(2014), 378-396.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Wang, Huanchong*,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*,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Rubus pseudofagifolius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(subg.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Lampobatus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Rosaceae), a replacement name for a Mexican bramble species and its lectotypification,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Phytotaxa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 xml:space="preserve">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159(1)(2014), 029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-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030.</w:t>
      </w:r>
    </w:p>
    <w:p w:rsidR="00EF63B8" w:rsidRPr="00EF63B8" w:rsidRDefault="00EF63B8" w:rsidP="00EF63B8">
      <w:pPr>
        <w:numPr>
          <w:ilvl w:val="0"/>
          <w:numId w:val="2"/>
        </w:numPr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F63B8">
        <w:rPr>
          <w:rFonts w:ascii="Times New Roman" w:eastAsia="Times New Roman" w:hAnsi="Times New Roman" w:cs="Times New Roman"/>
          <w:color w:val="000000" w:themeColor="text1"/>
        </w:rPr>
        <w:t xml:space="preserve">Wen, Jun*, Zhang, Jianqiang, Nie, Zelong, Zhong, Yang, </w:t>
      </w:r>
      <w:r w:rsidRPr="00EF63B8">
        <w:rPr>
          <w:rFonts w:ascii="Times New Roman" w:eastAsia="Times New Roman" w:hAnsi="Times New Roman" w:cs="Times New Roman"/>
          <w:b/>
          <w:color w:val="000000" w:themeColor="text1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 xml:space="preserve">*, Evolutionary diversifications of plants on the Qinghai-Tibetan Plateau,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</w:rPr>
        <w:t>Frontiers in Genetics</w:t>
      </w:r>
      <w:r w:rsidRPr="00EF63B8">
        <w:rPr>
          <w:rFonts w:ascii="Times New Roman" w:eastAsia="Times New Roman" w:hAnsi="Times New Roman" w:cs="Times New Roman"/>
          <w:color w:val="000000" w:themeColor="text1"/>
        </w:rPr>
        <w:t>, 5(2014),1-16.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Xu, Bo, Li, Zhimin,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Plant diversity and floristic characters of the alpine subnival belt flora in the Hengduan Mountains, SW China,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Journal of Systematics and Evolution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52(3)(2014), 271-279. 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Yue, Liangliang,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Montane refugia isolation and plateau population expansion: Phylogeography of Sino-Himalayan endemic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Spenceria ramalana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(Rosaceae),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Journal of Systematics and Evolution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52(3)(2014), 326-340. 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Zhu Xinxin, Wen Fang,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Primulina glandaceistriata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(Gesneriaceae), a new species from Guangxi, China,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Phytotaxa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188(1)(2014), 49-54. 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Chen, Jianguo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Yang, Yang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Zhang, Zhiqiang, Niu, Yang,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A nodding capitulum enhances the reproductive success of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Cremanthodium campanulatum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(Asteraceae) at high elevations in the Sino–Himalayan Mountains,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Plant Ecology, Diversity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 6(3-4)(2013), 487-494.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Deng, Tao</w:t>
      </w:r>
      <w:bookmarkStart w:id="7" w:name="OLE_LINK43"/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vertAlign w:val="superscript"/>
        </w:rPr>
        <w:t>#</w:t>
      </w:r>
      <w:bookmarkEnd w:id="7"/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Kim, Changkyun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Zhang, Daigui, Zhang, Jianwen, Li, Zhimin, Nie, Zelong,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Zhengyia shennongensis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: A new bulbiliferous genus and species of the nettle family (Urticaceae) from central China exhibiting parallel evolution of the bulbil trait,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Taxon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62(1)(2013), 89-99. 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Fan, Dengmei, Yue, Jipei, Nie, Zelong, Li, Zhimin, Comes, Hans Peter*,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Phylogeography of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Sophora davidii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(Leguminosae) across the ‘Tanaka-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 xml:space="preserve">Kaiyong Line’, an important phytogeographic boundary in Southwest China,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Molecular Ecology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22(2013), 4270-4288.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Kim, Changkyun, Zha, Hongguang, Deng, Tao,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Wu, Sugong*, Phylogenetic position of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Kontumia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(Polypodiaceae) inferred from four chloroplast DNA regions,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Journal of Systematics and Evolution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51(2)(2013), 154-163.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Nie, Zelong, Deng, Tao, Meng, Ying,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Wen, Jun*, Post-Boreotropical dispersals explain the pantropical disjunction in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Paederia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(Rubiaceae),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Annals of Botany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111(5)(2013), 873-886.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Song, Bo, Stoecklin, Juerg, Gao, Yongqian, Zhang, Zhiqiang, Yang, Yang, Li, Zhiming,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Habitat-specific responses of seed germination and seedling establishment to soil water condition in two Rheum species in the high Sino-Himalayas,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Ecological Research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28(2013), 643-651. 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Song, Bo, Stoecklin, Juerg, Zhang, Zhiqiang, Yang, Yang,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Seed and microsite limitation in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Rheum nobile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a rare and endemic plant from the subnival zone of Sino-Himalaya,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Plant Ecology, Diversity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6(2013), 503-509.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Wang, Huanchong,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Sun,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Rubus tetsunii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a replacement name for the Chinese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R. lubatus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T.T. Yu, L.T. Lu (Rosaceae),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Phytotaxa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 xml:space="preserve">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79(2)(2013), 63-64.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Wang, Huanchong, Wang, Yuehua,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Nomenclatural changes in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Rubus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(Rosaceae) mostly from China,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Phytotaxa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114(2013), 58-60.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Wang, Huanchong, He, Zhaorong, Wang, Yuehua,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Bupleurum dracaenoides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(Subgenus Bupleurum, Apiaceae): a New shrubby species from southwestern China,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Systematic Botany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38(2013), 1188-1195.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Zha, Hongguang, Liu, Tao, Zhou, Jingjiang*,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*, MS-desi, a desiccation-related protein in the floral nectar of the evergreen velvet bean (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Mucuna semprvirens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Hemsl.): molecular identification and characterization,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Planta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238(1)(2013), 77-89.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Zhou, Zhuo, Hong, Deyuan, Niu, Yang, Li, Guodong, Nie, Zelong, Wen, Jun*,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Phylogenetic and biogeographic analyses of the Sino-Himalayan endemic genus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Cyananthus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(Campanulaceae) and implications for the evolution of its sexual system,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Molecular Phylogenetics and Evolution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68(2013), 482-497.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Zhu, Weidong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Nie, Zelong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Wen, Jun*.,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Molecular phylogeny and biogeography of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Astilbe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(Saxifragaceae) in Asia and eastern North America,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Botanical Journal of the Linnean Society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171(2013), 377-394.  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Zhang</w:t>
      </w:r>
      <w:r w:rsidRPr="00EF63B8">
        <w:rPr>
          <w:rFonts w:ascii="Times New Roman" w:eastAsia="宋体" w:hAnsi="Times New Roman" w:cs="Times New Roman"/>
          <w:color w:val="000000" w:themeColor="text1"/>
          <w:sz w:val="24"/>
        </w:rPr>
        <w:t xml:space="preserve">,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Jianwen, Boufford, David E.,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Systematic significance of achene morphology in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Soroseris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Syncalathium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and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Parasyncalathium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(Asteraceae: Cichorieae),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Botanical Journal of the Linnean Society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 xml:space="preserve">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173(2013), 476-486.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Li, Guodong, Yue, Liangliang,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Qian, Zigang*, Phylogeography of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Cyananthus delavayi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(Campanulaceae) in Hengduan Mountains inferred from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 xml:space="preserve">variation in nuclear and chloroplast DNA sequences,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Journal of Systematics and Evolution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50(4)(2012), 305-315.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Peng, Deli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Zhang, Zhiqiang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Xu, Bo, Li, Zhimin*,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Patterns of flower morphology and sexual systems in the subnival belt of the Hengduan Mountains, SW China,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Alpine Botany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122(2)(2012), 65-73.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Song, Bo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Zhang, Zhiqiang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Stocklin, Jurg, Yang, Yang, Niu, Yang, Chen, Jianguo,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Multifunctional bracts enhance plant fitness during flowering and seed development in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Rheum nobile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(Polygonaceae), a giant herb endemic to the high Himalayas,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Oecologia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 xml:space="preserve">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172(2)(2012), 359-370.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Yue, Liangliang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Chen, Gao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Sun, Weibang*,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Phylogeography of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Buddleja crispa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(Buddlejaceae) and its correlation with drainage system evolution in southwestern China,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American Journal of Botany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99(10)(2012), 1726-1735.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Zha, Hongguang, Flowers, V. Lynn, Yang, Min, Chen, Lingyang,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Acidic α-galactosidase is the most abundant nectarin in floral nectar of common tobacco (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Nicotiana tabacum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),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Annals of Botany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109(2012), 735-745.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Zhou, Zhuo, Wen, Jun, Li, Guodong,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Sun,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Phylogenetic assessment and biogeographic analyses of tribe Peracarpeae (Campanulaceae),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Plant Systematics and Evolution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 298(2012), 323-336.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Niu, Yang, Yang, Yang, Zhang, Zhiqiang, Li, Zhimin,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Floral closure induced by pollination in gynodioecious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 xml:space="preserve">Cyananthus delavayi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(Campanulaceae): effects of pollen load and type, floral morph and fitness consequences,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Annals of Botany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108(2011), 1257-1268.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Yue, Xuekun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Yue, Jipei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Yang, Lier, Li, Zhimin*,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Systematics of the genus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Salweenia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(Leguminosae) from Southwest China with discovery of a second species,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Taxon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60(5)(2011), 1366-1374.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Zhang, Jianwen, Boufford, David E.,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Parasyncalathium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J.W. Zhang, Boufford &amp; H. Sun (Asteraceae, Cichorieae): A new genus endemic to the Himalaya-Hengduan Mountains,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Taxon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60(6)(2011), 1678–1684.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Zhang, Jianwen, Nie, Zelong, Wen, Jun,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Molecular phylogeny and biogeography of three closely related genera,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Soroseris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Stebbinsia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and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Syncalathium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(Asteraceae, Cichorieae), endemic to the Tibetan Plateau, SW China,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Taxon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60(1)(2011), 15-26.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Zhang, Ticao, Comes, Hans Peter*,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Chloroplast phylogeography of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Terminalia franchetii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(Combretaceae) from the eastern Sino-Himalayan region and its correlation with historical river capture events,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Molecular Phylogenetics and Evolution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 xml:space="preserve">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60(2011), 1-12.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 xml:space="preserve">Zhang, Ticao,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Phylogeographic structure of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Terminalia franchetii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(Combretaceae) in southwest China and its implications for drainage geological history,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Journal of Plant Research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124(2011), 63-73.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Zhang, Zhiqiang</w:t>
      </w:r>
      <w:bookmarkStart w:id="8" w:name="OLE_LINK38"/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bookmarkEnd w:id="8"/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Zhang, Yonghong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The reproductive biology of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Stellera chamaejasme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(Thymelaeaceae): A self-incompatible weed with specialized flowers,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Flora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206(2011), 567-574.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Chen, Gao, Sun, Weibang*,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Leaf epidermal characteristics of Asiatic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 xml:space="preserve">Buddleja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L. under scanning electron microscope: Insights into chromosomal and taxonomic significance,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Flora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205(11)(2010), 777-785.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Tu, Tieyao, Volis, Sergei, Dillon, Michael O.,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Wen, Jun*, Dispersals of Hyoscyameae and Mandragoreae (Solanaceae) from the New World to Eurasia in the early Miocene and their biogeographic diversification within Eurasia,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Molecular Phylogenetics and Evolution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57(3)(2010), 1226-1237.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Yang, Yang, Niu, Yang, Cavieres, Lohengrin A.,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Positive associations between the cushion plant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Arenaria polytrichoides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(Caryophyllaceae) and other alpine plant species increase with altitude in the Sino-Himalayas,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Journal of Vegetation Science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21(6)(2010), 1048-1057.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Zha, Hongguang, Milne, Richard I.,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Asymmetric hybridization in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Rhododendron agastum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: a hybrid taxon comprising mainly F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bscript"/>
        </w:rPr>
        <w:t>1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s in Yunnan, China,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Annals of Botany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105(1)(2010), 89-100.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Zhang, Yonghong, Volis, Sergei,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Chloroplast phylogeny and phylogeography of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Stellera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chamaejasme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on the Qinghai-Tibet Plateau and in adjacent regions,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Molecular Phylogenetics and Evolution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57(3)(2010), 1162-1172.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Chen, Gao, Sun, Weibang,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Morphological characteristics of leaf epidermis and size variation of leaf, flower and fruit in different ploidy levels in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Buddleja macrostachya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(Buddlejaceae),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Journal of Systematics and Evolution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47(3)(2009), 231-236.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  <w:lang w:val="nl-NL"/>
        </w:rPr>
        <w:t xml:space="preserve">Nie, Zelong, Wen, Jun,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val="nl-NL"/>
        </w:rPr>
        <w:t>Sun,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lang w:val="nl-NL"/>
        </w:rPr>
        <w:t xml:space="preserve">*,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AFLP Analysis of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Phryma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(Phrymaceae) Disjunct between Eastern Asia and Eastern North America.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Acta Botanica Yunnanica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31(4)(2009): 289-295.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Yang, Yang,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The Bracts of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Saussurea velutina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(Asteraceae) Protect Inflorescences from Fluctuating Weather at High Elevations of the Hengduan Mountains, Southwestern China,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Arctic, Antarctic, and Alpine Research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41(4)(2009), 515-521.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Zhang, Dacai, Boufford, David E., Ree, Richard H.,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The 29°N latitudinal line: an important division in the Hengduan Mountains, a biodiversity hotspot in southwest China,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Nordic Journal of Botany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27(5)(2009), 405-412.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>Zhang, Dacai, Zhang, Yonghong, Boufford, David E.,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Elevational patterns of species richness and endemism for some important taxa in the Hengduan Mountains, southwestern China,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Biodiversity and Conservation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 18(3)(2009), 699-716.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Zhang, Jianwen, Nie, Zelong,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Cytological study on the genus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 xml:space="preserve">Syncalathium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(Asteraceae-Lactuceae), an endemic taxon to alpine scree of the Sino-Himalayas,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Journal of Systematics and Evolution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47(3)(2009), 226-230.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Nie, Zelong, Wen, Jun*, Azuma, Hiroshi, Qiu, Yinlong,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Meng, Ying, Sun, Weibang, Zimmer, Elizabeth A., Phylogenetic and biogeographic complexity of Magnoliaceae in the Northern Hemisphere inferred from three nuclear data sets,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Molecular Phylogenetics and Evolution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48(3)(2008), 1027-1040.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Yang, Yang, Korner, Christian*,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The ecological significance of pubescence in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Saussurea medusa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a high-elevation Himalayan “woolly plant”,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Arctic, Antarctic, and Alpine Research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40(1)(2008), 250-255.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Zha, Hongguang, Milne, Richard Ian,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Morphological and molecular evidence of natural hybridization between two distantly related Rhododendron species from the Sino-Himalaya,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Botanical Journal of the Linnean Society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156(1)(2008), 119-129.</w:t>
      </w:r>
    </w:p>
    <w:p w:rsidR="00EF63B8" w:rsidRPr="00EF63B8" w:rsidRDefault="00EF63B8" w:rsidP="00EF63B8">
      <w:pPr>
        <w:pStyle w:val="af2"/>
        <w:numPr>
          <w:ilvl w:val="0"/>
          <w:numId w:val="2"/>
        </w:numPr>
        <w:snapToGrid w:val="0"/>
        <w:spacing w:beforeLines="50" w:before="156" w:line="276" w:lineRule="auto"/>
        <w:ind w:left="442" w:firstLineChars="0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Zhang, Jianwen,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Nie, Zelong, Karyological studies on the Sino-Himalayan endemic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Soroseris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and two related genera of tribe Lactuceae (Asteraceae),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Botanical Journal of the Linnean Society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154(1)(2007), 79-87.</w:t>
      </w:r>
    </w:p>
    <w:p w:rsidR="00EF63B8" w:rsidRPr="00EF63B8" w:rsidRDefault="00EF63B8" w:rsidP="00EF63B8">
      <w:pPr>
        <w:pStyle w:val="af2"/>
        <w:numPr>
          <w:ilvl w:val="0"/>
          <w:numId w:val="2"/>
        </w:numPr>
        <w:snapToGrid w:val="0"/>
        <w:spacing w:beforeLines="50" w:before="156" w:line="276" w:lineRule="auto"/>
        <w:ind w:left="442" w:firstLineChars="0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Zhang, Yonghong, Boufford, David E.,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Taxonomic note on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Wikstroemia salicina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(Thymelaeaceae).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Acta Phytotaxonomica Sinica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45(3)(2007), 413-414.</w:t>
      </w:r>
    </w:p>
    <w:p w:rsidR="00EF63B8" w:rsidRPr="00EF63B8" w:rsidRDefault="00EF63B8" w:rsidP="00EF63B8">
      <w:pPr>
        <w:pStyle w:val="af2"/>
        <w:numPr>
          <w:ilvl w:val="0"/>
          <w:numId w:val="2"/>
        </w:numPr>
        <w:snapToGrid w:val="0"/>
        <w:spacing w:beforeLines="50" w:before="156" w:line="276" w:lineRule="auto"/>
        <w:ind w:left="442" w:firstLineChars="0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Tu, Tieyao,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Bartholomew, Bruce, Nie, Zelong, A cytological study on Kelloggia (Rubiaceae), an intercontinental disjunct genus between eastern Asia and western North America,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Journal of Plant Research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119(4)(2006), 397–400.</w:t>
      </w:r>
    </w:p>
    <w:p w:rsidR="00EF63B8" w:rsidRPr="00EF63B8" w:rsidRDefault="00EF63B8" w:rsidP="00EF63B8">
      <w:pPr>
        <w:pStyle w:val="af2"/>
        <w:numPr>
          <w:ilvl w:val="0"/>
          <w:numId w:val="2"/>
        </w:numPr>
        <w:snapToGrid w:val="0"/>
        <w:spacing w:beforeLines="50" w:before="156" w:line="276" w:lineRule="auto"/>
        <w:ind w:left="442" w:firstLineChars="0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Wang, Hengchang,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Compton, J. A., Yang, Junbo, A phylogeny of Thermopsideae (Leguminosae: Papilionoideae) inferred from nuclear ribosomal internal transcribed spacer (ITS) sequences,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Botanical Journal of the Linnean Society,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151(3)(2006), 365-373.</w:t>
      </w:r>
    </w:p>
    <w:p w:rsidR="00EF63B8" w:rsidRPr="00EF63B8" w:rsidRDefault="00EF63B8" w:rsidP="00EF63B8">
      <w:pPr>
        <w:pStyle w:val="EndNoteBibliography0"/>
        <w:numPr>
          <w:ilvl w:val="0"/>
          <w:numId w:val="2"/>
        </w:numPr>
        <w:adjustRightInd w:val="0"/>
        <w:snapToGrid w:val="0"/>
        <w:spacing w:beforeLines="50" w:before="156" w:line="276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Yue, Jipei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vertAlign w:val="superscript"/>
        </w:rPr>
        <w:t>#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Al-Shehbaz, Ihsan A., Li, Jianhua*, Support for an expanded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Solms-Laubachia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(Brassicaceae): evidence from sequences of chloroplast and nuclear genes,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Annals of the Missouri Botanical Garden,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93(3)(2006), 402-411.</w:t>
      </w:r>
    </w:p>
    <w:p w:rsidR="00EF63B8" w:rsidRPr="00EF63B8" w:rsidRDefault="00EF63B8" w:rsidP="00EF63B8">
      <w:pPr>
        <w:pStyle w:val="af2"/>
        <w:numPr>
          <w:ilvl w:val="0"/>
          <w:numId w:val="2"/>
        </w:numPr>
        <w:snapToGrid w:val="0"/>
        <w:spacing w:beforeLines="50" w:before="156" w:line="276" w:lineRule="auto"/>
        <w:ind w:left="442" w:firstLineChars="0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 xml:space="preserve">Zhang, Yonghong,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Cypripedium bouffordianum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(Orchidaceae), a new species from western Sichuan, China,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Annales Botanici Fennici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43(2006), 481-483.</w:t>
      </w:r>
    </w:p>
    <w:p w:rsidR="00EF63B8" w:rsidRPr="00EF63B8" w:rsidRDefault="00EF63B8" w:rsidP="00EF63B8">
      <w:pPr>
        <w:pStyle w:val="af2"/>
        <w:numPr>
          <w:ilvl w:val="0"/>
          <w:numId w:val="2"/>
        </w:numPr>
        <w:snapToGrid w:val="0"/>
        <w:spacing w:beforeLines="50" w:before="156" w:line="276" w:lineRule="auto"/>
        <w:ind w:left="442" w:firstLineChars="0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  <w:lang w:val="de-DE"/>
        </w:rPr>
        <w:t xml:space="preserve">Nie, Zelong, Wen, Jun,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  <w:lang w:val="de-DE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lang w:val="de-DE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  <w:lang w:val="de-DE"/>
        </w:rPr>
        <w:t xml:space="preserve">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  <w:lang w:val="de-DE"/>
        </w:rPr>
        <w:t xml:space="preserve">, Bartholomew, Bruce,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Monophyly of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Kelloggia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Torrey ex Benth. (Rubiaceae) and evolution of its intercontinental disjunction between western north America and eastern Asia,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American Journal of Botany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92(4)(2005), 642-652.</w:t>
      </w:r>
    </w:p>
    <w:p w:rsidR="00EF63B8" w:rsidRPr="00EF63B8" w:rsidRDefault="00EF63B8" w:rsidP="00EF63B8">
      <w:pPr>
        <w:pStyle w:val="af2"/>
        <w:numPr>
          <w:ilvl w:val="0"/>
          <w:numId w:val="2"/>
        </w:numPr>
        <w:snapToGrid w:val="0"/>
        <w:spacing w:beforeLines="50" w:before="156" w:line="276" w:lineRule="auto"/>
        <w:ind w:left="442" w:firstLineChars="0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Tu, Tieyao,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*, Gu, Zhijian, Yue, Jipei, Cytological studies on the Sino-Himalayan endemic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 xml:space="preserve"> Anisodus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and four related genera from the tribe Hyoscyameae (Solanaceae) and their systematic and evolutionary implications,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Botanical Journal of the Linnean Society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147(2005), 457-468.</w:t>
      </w:r>
    </w:p>
    <w:p w:rsidR="00EF63B8" w:rsidRPr="00EF63B8" w:rsidRDefault="00EF63B8" w:rsidP="00EF63B8">
      <w:pPr>
        <w:pStyle w:val="af2"/>
        <w:numPr>
          <w:ilvl w:val="0"/>
          <w:numId w:val="2"/>
        </w:numPr>
        <w:snapToGrid w:val="0"/>
        <w:spacing w:beforeLines="50" w:before="156" w:line="276" w:lineRule="auto"/>
        <w:ind w:left="442" w:firstLineChars="0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Yue, Jipei, Al-Shehbaz, IhsanA., </w:t>
      </w:r>
      <w:r w:rsidRPr="00EF63B8">
        <w:rPr>
          <w:rFonts w:ascii="Times New Roman" w:eastAsia="Times New Roman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, Hang*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Solms-laubachia zhongdianensis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(Brassicaceae), a new species from the Hengduan Mountains of Yunnan, China,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Annales Botanici Fennici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42(2005), 155-158.</w:t>
      </w:r>
    </w:p>
    <w:p w:rsidR="00EF63B8" w:rsidRPr="00EF63B8" w:rsidRDefault="00EF63B8" w:rsidP="00EF63B8">
      <w:pPr>
        <w:pStyle w:val="af2"/>
        <w:numPr>
          <w:ilvl w:val="0"/>
          <w:numId w:val="2"/>
        </w:numPr>
        <w:snapToGrid w:val="0"/>
        <w:spacing w:beforeLines="50" w:before="156" w:line="276" w:lineRule="auto"/>
        <w:ind w:left="442" w:firstLineChars="0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宋体" w:hAnsi="Times New Roman" w:cs="Times New Roman"/>
          <w:color w:val="000000" w:themeColor="text1"/>
          <w:sz w:val="24"/>
        </w:rPr>
        <w:t xml:space="preserve">Yue, Jipei, Gu, Zhijian, Al-Shehbaz, Ishan A., </w:t>
      </w:r>
      <w:r w:rsidRPr="00EF63B8">
        <w:rPr>
          <w:rFonts w:ascii="Times New Roman" w:eastAsia="宋体" w:hAnsi="Times New Roman" w:cs="Times New Roman"/>
          <w:b/>
          <w:color w:val="000000" w:themeColor="text1"/>
          <w:sz w:val="24"/>
        </w:rPr>
        <w:t>Sun</w:t>
      </w:r>
      <w:r w:rsidRPr="00EF63B8">
        <w:rPr>
          <w:rFonts w:ascii="Times New Roman" w:eastAsia="宋体" w:hAnsi="Times New Roman" w:cs="Times New Roman"/>
          <w:color w:val="000000" w:themeColor="text1"/>
          <w:sz w:val="24"/>
        </w:rPr>
        <w:t>,</w:t>
      </w:r>
      <w:r w:rsidRPr="00EF63B8">
        <w:rPr>
          <w:rFonts w:ascii="Times New Roman" w:eastAsia="宋体" w:hAnsi="Times New Roman" w:cs="Times New Roman"/>
          <w:b/>
          <w:color w:val="000000" w:themeColor="text1"/>
          <w:sz w:val="24"/>
        </w:rPr>
        <w:t xml:space="preserve"> Hang</w:t>
      </w:r>
      <w:r w:rsidRPr="00EF63B8">
        <w:rPr>
          <w:rFonts w:ascii="Times New Roman" w:eastAsia="宋体" w:hAnsi="Times New Roman" w:cs="Times New Roman"/>
          <w:color w:val="000000" w:themeColor="text1"/>
          <w:sz w:val="24"/>
        </w:rPr>
        <w:t xml:space="preserve">*, Cytological studies on the Sino-Himalayan endemic </w:t>
      </w:r>
      <w:r w:rsidRPr="00EF63B8">
        <w:rPr>
          <w:rFonts w:ascii="Times New Roman" w:eastAsia="宋体" w:hAnsi="Times New Roman" w:cs="Times New Roman"/>
          <w:i/>
          <w:iCs/>
          <w:color w:val="000000" w:themeColor="text1"/>
          <w:sz w:val="24"/>
        </w:rPr>
        <w:t>Solms-laubachia</w:t>
      </w:r>
      <w:r w:rsidRPr="00EF63B8">
        <w:rPr>
          <w:rFonts w:ascii="Times New Roman" w:eastAsia="宋体" w:hAnsi="Times New Roman" w:cs="Times New Roman"/>
          <w:color w:val="000000" w:themeColor="text1"/>
          <w:sz w:val="24"/>
        </w:rPr>
        <w:t xml:space="preserve"> (Brassicaceae) and two related genera,</w:t>
      </w:r>
      <w:r w:rsidRPr="00EF63B8">
        <w:rPr>
          <w:rFonts w:ascii="Times New Roman" w:eastAsia="宋体" w:hAnsi="Times New Roman" w:cs="Times New Roman"/>
          <w:b/>
          <w:i/>
          <w:color w:val="000000" w:themeColor="text1"/>
          <w:sz w:val="24"/>
        </w:rPr>
        <w:t xml:space="preserve"> Botanical Journal of the Linnean Society</w:t>
      </w:r>
      <w:r w:rsidRPr="00EF63B8">
        <w:rPr>
          <w:rFonts w:ascii="Times New Roman" w:eastAsia="宋体" w:hAnsi="Times New Roman" w:cs="Times New Roman"/>
          <w:color w:val="000000" w:themeColor="text1"/>
          <w:sz w:val="24"/>
        </w:rPr>
        <w:t>, 145(2004), 77-86.</w:t>
      </w:r>
    </w:p>
    <w:p w:rsidR="00EF63B8" w:rsidRPr="00EF63B8" w:rsidRDefault="00EF63B8" w:rsidP="00EF63B8">
      <w:pPr>
        <w:pStyle w:val="af2"/>
        <w:numPr>
          <w:ilvl w:val="0"/>
          <w:numId w:val="2"/>
        </w:numPr>
        <w:snapToGrid w:val="0"/>
        <w:spacing w:beforeLines="50" w:before="156" w:line="276" w:lineRule="auto"/>
        <w:ind w:left="442" w:firstLineChars="0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Nie, Zelong, Gu, Zhijian,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Sun, 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*, Cytological study of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Tibetia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(Fabaceae) in the Hengduan Mountains region, China, </w:t>
      </w:r>
      <w:r w:rsidRPr="00EF63B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</w:rPr>
        <w:t>Journal of Plant Research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115(2002), 17-22.</w:t>
      </w:r>
    </w:p>
    <w:p w:rsidR="00EF63B8" w:rsidRPr="00EF63B8" w:rsidRDefault="00EF63B8" w:rsidP="00EF63B8">
      <w:pPr>
        <w:pStyle w:val="af2"/>
        <w:numPr>
          <w:ilvl w:val="0"/>
          <w:numId w:val="2"/>
        </w:numPr>
        <w:snapToGrid w:val="0"/>
        <w:spacing w:beforeLines="50" w:before="156" w:line="276" w:lineRule="auto"/>
        <w:ind w:left="442" w:firstLineChars="0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Sun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 xml:space="preserve">, </w:t>
      </w: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Hang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McLewin, Will, Fay, Michael F.*, Molecular Phylogeny of </w:t>
      </w:r>
      <w:r w:rsidRPr="00EF63B8">
        <w:rPr>
          <w:rFonts w:ascii="Times New Roman" w:eastAsia="Times New Roman" w:hAnsi="Times New Roman" w:cs="Times New Roman"/>
          <w:i/>
          <w:color w:val="000000" w:themeColor="text1"/>
          <w:sz w:val="24"/>
        </w:rPr>
        <w:t>Helleborus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(Ranunculaceae), with an emphasis on the East Asian-Mediterranean disjunction, </w:t>
      </w:r>
      <w:r w:rsidRPr="00EF63B8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Taxon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, 50(2001), 1001-1018.</w:t>
      </w:r>
    </w:p>
    <w:p w:rsidR="00EF63B8" w:rsidRPr="00EF63B8" w:rsidRDefault="00EF63B8" w:rsidP="00EF63B8">
      <w:pPr>
        <w:pStyle w:val="af2"/>
        <w:numPr>
          <w:ilvl w:val="0"/>
          <w:numId w:val="2"/>
        </w:numPr>
        <w:snapToGrid w:val="0"/>
        <w:spacing w:beforeLines="50" w:before="156" w:line="276" w:lineRule="auto"/>
        <w:ind w:left="442" w:firstLineChars="0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F63B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Sun Hang, </w:t>
      </w:r>
      <w:r w:rsidRPr="00EF63B8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Ming,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Tianlu, The characters of leaf architecture and its systematic significance in the genus </w:t>
      </w:r>
      <w:r w:rsidRPr="00EF63B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>Camellia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r w:rsidRPr="00EF63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</w:rPr>
        <w:t>Cathaya</w:t>
      </w:r>
      <w:r w:rsidRPr="00EF63B8">
        <w:rPr>
          <w:rFonts w:ascii="Times New Roman" w:eastAsia="Times New Roman" w:hAnsi="Times New Roman" w:cs="Times New Roman"/>
          <w:bCs/>
          <w:iCs/>
          <w:color w:val="000000" w:themeColor="text1"/>
          <w:sz w:val="24"/>
        </w:rPr>
        <w:t>,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7(1995), 189-21</w:t>
      </w:r>
      <w:r w:rsidRPr="00EF63B8">
        <w:rPr>
          <w:rFonts w:ascii="Times New Roman" w:eastAsia="宋体" w:hAnsi="Times New Roman" w:cs="Times New Roman" w:hint="eastAsia"/>
          <w:color w:val="000000" w:themeColor="text1"/>
          <w:sz w:val="24"/>
        </w:rPr>
        <w:t>4</w:t>
      </w:r>
      <w:r w:rsidRPr="00EF63B8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:rsidR="00E81FD8" w:rsidRPr="00EF63B8" w:rsidRDefault="00E81FD8" w:rsidP="00EF63B8">
      <w:pPr>
        <w:rPr>
          <w:color w:val="000000" w:themeColor="text1"/>
        </w:rPr>
      </w:pPr>
    </w:p>
    <w:p w:rsidR="00EF63B8" w:rsidRPr="00EF63B8" w:rsidRDefault="00EF63B8">
      <w:pPr>
        <w:rPr>
          <w:color w:val="000000" w:themeColor="text1"/>
        </w:rPr>
      </w:pPr>
    </w:p>
    <w:sectPr w:rsidR="00EF63B8" w:rsidRPr="00EF6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ESRI AMFM Electric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-apple-system">
    <w:altName w:val="ESRI AMFM Electric"/>
    <w:panose1 w:val="020B0604020202020204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A4206"/>
    <w:multiLevelType w:val="singleLevel"/>
    <w:tmpl w:val="038A420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5714F74"/>
    <w:multiLevelType w:val="multilevel"/>
    <w:tmpl w:val="15714F74"/>
    <w:lvl w:ilvl="0">
      <w:start w:val="1"/>
      <w:numFmt w:val="decimal"/>
      <w:lvlText w:val="[%1]"/>
      <w:lvlJc w:val="left"/>
      <w:pPr>
        <w:ind w:left="440" w:hanging="440"/>
      </w:pPr>
      <w:rPr>
        <w:rFonts w:ascii="Times New Roman" w:hAnsi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EEE2CA9"/>
    <w:multiLevelType w:val="multilevel"/>
    <w:tmpl w:val="2EEE2CA9"/>
    <w:lvl w:ilvl="0">
      <w:start w:val="1"/>
      <w:numFmt w:val="decimal"/>
      <w:lvlText w:val="[%1]"/>
      <w:lvlJc w:val="left"/>
      <w:pPr>
        <w:ind w:left="440" w:hanging="44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E7B3F8B"/>
    <w:multiLevelType w:val="multilevel"/>
    <w:tmpl w:val="3E7B3F8B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hAnsi="Times New Roman" w:hint="default"/>
        <w:sz w:val="24"/>
        <w:szCs w:val="2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063E31"/>
    <w:multiLevelType w:val="multilevel"/>
    <w:tmpl w:val="71063E31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119986347">
    <w:abstractNumId w:val="0"/>
  </w:num>
  <w:num w:numId="2" w16cid:durableId="551113220">
    <w:abstractNumId w:val="1"/>
  </w:num>
  <w:num w:numId="3" w16cid:durableId="1424910292">
    <w:abstractNumId w:val="2"/>
  </w:num>
  <w:num w:numId="4" w16cid:durableId="2090346947">
    <w:abstractNumId w:val="3"/>
  </w:num>
  <w:num w:numId="5" w16cid:durableId="1342196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D8"/>
    <w:rsid w:val="00412AA5"/>
    <w:rsid w:val="007D7081"/>
    <w:rsid w:val="008E3F14"/>
    <w:rsid w:val="00A668F8"/>
    <w:rsid w:val="00E81FD8"/>
    <w:rsid w:val="00E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459A7E0-47A9-F84A-A256-304A91D0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FD8"/>
    <w:rPr>
      <w:rFonts w:ascii="宋体" w:hAnsi="宋体" w:cs="宋体"/>
      <w:sz w:val="24"/>
      <w14:ligatures w14:val="none"/>
    </w:rPr>
  </w:style>
  <w:style w:type="paragraph" w:styleId="1">
    <w:name w:val="heading 1"/>
    <w:basedOn w:val="a"/>
    <w:next w:val="a"/>
    <w:link w:val="10"/>
    <w:qFormat/>
    <w:rsid w:val="00E81FD8"/>
    <w:pPr>
      <w:keepNext/>
      <w:spacing w:after="120"/>
      <w:outlineLvl w:val="0"/>
    </w:pPr>
    <w:rPr>
      <w:b/>
      <w:bCs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E81FD8"/>
    <w:rPr>
      <w:rFonts w:ascii="宋体" w:hAnsi="宋体" w:cs="宋体"/>
      <w:b/>
      <w:bCs/>
      <w:kern w:val="0"/>
      <w:sz w:val="22"/>
      <w14:ligatures w14:val="none"/>
    </w:rPr>
  </w:style>
  <w:style w:type="paragraph" w:styleId="a3">
    <w:name w:val="annotation text"/>
    <w:basedOn w:val="a"/>
    <w:link w:val="a4"/>
    <w:qFormat/>
    <w:rsid w:val="00E81FD8"/>
  </w:style>
  <w:style w:type="character" w:customStyle="1" w:styleId="a4">
    <w:name w:val="批注文字 字符"/>
    <w:basedOn w:val="a0"/>
    <w:link w:val="a3"/>
    <w:rsid w:val="00E81FD8"/>
    <w:rPr>
      <w:rFonts w:ascii="宋体" w:hAnsi="宋体" w:cs="宋体"/>
      <w:sz w:val="24"/>
      <w14:ligatures w14:val="none"/>
    </w:rPr>
  </w:style>
  <w:style w:type="paragraph" w:styleId="a5">
    <w:name w:val="Body Text"/>
    <w:basedOn w:val="a"/>
    <w:link w:val="a6"/>
    <w:qFormat/>
    <w:rsid w:val="00E81FD8"/>
    <w:rPr>
      <w:sz w:val="30"/>
      <w:szCs w:val="20"/>
    </w:rPr>
  </w:style>
  <w:style w:type="character" w:customStyle="1" w:styleId="a6">
    <w:name w:val="正文文本 字符"/>
    <w:basedOn w:val="a0"/>
    <w:link w:val="a5"/>
    <w:qFormat/>
    <w:rsid w:val="00E81FD8"/>
    <w:rPr>
      <w:rFonts w:ascii="宋体" w:hAnsi="宋体" w:cs="宋体"/>
      <w:sz w:val="30"/>
      <w:szCs w:val="20"/>
      <w14:ligatures w14:val="none"/>
    </w:rPr>
  </w:style>
  <w:style w:type="paragraph" w:styleId="a7">
    <w:name w:val="Balloon Text"/>
    <w:basedOn w:val="a"/>
    <w:link w:val="a8"/>
    <w:semiHidden/>
    <w:unhideWhenUsed/>
    <w:qFormat/>
    <w:rsid w:val="00E81FD8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qFormat/>
    <w:rsid w:val="00E81FD8"/>
    <w:rPr>
      <w:rFonts w:ascii="宋体" w:hAnsi="宋体" w:cs="宋体"/>
      <w:sz w:val="18"/>
      <w:szCs w:val="18"/>
      <w14:ligatures w14:val="none"/>
    </w:rPr>
  </w:style>
  <w:style w:type="paragraph" w:styleId="a9">
    <w:name w:val="footer"/>
    <w:basedOn w:val="a"/>
    <w:link w:val="aa"/>
    <w:qFormat/>
    <w:rsid w:val="00E81FD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E81FD8"/>
    <w:rPr>
      <w:rFonts w:ascii="宋体" w:hAnsi="宋体" w:cs="宋体"/>
      <w:sz w:val="18"/>
      <w:szCs w:val="18"/>
      <w14:ligatures w14:val="none"/>
    </w:rPr>
  </w:style>
  <w:style w:type="paragraph" w:styleId="ab">
    <w:name w:val="header"/>
    <w:basedOn w:val="a"/>
    <w:link w:val="ac"/>
    <w:qFormat/>
    <w:rsid w:val="00E81FD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E81FD8"/>
    <w:rPr>
      <w:rFonts w:ascii="宋体" w:hAnsi="宋体" w:cs="宋体"/>
      <w:sz w:val="18"/>
      <w:szCs w:val="18"/>
      <w14:ligatures w14:val="none"/>
    </w:rPr>
  </w:style>
  <w:style w:type="paragraph" w:styleId="ad">
    <w:name w:val="Normal (Web)"/>
    <w:basedOn w:val="a"/>
    <w:uiPriority w:val="99"/>
    <w:unhideWhenUsed/>
    <w:qFormat/>
    <w:rsid w:val="00E81FD8"/>
    <w:pPr>
      <w:spacing w:before="100" w:beforeAutospacing="1" w:after="100" w:afterAutospacing="1"/>
    </w:pPr>
    <w:rPr>
      <w:rFonts w:ascii="Times" w:eastAsia="DengXian" w:hAnsi="Times"/>
      <w:kern w:val="0"/>
      <w:sz w:val="20"/>
      <w:szCs w:val="20"/>
    </w:rPr>
  </w:style>
  <w:style w:type="character" w:styleId="ae">
    <w:name w:val="page number"/>
    <w:qFormat/>
    <w:rsid w:val="00E81FD8"/>
  </w:style>
  <w:style w:type="character" w:styleId="af">
    <w:name w:val="FollowedHyperlink"/>
    <w:qFormat/>
    <w:rsid w:val="00E81FD8"/>
    <w:rPr>
      <w:color w:val="954F72"/>
      <w:u w:val="single"/>
    </w:rPr>
  </w:style>
  <w:style w:type="character" w:styleId="af0">
    <w:name w:val="Hyperlink"/>
    <w:uiPriority w:val="99"/>
    <w:qFormat/>
    <w:rsid w:val="00E81FD8"/>
    <w:rPr>
      <w:color w:val="0000FF"/>
      <w:u w:val="single"/>
    </w:rPr>
  </w:style>
  <w:style w:type="character" w:styleId="af1">
    <w:name w:val="annotation reference"/>
    <w:basedOn w:val="a0"/>
    <w:semiHidden/>
    <w:unhideWhenUsed/>
    <w:qFormat/>
    <w:rsid w:val="00E81FD8"/>
    <w:rPr>
      <w:sz w:val="21"/>
      <w:szCs w:val="21"/>
    </w:rPr>
  </w:style>
  <w:style w:type="character" w:customStyle="1" w:styleId="EndNoteBibliography">
    <w:name w:val="EndNote Bibliography 字符"/>
    <w:link w:val="EndNoteBibliography0"/>
    <w:qFormat/>
    <w:rsid w:val="00E81FD8"/>
    <w:rPr>
      <w:rFonts w:ascii="Arial" w:hAnsi="Arial" w:cs="Arial"/>
    </w:rPr>
  </w:style>
  <w:style w:type="paragraph" w:customStyle="1" w:styleId="EndNoteBibliography0">
    <w:name w:val="EndNote Bibliography"/>
    <w:link w:val="EndNoteBibliography"/>
    <w:qFormat/>
    <w:rsid w:val="00E81FD8"/>
    <w:rPr>
      <w:rFonts w:ascii="Arial" w:hAnsi="Arial" w:cs="Arial"/>
    </w:rPr>
  </w:style>
  <w:style w:type="paragraph" w:styleId="af2">
    <w:name w:val="List Paragraph"/>
    <w:uiPriority w:val="34"/>
    <w:qFormat/>
    <w:rsid w:val="00E81FD8"/>
    <w:pPr>
      <w:autoSpaceDE w:val="0"/>
      <w:autoSpaceDN w:val="0"/>
      <w:adjustRightInd w:val="0"/>
      <w:ind w:firstLineChars="200" w:firstLine="420"/>
      <w:textAlignment w:val="baseline"/>
    </w:pPr>
    <w:rPr>
      <w:rFonts w:ascii="Arial" w:hAnsi="Arial" w:cs="Arial"/>
      <w14:ligatures w14:val="none"/>
    </w:rPr>
  </w:style>
  <w:style w:type="paragraph" w:customStyle="1" w:styleId="11">
    <w:name w:val="修订1"/>
    <w:hidden/>
    <w:uiPriority w:val="99"/>
    <w:semiHidden/>
    <w:qFormat/>
    <w:rsid w:val="00E81FD8"/>
    <w:rPr>
      <w:rFonts w:ascii="宋体" w:hAnsi="宋体" w:cs="宋体"/>
      <w:sz w:val="24"/>
      <w14:ligatures w14:val="none"/>
    </w:rPr>
  </w:style>
  <w:style w:type="character" w:styleId="af3">
    <w:name w:val="Unresolved Mention"/>
    <w:basedOn w:val="a0"/>
    <w:uiPriority w:val="99"/>
    <w:semiHidden/>
    <w:unhideWhenUsed/>
    <w:rsid w:val="00E81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i.org/10.1098/rsbl.2022.0560" TargetMode="External"/><Relationship Id="rId5" Type="http://schemas.openxmlformats.org/officeDocument/2006/relationships/hyperlink" Target="https://doi.org/10.1186/s12870-024-04989-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10017</Words>
  <Characters>51493</Characters>
  <Application>Microsoft Office Word</Application>
  <DocSecurity>0</DocSecurity>
  <Lines>746</Lines>
  <Paragraphs>54</Paragraphs>
  <ScaleCrop>false</ScaleCrop>
  <Company/>
  <LinksUpToDate>false</LinksUpToDate>
  <CharactersWithSpaces>61456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Sun</dc:creator>
  <cp:keywords/>
  <dc:description/>
  <cp:lastModifiedBy>Hang Sun</cp:lastModifiedBy>
  <cp:revision>2</cp:revision>
  <dcterms:created xsi:type="dcterms:W3CDTF">2025-01-17T03:28:00Z</dcterms:created>
  <dcterms:modified xsi:type="dcterms:W3CDTF">2025-01-17T03:28:00Z</dcterms:modified>
</cp:coreProperties>
</file>