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List of publications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Journal articles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79.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 </w:t>
      </w:r>
      <w:bookmarkStart w:id="0" w:name="__DdeLink__1253_3718241852"/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Reis, D. M.;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 xml:space="preserve">Electromagnetic quantum shifts in relativistic Bose-Einstein condensation.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Physics Letters B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 xml:space="preserve">, </w:t>
      </w: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>823, 136715, 2021.</w:t>
      </w:r>
      <w:bookmarkEnd w:id="0"/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78.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 Reis, D. M.; Cavalcanti, S. 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>Negative refraction and rotons in the relativistic Bose gas.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 xml:space="preserve"> Physics Letters B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 xml:space="preserve">, </w:t>
      </w: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>812, 136003, 2021.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77. de Carvalho, C. A. A.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>, Reis, D. M., Szilard, D.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 w:val="false"/>
          <w:bCs/>
          <w:i/>
          <w:iCs/>
          <w:sz w:val="20"/>
          <w:szCs w:val="20"/>
          <w:lang w:val="en-US"/>
        </w:rPr>
        <w:t xml:space="preserve">Negative refraction in relativistic electron gas. 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the Optical Society of America B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>, 37, 11, 2020.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n-US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76.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 Reis, D. M.; Reyes-Gómez, E.; Oliveira, L. E.;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i/>
          <w:iCs/>
          <w:sz w:val="20"/>
          <w:szCs w:val="20"/>
          <w:lang w:val="en-US"/>
        </w:rPr>
        <w:t xml:space="preserve">Electromagnetic propagation in a relativistic electron gas at finite temperature.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Annalen der Physik</w:t>
      </w:r>
      <w:r>
        <w:rPr>
          <w:rFonts w:cs="Arial" w:ascii="Arial" w:hAnsi="Arial"/>
          <w:bCs/>
          <w:i/>
          <w:iCs/>
          <w:sz w:val="20"/>
          <w:szCs w:val="20"/>
          <w:lang w:val="en-US"/>
        </w:rPr>
        <w:t>, 530 (7), 1700443, 2018.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Cs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bCs/>
          <w:i/>
          <w:i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75. de Carvalho, C. A. A.; 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Reis, D. M. 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i/>
          <w:iCs/>
          <w:sz w:val="20"/>
          <w:szCs w:val="20"/>
          <w:lang w:val="en-US"/>
        </w:rPr>
        <w:t xml:space="preserve">Electromagnetic responses of relativistic electrons. </w:t>
      </w:r>
      <w:bookmarkStart w:id="1" w:name="__DdeLink__1225_2956907631"/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Plasma Physics</w:t>
      </w:r>
      <w:bookmarkEnd w:id="1"/>
      <w:r>
        <w:rPr>
          <w:rFonts w:cs="Arial" w:ascii="Arial" w:hAnsi="Arial"/>
          <w:bCs/>
          <w:i/>
          <w:iCs/>
          <w:sz w:val="20"/>
          <w:szCs w:val="20"/>
          <w:lang w:val="en-US"/>
        </w:rPr>
        <w:t>, 84.1, 2018.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74.</w:t>
      </w:r>
      <w:r>
        <w:rPr>
          <w:rFonts w:cs="Arial" w:ascii="Arial" w:hAnsi="Arial"/>
          <w:sz w:val="20"/>
          <w:szCs w:val="20"/>
          <w:lang w:val="en-US"/>
        </w:rPr>
        <w:t xml:space="preserve"> Reyes-Gómez, E.; Oliveira, L. E.;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The electromagnetic response of a relativistic Fermi gas at finite temperatures: applications to condensed-matter systems.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Europhysics Letters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v.114, 17009 – 19013, 2016.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73.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i/>
          <w:iCs/>
          <w:sz w:val="20"/>
          <w:szCs w:val="20"/>
          <w:lang w:val="en-US"/>
        </w:rPr>
        <w:t xml:space="preserve">Relativistic electron gas: A candidate for nature’s left-handed material.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bCs/>
          <w:i/>
          <w:iCs/>
          <w:sz w:val="20"/>
          <w:szCs w:val="20"/>
          <w:lang w:val="en-US"/>
        </w:rPr>
        <w:t>, v. 93, 105005,2016.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72. de Carvalho, C. A. A.</w:t>
      </w:r>
      <w:r>
        <w:rPr>
          <w:rFonts w:cs="Arial" w:ascii="Arial" w:hAnsi="Arial"/>
          <w:sz w:val="20"/>
          <w:szCs w:val="20"/>
          <w:lang w:val="en-US"/>
        </w:rPr>
        <w:t>; PEIXOTO, M. M.; Pinheiro, D.; Pinto,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An asymptotic universal focal decomposition for non-isochronous potentials.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Transactions of the American Mathematical Society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v.366, p.2227 – 2263, 2014.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71. </w:t>
      </w:r>
      <w:r>
        <w:rPr>
          <w:rFonts w:cs="Arial" w:ascii="Arial" w:hAnsi="Arial"/>
          <w:sz w:val="20"/>
          <w:szCs w:val="20"/>
          <w:lang w:val="en-US"/>
        </w:rPr>
        <w:t xml:space="preserve">Reyes-Gómez, E.; Cavalcanti, S. B.; OLIVEIRA, L. E.;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Metric-signature topological transitions in dispersive metamaterials.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Review. E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v.89, p.033202, 2014.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70. </w:t>
      </w:r>
      <w:r>
        <w:rPr>
          <w:rFonts w:cs="Arial" w:ascii="Arial" w:hAnsi="Arial"/>
          <w:sz w:val="20"/>
          <w:szCs w:val="20"/>
          <w:lang w:val="en-US"/>
        </w:rPr>
        <w:t xml:space="preserve">Reyes-Gómez, E.; CAVALCANTI, S.B.;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C.A.A.</w:t>
      </w:r>
      <w:r>
        <w:rPr>
          <w:rFonts w:cs="Arial" w:ascii="Arial" w:hAnsi="Arial"/>
          <w:sz w:val="20"/>
          <w:szCs w:val="20"/>
          <w:lang w:val="en-US"/>
        </w:rPr>
        <w:t>; OLIVEIRA, L.E.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Bulk-plasmon polaritons in metamaterial one-dimensional photonic superlattices.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Superlattices and Microstructures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v.54, p.96 – 106, 2013.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69.</w:t>
      </w:r>
      <w:r>
        <w:rPr>
          <w:rFonts w:cs="Arial" w:ascii="Arial" w:hAnsi="Arial"/>
          <w:sz w:val="20"/>
          <w:szCs w:val="20"/>
          <w:lang w:val="en-US"/>
        </w:rPr>
        <w:t xml:space="preserve"> BESSA, A.;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</w:t>
      </w:r>
      <w:r>
        <w:rPr>
          <w:rFonts w:cs="Arial" w:ascii="Arial" w:hAnsi="Arial"/>
          <w:sz w:val="20"/>
          <w:szCs w:val="20"/>
          <w:lang w:val="en-US"/>
        </w:rPr>
        <w:t>; Fraga, E.; GELIS, F.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Effective potential in the boundary effective theory formalism.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Review.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v.83, p.125016, 2011.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68. de Carvalho, C. A.A.</w:t>
      </w:r>
      <w:r>
        <w:rPr>
          <w:rFonts w:cs="Arial" w:ascii="Arial" w:hAnsi="Arial"/>
          <w:sz w:val="20"/>
          <w:szCs w:val="20"/>
          <w:lang w:val="en-US"/>
        </w:rPr>
        <w:t>; Peixoto, M.; Pinheiro, D.; Pinto,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Focal decomposition, renormalization and semiclassical physics.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Difference Equations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and Applications, v.17, p.1019 – 1029, 2011.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67. de Carvalho, C. A. A.</w:t>
      </w:r>
      <w:r>
        <w:rPr>
          <w:rFonts w:cs="Arial" w:ascii="Arial" w:hAnsi="Arial"/>
          <w:sz w:val="20"/>
          <w:szCs w:val="20"/>
          <w:lang w:val="en-US"/>
        </w:rPr>
        <w:t>; Cavalcanti, S.; Reyes-Gómez, E.; Oliveira, L.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Plasmon polariton and &lt;n&gt;=0 non-Bragg gaps in superlattices with metamaterials.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Review.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v.83, p.081408, 2011.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66.</w:t>
      </w:r>
      <w:r>
        <w:rPr>
          <w:rFonts w:cs="Arial" w:ascii="Arial" w:hAnsi="Arial"/>
          <w:sz w:val="20"/>
          <w:szCs w:val="20"/>
          <w:lang w:val="en-US"/>
        </w:rPr>
        <w:t xml:space="preserve"> BESSA, A.; Brandt, F.;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</w:t>
      </w:r>
      <w:r>
        <w:rPr>
          <w:rFonts w:cs="Arial" w:ascii="Arial" w:hAnsi="Arial"/>
          <w:sz w:val="20"/>
          <w:szCs w:val="20"/>
          <w:lang w:val="en-US"/>
        </w:rPr>
        <w:t>; Fraga,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Pressure of massless hot scalar theory in the boundary effective theory framework.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Review.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v.83, p.085024, 2011.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65.</w:t>
      </w:r>
      <w:r>
        <w:rPr>
          <w:rFonts w:cs="Arial" w:ascii="Arial" w:hAnsi="Arial"/>
          <w:sz w:val="20"/>
          <w:szCs w:val="20"/>
          <w:lang w:val="en-US"/>
        </w:rPr>
        <w:t xml:space="preserve"> Reyes-Gómez, E.; Raigoza, N.; Cavalcanti, S. 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Oliveira, L E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Absorption effects on plasmon polaritons in quasiperiodic photonic superlattices containing a metamaterial.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 xml:space="preserve"> Journal of Physics. Condensed Matter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v.22, p.385901, 2010.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64. </w:t>
      </w:r>
      <w:r>
        <w:rPr>
          <w:rFonts w:cs="Arial" w:ascii="Arial" w:hAnsi="Arial"/>
          <w:sz w:val="20"/>
          <w:szCs w:val="20"/>
          <w:lang w:val="en-US"/>
        </w:rPr>
        <w:t xml:space="preserve">BESSA, A.;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FRAGA, E. S.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Functional density matrix formulation of quantum statistics.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E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v.81, p.011103, 2010.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63.</w:t>
      </w:r>
      <w:r>
        <w:rPr>
          <w:rFonts w:cs="Arial" w:ascii="Arial" w:hAnsi="Arial"/>
          <w:sz w:val="20"/>
          <w:szCs w:val="20"/>
          <w:lang w:val="en-US"/>
        </w:rPr>
        <w:t xml:space="preserve"> Reyes-Gómez, E.; Raigoza, N.; Cavalcanti, S. 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OLIVEIRA, L.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Plasmon polaritons in photonic metamaterial Fibonacci superlattices.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v.81, p.153101, 2010.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62.</w:t>
      </w:r>
      <w:r>
        <w:rPr>
          <w:rFonts w:cs="Arial" w:ascii="Arial" w:hAnsi="Arial"/>
          <w:sz w:val="20"/>
          <w:szCs w:val="20"/>
          <w:lang w:val="en-US"/>
        </w:rPr>
        <w:t xml:space="preserve"> Mogilevtsev, D.; Reyes-Gómez, E.; Cavalcanti, S. 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OLIVEIRA, L.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Plasmon polaritons in photonic metamaterial superlattices: Absorption effects.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Review. E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v.81, p.047601, 2010.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61.</w:t>
      </w:r>
      <w:r>
        <w:rPr>
          <w:rFonts w:cs="Arial" w:ascii="Arial" w:hAnsi="Arial"/>
          <w:sz w:val="20"/>
          <w:szCs w:val="20"/>
          <w:lang w:val="en-US"/>
        </w:rPr>
        <w:t xml:space="preserve"> Neves, M J;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 A A</w:t>
      </w:r>
      <w:r>
        <w:rPr>
          <w:rFonts w:cs="Arial" w:ascii="Arial" w:hAnsi="Arial"/>
          <w:sz w:val="20"/>
          <w:szCs w:val="20"/>
          <w:lang w:val="en-US"/>
        </w:rPr>
        <w:t>; Farina, C; Cougo-Pinto, M V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Primitively divergent diagrams in a scalar field with quartic self-interaction and a kappa-deformed dispersion relation.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Physics. A, Mathematical and Theoretical</w:t>
      </w:r>
      <w:r>
        <w:rPr>
          <w:rFonts w:cs="Arial" w:ascii="Arial" w:hAnsi="Arial"/>
          <w:i/>
          <w:iCs/>
          <w:sz w:val="20"/>
          <w:szCs w:val="20"/>
          <w:lang w:val="en-US"/>
        </w:rPr>
        <w:t>, v.43, p.105402 - , 2010.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60.</w:t>
      </w:r>
      <w:r>
        <w:rPr>
          <w:rFonts w:cs="Arial" w:ascii="Arial" w:hAnsi="Arial"/>
          <w:sz w:val="20"/>
          <w:szCs w:val="20"/>
          <w:lang w:val="en-US"/>
        </w:rPr>
        <w:t xml:space="preserve"> BESSA, A.; Brandt, F.;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</w:t>
      </w:r>
      <w:r>
        <w:rPr>
          <w:rFonts w:cs="Arial" w:ascii="Arial" w:hAnsi="Arial"/>
          <w:sz w:val="20"/>
          <w:szCs w:val="20"/>
          <w:lang w:val="en-US"/>
        </w:rPr>
        <w:t>; Fraga,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Quantum statistical correlations in thermal field theories: Boundary effective theory.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Review.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v.82, p.065010, 2010.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color w:val="A0A0A0"/>
          <w:sz w:val="16"/>
          <w:szCs w:val="16"/>
          <w:lang w:val="en-US"/>
        </w:rPr>
      </w:pPr>
      <w:r>
        <w:rPr>
          <w:rFonts w:cs="Arial" w:ascii="Arial" w:hAnsi="Arial"/>
          <w:i/>
          <w:iCs/>
          <w:color w:val="A0A0A0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59.</w:t>
      </w:r>
      <w:r>
        <w:rPr>
          <w:rFonts w:cs="Arial" w:ascii="Arial" w:hAnsi="Arial"/>
          <w:sz w:val="20"/>
          <w:szCs w:val="20"/>
          <w:lang w:val="en-US"/>
        </w:rPr>
        <w:t xml:space="preserve"> Reyes-Gómez, E.; Mogilevtsev, D.; Cavalcanti, S. 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OLIVEIRA, L.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Plasmon polaritons in photonic superlattices containing a left-handed material.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Europhysics Letters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v.88, p.24002, 2009.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58.</w:t>
      </w:r>
      <w:r>
        <w:rPr>
          <w:rFonts w:cs="Arial" w:ascii="Arial" w:hAnsi="Arial"/>
          <w:sz w:val="20"/>
          <w:szCs w:val="20"/>
          <w:lang w:val="en-US"/>
        </w:rPr>
        <w:t xml:space="preserve"> BESSA, A.;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FRAGA, E. S.; GELIS, F.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Semiclassical approximation for the partition function in QFT.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Brazilian Journal of Physics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v.37, p.30, 2007.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57. </w:t>
      </w:r>
      <w:r>
        <w:rPr>
          <w:rFonts w:cs="Arial" w:ascii="Arial" w:hAnsi="Arial"/>
          <w:sz w:val="20"/>
          <w:szCs w:val="20"/>
          <w:lang w:val="en-US"/>
        </w:rPr>
        <w:t xml:space="preserve">BESSA, A.;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FRAGA, E. S.; GELIS, F.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Semiclassical thermodynamics of scalar fields.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The Journal of High Energy Physics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v.0708, p.007, 2007.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56.</w:t>
      </w:r>
      <w:r>
        <w:rPr>
          <w:rFonts w:cs="Arial" w:ascii="Arial" w:hAnsi="Arial"/>
          <w:sz w:val="20"/>
          <w:szCs w:val="20"/>
          <w:lang w:val="en-US"/>
        </w:rPr>
        <w:t xml:space="preserve"> BESSA, A.;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Propagators in spherically symmetric backgrounds.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Physics. A, Mathematical and General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v.39, p.9891, 2006.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55.</w:t>
      </w:r>
      <w:r>
        <w:rPr>
          <w:rFonts w:cs="Arial" w:ascii="Arial" w:hAnsi="Arial"/>
          <w:sz w:val="20"/>
          <w:szCs w:val="20"/>
          <w:lang w:val="en-US"/>
        </w:rPr>
        <w:t xml:space="preserve"> BESSA, A.;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FRAGA, E. S.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Correlations around an interface.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v.69, p.25013 – 25023, 2004.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54. de CARVALHO, C. A. A.</w:t>
      </w:r>
      <w:r>
        <w:rPr>
          <w:rFonts w:cs="Arial" w:ascii="Arial" w:hAnsi="Arial"/>
          <w:sz w:val="20"/>
          <w:szCs w:val="20"/>
          <w:lang w:val="en-US"/>
        </w:rPr>
        <w:t>; FRAGA, E. S.; CAVALCANTI, R. M.; JORAS, S.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Improved Semiclassical Density Matrix.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E</w:t>
      </w:r>
      <w:r>
        <w:rPr>
          <w:rFonts w:cs="Arial" w:ascii="Arial" w:hAnsi="Arial"/>
          <w:i/>
          <w:iCs/>
          <w:sz w:val="20"/>
          <w:szCs w:val="20"/>
          <w:lang w:val="en-US"/>
        </w:rPr>
        <w:t>, v.65, p.56112 – 56221, 2002.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53.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Thermal and Quantum Fluctuations around Domain Walls.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v.65, p.65021 – 65033, 2002.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52. de CARVALHO, C. A. A.</w:t>
      </w:r>
      <w:r>
        <w:rPr>
          <w:rFonts w:cs="Arial" w:ascii="Arial" w:hAnsi="Arial"/>
          <w:sz w:val="20"/>
          <w:szCs w:val="20"/>
          <w:lang w:val="en-US"/>
        </w:rPr>
        <w:t>; NUSSENZVEIG, H. M.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Time Delay.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Physics Reports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v.364, p.83 – 174, 2002.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51. de CARVALHO, C. A. A.</w:t>
      </w:r>
      <w:r>
        <w:rPr>
          <w:rFonts w:cs="Arial" w:ascii="Arial" w:hAnsi="Arial"/>
          <w:sz w:val="20"/>
          <w:szCs w:val="20"/>
          <w:lang w:val="en-US"/>
        </w:rPr>
        <w:t>; CORNWALL, J. M.; SILVA, A. J.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Alternative Dimensional Reduction via the Density Matrix.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v.64, p.25021 – 25031, 2001.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50. de CARVALHO, C. A. A.</w:t>
      </w:r>
      <w:r>
        <w:rPr>
          <w:rFonts w:cs="Arial" w:ascii="Arial" w:hAnsi="Arial"/>
          <w:sz w:val="20"/>
          <w:szCs w:val="20"/>
          <w:lang w:val="en-US"/>
        </w:rPr>
        <w:t>; CAVALCANTI, R. M.; FRAGA, E. S.; JORAS, S.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Semiclassical Approximation to the Partition Function of a Particle in D Dimensions.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E</w:t>
      </w:r>
      <w:r>
        <w:rPr>
          <w:rFonts w:cs="Arial" w:ascii="Arial" w:hAnsi="Arial"/>
          <w:i/>
          <w:iCs/>
          <w:sz w:val="20"/>
          <w:szCs w:val="20"/>
          <w:lang w:val="en-US"/>
        </w:rPr>
        <w:t>, v.61, p.6392 – 6398, 2000.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49.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Dynamical Viscosity of Nucleating Bubbles.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v.60, p.1 – 24, 1999.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48.</w:t>
      </w:r>
      <w:r>
        <w:rPr>
          <w:rFonts w:cs="Arial" w:ascii="Arial" w:hAnsi="Arial"/>
          <w:sz w:val="20"/>
          <w:szCs w:val="20"/>
          <w:lang w:val="en-US"/>
        </w:rPr>
        <w:t xml:space="preserve"> CAVALCANTI, R. M.;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On The Effectiveness of Gamow's  Method For Calculating Decay Rates.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Revista Brasileira de Ensino de Física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v.21, p.464 – 468, 1999.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47. de CARVALHO, C. A. A.</w:t>
      </w:r>
      <w:r>
        <w:rPr>
          <w:rFonts w:cs="Arial" w:ascii="Arial" w:hAnsi="Arial"/>
          <w:sz w:val="20"/>
          <w:szCs w:val="20"/>
          <w:lang w:val="en-US"/>
        </w:rPr>
        <w:t>; CAVALCANTI, R. M.; FRAGA, E. S.; JORAS, S.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Semiclassical Series at Finite Temperature.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Annals of Physics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v.273, p.146 – 170, 1999.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46.</w:t>
      </w:r>
      <w:r>
        <w:rPr>
          <w:rFonts w:cs="Arial" w:ascii="Arial" w:hAnsi="Arial"/>
          <w:sz w:val="20"/>
          <w:szCs w:val="20"/>
          <w:lang w:val="en-US"/>
        </w:rPr>
        <w:t xml:space="preserve"> CAVALCANTI, R. M.;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Bound States of a Spin 1/2 Charged Particle in a Magnetic Flux Tube.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 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v.31, p.7061 – 7063, 1998.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45.</w:t>
      </w:r>
      <w:r>
        <w:rPr>
          <w:rFonts w:cs="Arial" w:ascii="Arial" w:hAnsi="Arial"/>
          <w:sz w:val="20"/>
          <w:szCs w:val="20"/>
          <w:lang w:val="en-US"/>
        </w:rPr>
        <w:t xml:space="preserve"> BRALIC, N.;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CAVALCANTI, R. M.; DONATIS, P.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Perturbative Evidence of Non-Universality in Quantum Hall Conductivity of a Disordered Relativistic 2d Electron Gas.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Modern Physics Letters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v.12, p.319 – 325, 1998.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44.</w:t>
      </w:r>
      <w:r>
        <w:rPr>
          <w:rFonts w:cs="Arial" w:ascii="Arial" w:hAnsi="Arial"/>
          <w:sz w:val="20"/>
          <w:szCs w:val="20"/>
          <w:lang w:val="en-US"/>
        </w:rPr>
        <w:t xml:space="preserve"> CAVALCANTI, R. M.;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2d Electron Gas in a Uniform Magnetic Field in the Presence of a Delta Impurity.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 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v.31, p.2391 – 2399, 1998.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43.</w:t>
      </w:r>
      <w:r>
        <w:rPr>
          <w:rFonts w:cs="Arial" w:ascii="Arial" w:hAnsi="Arial"/>
          <w:sz w:val="20"/>
          <w:szCs w:val="20"/>
          <w:lang w:val="en-US"/>
        </w:rPr>
        <w:t xml:space="preserve"> CAVALCANTI, R. M.; FRAGA, E. S.;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Electron Localization by a Magnetic Vortex.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v.56, p.9243 – 9246, 1997.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42.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Field Theory in Condensed Matter Physics.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Revista Mexicana de Física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v.43, p.190 – 204, 1997.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41.</w:t>
      </w:r>
      <w:r>
        <w:rPr>
          <w:rFonts w:cs="Arial" w:ascii="Arial" w:hAnsi="Arial"/>
          <w:sz w:val="20"/>
          <w:szCs w:val="20"/>
          <w:lang w:val="en-US"/>
        </w:rPr>
        <w:t xml:space="preserve"> PUREZA, J. M.;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Field-Theoretical Calculation in Polyacetylene.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v.55, p.6682 – 6684, 1997.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40.</w:t>
      </w:r>
      <w:r>
        <w:rPr>
          <w:rFonts w:cs="Arial" w:ascii="Arial" w:hAnsi="Arial"/>
          <w:sz w:val="20"/>
          <w:szCs w:val="20"/>
          <w:lang w:val="en-US"/>
        </w:rPr>
        <w:t xml:space="preserve"> BARCI, D. G.; FRAGA, E. S.;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Role of Fermions in Bubble Nucleation.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v.55, p.4947 – 4953, 1997.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39. de CARVALHO, C. A. A.</w:t>
      </w:r>
      <w:r>
        <w:rPr>
          <w:rFonts w:cs="Arial" w:ascii="Arial" w:hAnsi="Arial"/>
          <w:sz w:val="20"/>
          <w:szCs w:val="20"/>
          <w:lang w:val="en-US"/>
        </w:rPr>
        <w:t>; CAVALCANTI, R. M.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Tunneling Catastrophes of The Partition Function.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Brazilian Journal of Physics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v.27, p.373 – 378, 1997.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38. </w:t>
      </w:r>
      <w:r>
        <w:rPr>
          <w:rFonts w:cs="Arial" w:ascii="Arial" w:hAnsi="Arial"/>
          <w:sz w:val="20"/>
          <w:szCs w:val="20"/>
          <w:lang w:val="en-US"/>
        </w:rPr>
        <w:t xml:space="preserve">FRAGA, E. S.;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Thermal Decay in a Hot Fermi Gas.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v.52, p.7448 – 7457, 1995.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37.</w:t>
      </w:r>
      <w:r>
        <w:rPr>
          <w:rFonts w:cs="Arial" w:ascii="Arial" w:hAnsi="Arial"/>
          <w:sz w:val="20"/>
          <w:szCs w:val="20"/>
          <w:lang w:val="en-US"/>
        </w:rPr>
        <w:t xml:space="preserve"> AMARAL, M. G.;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A Hybrid Montecarlo Study of the Su-Schrieffer-Heeger Model.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International Journal of Modern Physics C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v.5, p.459 – 481, 1994.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36.</w:t>
      </w:r>
      <w:r>
        <w:rPr>
          <w:rFonts w:cs="Arial" w:ascii="Arial" w:hAnsi="Arial"/>
          <w:sz w:val="20"/>
          <w:szCs w:val="20"/>
          <w:lang w:val="en-US"/>
        </w:rPr>
        <w:t xml:space="preserve"> BOYANOVSKY, D.;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FRAGA, E. S.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Polarons as Nucleation Droplets in Non-Degenerate Polymers.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v.50, p.2889 – 2898, 1994.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35. de CARVALHO, C. A. A.</w:t>
      </w:r>
      <w:r>
        <w:rPr>
          <w:rFonts w:cs="Arial" w:ascii="Arial" w:hAnsi="Arial"/>
          <w:sz w:val="20"/>
          <w:szCs w:val="20"/>
          <w:lang w:val="en-US"/>
        </w:rPr>
        <w:t>; BARCI, D.; MORICONI, L.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Two-Body Interactions in the Integer Quantum Hall Effect: a Path Integral Approach.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v.50, p.4648 – 4657, 1994.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34. de CARVALHO, C. A. A.</w:t>
      </w:r>
      <w:r>
        <w:rPr>
          <w:rFonts w:cs="Arial" w:ascii="Arial" w:hAnsi="Arial"/>
          <w:sz w:val="20"/>
          <w:szCs w:val="20"/>
          <w:lang w:val="en-US"/>
        </w:rPr>
        <w:t>; BOYANOVSKY, D.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Long-Range Order of Two Interacting Anyon-Gas Layers of Opposite Statistical Charge.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v.47, p.334 – 341, 1993.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33.</w:t>
      </w:r>
      <w:r>
        <w:rPr>
          <w:rFonts w:cs="Arial" w:ascii="Arial" w:hAnsi="Arial"/>
          <w:sz w:val="20"/>
          <w:szCs w:val="20"/>
          <w:lang w:val="en-US"/>
        </w:rPr>
        <w:t xml:space="preserve"> BOYANOVSKY, D.;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Real-Time Analysis of Thermal Activation via Sphaleron Transitions.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v.48, p.5850 – 5862, 1993.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32. de CARVALHO, C. A. A.</w:t>
      </w:r>
      <w:r>
        <w:rPr>
          <w:rFonts w:cs="Arial" w:ascii="Arial" w:hAnsi="Arial"/>
          <w:sz w:val="20"/>
          <w:szCs w:val="20"/>
          <w:lang w:val="en-US"/>
        </w:rPr>
        <w:t>; BAULIEU, L.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Local BRST Symmetry and Superfield Formulation of the Donaldson - Witten Theory.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Physics Letters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v.275, p.323 – 330, 1992.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31. de CARVALHO, C. A. A.</w:t>
      </w:r>
      <w:r>
        <w:rPr>
          <w:rFonts w:cs="Arial" w:ascii="Arial" w:hAnsi="Arial"/>
          <w:sz w:val="20"/>
          <w:szCs w:val="20"/>
          <w:lang w:val="en-US"/>
        </w:rPr>
        <w:t>; BAULIEU, L.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Local Topological Gauge Symmetry.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Physics Letters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v.275, p.315 – 322, 1992.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30.</w:t>
      </w:r>
      <w:r>
        <w:rPr>
          <w:rFonts w:cs="Arial" w:ascii="Arial" w:hAnsi="Arial"/>
          <w:sz w:val="20"/>
          <w:szCs w:val="20"/>
          <w:lang w:val="en-US"/>
        </w:rPr>
        <w:t xml:space="preserve"> AMARAL, M. G.;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KISCHINHEVSKY, M.; TEIXEIRA, F. L.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An Efficient Method to Calculate Field Theories with Dynamical Fermions.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International Journal of Modern Physics C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v.2, p.561 – 600, 1991.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29. de CARVALHO, C. A. A.</w:t>
      </w:r>
      <w:r>
        <w:rPr>
          <w:rFonts w:cs="Arial" w:ascii="Arial" w:hAnsi="Arial"/>
          <w:sz w:val="20"/>
          <w:szCs w:val="20"/>
          <w:lang w:val="en-US"/>
        </w:rPr>
        <w:t>; ISIDRO FILHO, M. P.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Instanton Molecules In QCD.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v.43, p.3445 – 3464, 1991.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28. de CARVALHO, C. A. A.</w:t>
      </w:r>
      <w:r>
        <w:rPr>
          <w:rFonts w:cs="Arial" w:ascii="Arial" w:hAnsi="Arial"/>
          <w:sz w:val="20"/>
          <w:szCs w:val="20"/>
          <w:lang w:val="en-US"/>
        </w:rPr>
        <w:t>; BONATO, C. A.; COSTAMILAN, G. B.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Polarons in φ</w:t>
      </w:r>
      <w:r>
        <w:rPr>
          <w:rFonts w:cs="Arial" w:ascii="Arial" w:hAnsi="Arial"/>
          <w:i/>
          <w:iCs/>
          <w:sz w:val="20"/>
          <w:szCs w:val="20"/>
          <w:vertAlign w:val="superscript"/>
          <w:lang w:val="en-US"/>
        </w:rPr>
        <w:t>4</w:t>
      </w:r>
      <w:r>
        <w:rPr>
          <w:rFonts w:cs="Arial" w:ascii="Arial" w:hAnsi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cs="Arial" w:ascii="Arial" w:hAnsi="Arial"/>
          <w:i/>
          <w:iCs/>
          <w:sz w:val="20"/>
          <w:szCs w:val="20"/>
          <w:lang w:val="en-US"/>
        </w:rPr>
        <w:t>.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 xml:space="preserve"> Journal of Physics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v.22, p.L1153 – L1157, 1989.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27.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Solitons and Polarons In Continuum Polymer Models.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Nuclear Physics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v.324, p.729 – 751, 1989.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26.</w:t>
      </w:r>
      <w:r>
        <w:rPr>
          <w:rFonts w:cs="Arial" w:ascii="Arial" w:hAnsi="Arial"/>
          <w:sz w:val="20"/>
          <w:szCs w:val="20"/>
          <w:lang w:val="en-US"/>
        </w:rPr>
        <w:t xml:space="preserve"> VOLCHAN, S. 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Transition in the Fermion Determinant of a Polymer Model.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 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v.19, p.4171 – 4178, 1989.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25. de CARVALHO, C. A. A.</w:t>
      </w:r>
      <w:r>
        <w:rPr>
          <w:rFonts w:cs="Arial" w:ascii="Arial" w:hAnsi="Arial"/>
          <w:sz w:val="20"/>
          <w:szCs w:val="20"/>
          <w:lang w:val="en-US"/>
        </w:rPr>
        <w:t>; CASTRO, M. G.; MARINO, E. C.; MARQUES, G. C.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Dual Operators and Phase Structure of the Z(4)-Symmetric Scalar Field Theory in 2+1 Dimensions.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v.38, p.533 – 542, 1988.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24. de CARVALHO, C. A. A.</w:t>
      </w:r>
      <w:r>
        <w:rPr>
          <w:rFonts w:cs="Arial" w:ascii="Arial" w:hAnsi="Arial"/>
          <w:sz w:val="20"/>
          <w:szCs w:val="20"/>
          <w:lang w:val="en-US"/>
        </w:rPr>
        <w:t>; CASTRO, M. G.; MARINO, E. C.; MARQUES, G. C.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Duality and Confinement in Three Dimensional Yang-Mills Theory.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International Journal of Modern Physics C</w:t>
      </w:r>
      <w:r>
        <w:rPr>
          <w:rFonts w:cs="Arial" w:ascii="Arial" w:hAnsi="Arial"/>
          <w:i/>
          <w:iCs/>
          <w:sz w:val="20"/>
          <w:szCs w:val="20"/>
          <w:lang w:val="en-US"/>
        </w:rPr>
        <w:t>, v.4, p.4827 – 4843, 1988.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23.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Field Theory Applied to Polymers. A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cta Physica Polonica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v.19, p.875 – 889, 1988.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22. de CARVALHO, C. A. A.</w:t>
      </w:r>
      <w:r>
        <w:rPr>
          <w:rFonts w:cs="Arial" w:ascii="Arial" w:hAnsi="Arial"/>
          <w:sz w:val="20"/>
          <w:szCs w:val="20"/>
          <w:lang w:val="en-US"/>
        </w:rPr>
        <w:t>; PUREZA, J. M.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Mass Induced Transition in Fermion Number.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v.39, p.3066 – 3068, 1988.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21.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On the Dimerization of Linear Polymers.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Modern Physics Letters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v.3, p.125 – 133, 1988.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20.</w:t>
      </w:r>
      <w:r>
        <w:rPr>
          <w:rFonts w:cs="Arial" w:ascii="Arial" w:hAnsi="Arial"/>
          <w:sz w:val="20"/>
          <w:szCs w:val="20"/>
          <w:lang w:val="en-US"/>
        </w:rPr>
        <w:t xml:space="preserve"> PUREZA, J. M.;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QUEIROZ, S. L.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A Montecarlo Analysis of Self-Avoiding Walks in Three Dimensions.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 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v.20, p.4409 – 4409, 1987.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19. de CARVALHO, C. A. A.</w:t>
      </w:r>
      <w:r>
        <w:rPr>
          <w:rFonts w:cs="Arial" w:ascii="Arial" w:hAnsi="Arial"/>
          <w:sz w:val="20"/>
          <w:szCs w:val="20"/>
          <w:lang w:val="en-US"/>
        </w:rPr>
        <w:t>; LINHARES, C. A.; ROTHE, H. J.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On the Cancellation of Fermion Loops in Chiral Gauge Theories in 1+1 Dimensions.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Physics Letters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v.194, p.539 – 544, 1987.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18. de CARVALHO, C. A. A.</w:t>
      </w:r>
      <w:r>
        <w:rPr>
          <w:rFonts w:cs="Arial" w:ascii="Arial" w:hAnsi="Arial"/>
          <w:sz w:val="20"/>
          <w:szCs w:val="20"/>
          <w:lang w:val="en-US"/>
        </w:rPr>
        <w:t>; ROTHE, K. D.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Wilson Loops in Bosonized QCD</w:t>
      </w:r>
      <w:r>
        <w:rPr>
          <w:rFonts w:cs="Arial" w:ascii="Arial" w:hAnsi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cs="Arial" w:ascii="Arial" w:hAnsi="Arial"/>
          <w:i/>
          <w:iCs/>
          <w:sz w:val="20"/>
          <w:szCs w:val="20"/>
          <w:lang w:val="en-US"/>
        </w:rPr>
        <w:t>.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 xml:space="preserve"> 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v.36, p.1897 – 1904, 1987.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17. </w:t>
      </w:r>
      <w:r>
        <w:rPr>
          <w:rFonts w:cs="Arial" w:ascii="Arial" w:hAnsi="Arial"/>
          <w:sz w:val="20"/>
          <w:szCs w:val="20"/>
          <w:lang w:val="en-US"/>
        </w:rPr>
        <w:t xml:space="preserve">AMARAL, M. G.;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POL, M. E.; SHELLARD, R. C.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A Montecarlo Study of Finite Temperature Lambda φ</w:t>
      </w:r>
      <w:r>
        <w:rPr>
          <w:rFonts w:cs="Arial" w:ascii="Arial" w:hAnsi="Arial"/>
          <w:i/>
          <w:iCs/>
          <w:sz w:val="20"/>
          <w:szCs w:val="20"/>
          <w:vertAlign w:val="subscript"/>
          <w:lang w:val="en-US"/>
        </w:rPr>
        <w:t>2,3</w:t>
      </w:r>
      <w:r>
        <w:rPr>
          <w:rFonts w:cs="Arial" w:ascii="Arial" w:hAnsi="Arial"/>
          <w:i/>
          <w:iCs/>
          <w:sz w:val="20"/>
          <w:szCs w:val="20"/>
          <w:vertAlign w:val="superscript"/>
          <w:lang w:val="en-US"/>
        </w:rPr>
        <w:t>4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Zeitschrift Fur Physik C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v.32, p.609 – 614, 1986.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16. de CARVALHO, C. A. A.</w:t>
      </w:r>
      <w:r>
        <w:rPr>
          <w:rFonts w:cs="Arial" w:ascii="Arial" w:hAnsi="Arial"/>
          <w:sz w:val="20"/>
          <w:szCs w:val="20"/>
          <w:lang w:val="en-US"/>
        </w:rPr>
        <w:t>; MARQUES, G. C.; SILVA, A. J.; VENTURA, I.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Domain Walls at Finite Temperature.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Nuclear Physics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v.265, p.45 – 64, 1986.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15. de CARVALHO, C. A. A.</w:t>
      </w:r>
      <w:r>
        <w:rPr>
          <w:rFonts w:cs="Arial" w:ascii="Arial" w:hAnsi="Arial"/>
          <w:sz w:val="20"/>
          <w:szCs w:val="20"/>
          <w:lang w:val="en-US"/>
        </w:rPr>
        <w:t>; MARQUES, G. C.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Metaestability and Phase Transitions in Field Theory.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Physics Letters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v.169, p.398 – 401, 1986.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14. de CARVALHO, C. A. A.</w:t>
      </w:r>
      <w:r>
        <w:rPr>
          <w:rFonts w:cs="Arial" w:ascii="Arial" w:hAnsi="Arial"/>
          <w:sz w:val="20"/>
          <w:szCs w:val="20"/>
          <w:lang w:val="en-US"/>
        </w:rPr>
        <w:t>; EBOLI, O. J. P.; MARQUES, G. C.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Role of Non Pertubative Configurations in Phase Transitions.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v.34, p.659, 1986.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13.</w:t>
      </w:r>
      <w:r>
        <w:rPr>
          <w:rFonts w:cs="Arial" w:ascii="Arial" w:hAnsi="Arial"/>
          <w:sz w:val="20"/>
          <w:szCs w:val="20"/>
          <w:lang w:val="en-US"/>
        </w:rPr>
        <w:t xml:space="preserve"> AMARAL, M. G.;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POL, M. E.; SHELLARD, R. C.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Λφ</w:t>
      </w:r>
      <w:r>
        <w:rPr>
          <w:rFonts w:cs="Arial" w:ascii="Arial" w:hAnsi="Arial"/>
          <w:i/>
          <w:iCs/>
          <w:sz w:val="20"/>
          <w:szCs w:val="20"/>
          <w:vertAlign w:val="superscript"/>
          <w:lang w:val="en-US"/>
        </w:rPr>
        <w:t>4</w:t>
      </w:r>
      <w:r>
        <w:rPr>
          <w:rFonts w:cs="Arial" w:ascii="Arial" w:hAnsi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at Finite Temperature.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Physics Letters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v.165, p.117 – 120, 1985.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12. de CARVALHO, C. A. A.</w:t>
      </w:r>
      <w:r>
        <w:rPr>
          <w:rFonts w:cs="Arial" w:ascii="Arial" w:hAnsi="Arial"/>
          <w:sz w:val="20"/>
          <w:szCs w:val="20"/>
          <w:lang w:val="en-US"/>
        </w:rPr>
        <w:t>; BAZEIA, D.; EBOLI, O. J. P.; MARQUES, G. C.; SILVA, A. J.; VENTURA, I.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Percolation Temperature and the Instability of the Effective Potential.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v.31, p.1411 – 1417, 1985.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11. </w:t>
      </w:r>
      <w:r>
        <w:rPr>
          <w:rFonts w:cs="Arial" w:ascii="Arial" w:hAnsi="Arial"/>
          <w:sz w:val="20"/>
          <w:szCs w:val="20"/>
          <w:lang w:val="en-US"/>
        </w:rPr>
        <w:t xml:space="preserve">BAZEIA, D.;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EBOLI, O. J. P.; MARQUES, G. C.; SILVA, A. J.; VENTURA, I.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Strings at Finite Temperature.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v.32, p.3256 – 3260, 1985.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10.</w:t>
      </w:r>
      <w:r>
        <w:rPr>
          <w:rFonts w:cs="Arial" w:ascii="Arial" w:hAnsi="Arial"/>
          <w:sz w:val="20"/>
          <w:szCs w:val="20"/>
          <w:lang w:val="en-US"/>
        </w:rPr>
        <w:t xml:space="preserve"> AMARAL, M. G.; </w:t>
      </w:r>
      <w:r>
        <w:rPr>
          <w:rFonts w:cs="Arial" w:ascii="Arial" w:hAnsi="Arial"/>
          <w:b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SHELLARD, R. C.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Numerical Simulation of λφ</w:t>
      </w:r>
      <w:r>
        <w:rPr>
          <w:rFonts w:cs="Arial" w:ascii="Arial" w:hAnsi="Arial"/>
          <w:i/>
          <w:iCs/>
          <w:sz w:val="20"/>
          <w:szCs w:val="20"/>
          <w:vertAlign w:val="superscript"/>
          <w:lang w:val="en-US"/>
        </w:rPr>
        <w:t>4</w:t>
      </w:r>
      <w:r>
        <w:rPr>
          <w:rFonts w:cs="Arial" w:ascii="Arial" w:hAnsi="Arial"/>
          <w:i/>
          <w:iCs/>
          <w:sz w:val="20"/>
          <w:szCs w:val="20"/>
          <w:vertAlign w:val="subscript"/>
          <w:lang w:val="en-US"/>
        </w:rPr>
        <w:t>4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Revista Brasileira de Física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v.14, p.24 – 42, 1984.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9. de CARVALHO, C. A. A.</w:t>
      </w:r>
      <w:r>
        <w:rPr>
          <w:rFonts w:cs="Arial" w:ascii="Arial" w:hAnsi="Arial"/>
          <w:sz w:val="20"/>
          <w:szCs w:val="20"/>
          <w:lang w:val="en-US"/>
        </w:rPr>
        <w:t>; CARACCIOLO, S.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A New Montecarlo Approach to Critical Properties of Self-Avoiding Random Walks.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de Physique</w:t>
      </w:r>
      <w:r>
        <w:rPr>
          <w:rFonts w:cs="Arial" w:ascii="Arial" w:hAnsi="Arial"/>
          <w:i/>
          <w:iCs/>
          <w:sz w:val="20"/>
          <w:szCs w:val="20"/>
          <w:lang w:val="en-US"/>
        </w:rPr>
        <w:t>, v.44, p.323 – 323, 1983.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8. de CARVALHO, C. A. A.</w:t>
      </w:r>
      <w:r>
        <w:rPr>
          <w:rFonts w:cs="Arial" w:ascii="Arial" w:hAnsi="Arial"/>
          <w:sz w:val="20"/>
          <w:szCs w:val="20"/>
          <w:lang w:val="en-US"/>
        </w:rPr>
        <w:t>; CARACCIOLO, S.; FROHLICH, J.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Polymers and gφ</w:t>
      </w:r>
      <w:r>
        <w:rPr>
          <w:rFonts w:cs="Arial" w:ascii="Arial" w:hAnsi="Arial"/>
          <w:i/>
          <w:iCs/>
          <w:sz w:val="20"/>
          <w:szCs w:val="20"/>
          <w:vertAlign w:val="superscript"/>
          <w:lang w:val="en-US"/>
        </w:rPr>
        <w:t>4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Theory in Four Dimensions.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Nuclear Physics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v.215, p.209 – 248, 1983.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7. de CARVALHO, C. A. A.</w:t>
      </w:r>
      <w:r>
        <w:rPr>
          <w:rFonts w:cs="Arial" w:ascii="Arial" w:hAnsi="Arial"/>
          <w:sz w:val="20"/>
          <w:szCs w:val="20"/>
          <w:lang w:val="en-US"/>
        </w:rPr>
        <w:t>; FATEEV, V.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Large-N Saddle Points.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 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v.14, p.1925 – 1929, 1981.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6.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The Instanton Density in a Quark Gas.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Nuclear Physics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v.183, p.182 – 194, 1981.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5. de CARVALHO, C. A. A.</w:t>
      </w:r>
      <w:r>
        <w:rPr>
          <w:rFonts w:cs="Arial" w:ascii="Arial" w:hAnsi="Arial"/>
          <w:sz w:val="20"/>
          <w:szCs w:val="20"/>
          <w:lang w:val="en-US"/>
        </w:rPr>
        <w:t>; ROSA JR, S. G.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Comments on Bose Einstein Condensation in an Einstein Universe.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 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v.13, p.989 – 994, 1980.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4.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Instantons in the Presence of a Fixed Density of Massless Fermions in Two Dimensions.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v.21, p.1100 – 1109, 1980.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3. de CARVALHO, C. A. A.</w:t>
      </w:r>
      <w:r>
        <w:rPr>
          <w:rFonts w:cs="Arial" w:ascii="Arial" w:hAnsi="Arial"/>
          <w:sz w:val="20"/>
          <w:szCs w:val="20"/>
          <w:lang w:val="en-US"/>
        </w:rPr>
        <w:t>; ROSA JR, S. G.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The Relativistic Bose Gas.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Journal of Physics A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v.13, p.3233 – 3241, 1980.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Spin-Orbit Terms of the Heavy-Quark Potential in the Presence of Instantons.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Physical Review D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v.19, p.2502 – 2502, 1979.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A Callan-Symanzik Study of the λφ</w:t>
      </w:r>
      <w:r>
        <w:rPr>
          <w:rFonts w:cs="Arial" w:ascii="Arial" w:hAnsi="Arial"/>
          <w:i/>
          <w:iCs/>
          <w:sz w:val="20"/>
          <w:szCs w:val="20"/>
          <w:vertAlign w:val="superscript"/>
          <w:lang w:val="en-US"/>
        </w:rPr>
        <w:t xml:space="preserve">4 </w:t>
      </w:r>
      <w:r>
        <w:rPr>
          <w:rFonts w:cs="Arial" w:ascii="Arial" w:hAnsi="Arial"/>
          <w:i/>
          <w:iCs/>
          <w:sz w:val="20"/>
          <w:szCs w:val="20"/>
          <w:lang w:val="en-US"/>
        </w:rPr>
        <w:t>+ gφ</w:t>
      </w:r>
      <w:r>
        <w:rPr>
          <w:rFonts w:cs="Arial" w:ascii="Arial" w:hAnsi="Arial"/>
          <w:i/>
          <w:iCs/>
          <w:sz w:val="20"/>
          <w:szCs w:val="20"/>
          <w:vertAlign w:val="superscript"/>
          <w:lang w:val="en-US"/>
        </w:rPr>
        <w:t>6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Theory.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Nuclear Physics B</w:t>
      </w:r>
      <w:r>
        <w:rPr>
          <w:rFonts w:cs="Arial" w:ascii="Arial" w:hAnsi="Arial"/>
          <w:i/>
          <w:iCs/>
          <w:sz w:val="20"/>
          <w:szCs w:val="20"/>
          <w:lang w:val="en-US"/>
        </w:rPr>
        <w:t>, v.119, p.401 – 401, 1977.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Books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3. de CARVALHO, c. A. A.</w:t>
      </w:r>
      <w:r>
        <w:rPr>
          <w:rFonts w:cs="Arial" w:ascii="Arial" w:hAnsi="Arial"/>
          <w:sz w:val="20"/>
          <w:szCs w:val="20"/>
          <w:lang w:val="en-US"/>
        </w:rPr>
        <w:t>; PEIXOTO, M. M.; Pinheiro, D.; Pinto,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Renormalization and focal decomposition, Chapter in: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Dynamics, Games and Science II, Springer Proceedings in Mathematics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2 ed.Berlim: Springer, 2011, v.2, p. 25-40.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16"/>
          <w:szCs w:val="16"/>
          <w:lang w:val="en-US"/>
        </w:rPr>
      </w:pPr>
      <w:r>
        <w:rPr>
          <w:rFonts w:cs="Arial" w:ascii="Arial" w:hAnsi="Arial"/>
          <w:i/>
          <w:iCs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Warm Quantum Wiggles, Chapter in: 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Roberto Salmeron Festchrift: A Master and A Friend ed.Rio de Janeiro: AIAFEX</w:t>
      </w:r>
      <w:r>
        <w:rPr>
          <w:rFonts w:cs="Arial" w:ascii="Arial" w:hAnsi="Arial"/>
          <w:i/>
          <w:iCs/>
          <w:sz w:val="20"/>
          <w:szCs w:val="20"/>
          <w:lang w:val="en-US"/>
        </w:rPr>
        <w:t>, 2003, p. 35-45.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1. de CARVALHO, C. A. 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Collected Papers of J. J. Giambiagi</w:t>
      </w:r>
      <w:r>
        <w:rPr>
          <w:rFonts w:cs="Arial" w:ascii="Arial" w:hAnsi="Arial"/>
          <w:i/>
          <w:iCs/>
          <w:sz w:val="20"/>
          <w:szCs w:val="20"/>
          <w:lang w:val="en-US"/>
        </w:rPr>
        <w:t>. Trieste: ICTP-Trieste, 2002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Technical reports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5. 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Carvalho, J. A. B.;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>; Martinez, A. S.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NOTA TÉCNICA PARA O PNE-2050 – FORMAÇÃO DE RECURSOS HUMANOS PARA O SETOR NUCLEAR, Empresa de Pesquisa Energética – EPE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>, 2019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4. </w:t>
      </w:r>
      <w:r>
        <w:rPr>
          <w:rFonts w:cs="Arial" w:ascii="Arial" w:hAnsi="Arial"/>
          <w:sz w:val="20"/>
          <w:szCs w:val="20"/>
          <w:lang w:val="en-US"/>
        </w:rPr>
        <w:t xml:space="preserve">Brandi, H. S.; </w:t>
      </w:r>
      <w:bookmarkStart w:id="2" w:name="__DdeLink__1387_1712070398"/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bookmarkEnd w:id="2"/>
      <w:r>
        <w:rPr>
          <w:rFonts w:cs="Arial" w:ascii="Arial" w:hAnsi="Arial"/>
          <w:sz w:val="20"/>
          <w:szCs w:val="20"/>
          <w:lang w:val="en-US"/>
        </w:rPr>
        <w:t>; Gomes, M. S. P.; OLIVEIRA, L.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NOTA TÉCNICA 01/2009 – EMISSÕES DE GASES DE EFEITO ESTUFA DOS PAÍSES DO G-8 e G-20</w:t>
      </w:r>
      <w:r>
        <w:rPr>
          <w:rFonts w:cs="Arial" w:ascii="Arial" w:hAnsi="Arial"/>
          <w:i/>
          <w:iCs/>
          <w:sz w:val="20"/>
          <w:szCs w:val="20"/>
          <w:lang w:val="en-US"/>
        </w:rPr>
        <w:t>, 2009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3.</w:t>
      </w:r>
      <w:r>
        <w:rPr>
          <w:rFonts w:cs="Arial" w:ascii="Arial" w:hAnsi="Arial"/>
          <w:sz w:val="20"/>
          <w:szCs w:val="20"/>
          <w:lang w:val="en-US"/>
        </w:rPr>
        <w:t xml:space="preserve"> Brandi, H. S.; Daroda, R. J.;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OLIVEIRA, L.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Life Cycle Assessment for Ethanol; Proposal presented by the Inmetro LCA group to the Inmetro-MEO collaboration</w:t>
      </w:r>
      <w:r>
        <w:rPr>
          <w:rFonts w:cs="Arial" w:ascii="Arial" w:hAnsi="Arial"/>
          <w:i/>
          <w:iCs/>
          <w:sz w:val="20"/>
          <w:szCs w:val="20"/>
          <w:lang w:val="en-US"/>
        </w:rPr>
        <w:t>, 2008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2.</w:t>
      </w:r>
      <w:r>
        <w:rPr>
          <w:rFonts w:cs="Arial" w:ascii="Arial" w:hAnsi="Arial"/>
          <w:sz w:val="20"/>
          <w:szCs w:val="20"/>
          <w:lang w:val="en-US"/>
        </w:rPr>
        <w:t xml:space="preserve"> Brandi, H. S.; Daroda, R. J.; </w:t>
      </w:r>
      <w:r>
        <w:rPr>
          <w:rFonts w:cs="Arial" w:ascii="Arial" w:hAnsi="Arial"/>
          <w:b/>
          <w:bCs/>
          <w:sz w:val="20"/>
          <w:szCs w:val="20"/>
          <w:lang w:val="en-US"/>
        </w:rPr>
        <w:t>de CARVALHO, C. A. A.</w:t>
      </w:r>
      <w:r>
        <w:rPr>
          <w:rFonts w:cs="Arial" w:ascii="Arial" w:hAnsi="Arial"/>
          <w:sz w:val="20"/>
          <w:szCs w:val="20"/>
          <w:lang w:val="en-US"/>
        </w:rPr>
        <w:t>; OLIVEIRA, L.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NOTA TÉCNICA 01/2008 – DIMCI/001/2008 – Inmetro</w:t>
      </w:r>
      <w:r>
        <w:rPr>
          <w:rFonts w:cs="Arial" w:ascii="Arial" w:hAnsi="Arial"/>
          <w:i/>
          <w:iCs/>
          <w:sz w:val="20"/>
          <w:szCs w:val="20"/>
          <w:lang w:val="en-US"/>
        </w:rPr>
        <w:t>, 2008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1. de CARVALHO, C. A. A.</w:t>
      </w:r>
      <w:r>
        <w:rPr>
          <w:rFonts w:cs="Arial" w:ascii="Arial" w:hAnsi="Arial"/>
          <w:sz w:val="20"/>
          <w:szCs w:val="20"/>
          <w:lang w:val="en-US"/>
        </w:rPr>
        <w:t>; OLIVEIRA, L. E.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NOTA TÉCNICA 04/2008: BIOCOMBUSTÍVEIS – Inmetro</w:t>
      </w:r>
      <w:r>
        <w:rPr>
          <w:rFonts w:cs="Arial" w:ascii="Arial" w:hAnsi="Arial"/>
          <w:i/>
          <w:iCs/>
          <w:sz w:val="20"/>
          <w:szCs w:val="20"/>
          <w:lang w:val="en-US"/>
        </w:rPr>
        <w:t>, 2008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Magazine articles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 xml:space="preserve">3. de CARVALHO, C. A. A. 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>e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>Ruivo, H. M.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 xml:space="preserve">Desenvolvimento e Inovação Tecnológica na Marinha do Brasil.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 xml:space="preserve">ÂNGULOS, 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>Revista do CREA Rio, 16/02/2021.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>2.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 xml:space="preserve"> </w:t>
      </w:r>
      <w:bookmarkStart w:id="3" w:name="__DdeLink__1505_3104569273"/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 xml:space="preserve">Cotta, R. M.; Pontedeiro, A. C.; Sampaio, P. A. B.; Su Jian;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>de CARVALHO, C. A. A.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>; Carajilescov, P.; Naveira-Cotta, C. P.; Lisboa, K. M.; Souza, J. R. B.; Freitas, M. A. V.; Haguenauer, G. M.</w:t>
      </w:r>
      <w:bookmarkEnd w:id="3"/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 xml:space="preserve">Pequenos Reatores Modulares (SMR); aplicações em dessalinização.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 xml:space="preserve">CONEXÃO NUCLEAR, 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  <w:t>Revista da ABDAN, no. 01, Ano 01, p. 19, 2019.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1. de CARVALHO, C. A. A. 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>e</w:t>
      </w:r>
      <w:r>
        <w:rPr>
          <w:rFonts w:cs="Arial"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>SINEIRO, G. S.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 xml:space="preserve">Ciência, Tecnologia e Inovação na Marinha do Brasil.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lang w:val="en-US"/>
        </w:rPr>
        <w:t>POLITIKA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en-US"/>
        </w:rPr>
        <w:t>no. 6, ISSN 2358-9841, 2019.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en-US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</w:rPr>
      </w:pPr>
      <w:r>
        <w:rPr/>
      </w:r>
    </w:p>
    <w:sectPr>
      <w:headerReference w:type="default" r:id="rId2"/>
      <w:type w:val="nextPage"/>
      <w:pgSz w:w="12240" w:h="15840"/>
      <w:pgMar w:left="1800" w:right="1800" w:header="72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360" w:hanging="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0" cy="186690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2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18pt;margin-top:0.05pt;width:13.9pt;height:14.6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ahoma"/>
        <w:kern w:val="2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ＭＳ 明朝" w:cs="Tahoma"/>
      <w:color w:val="auto"/>
      <w:kern w:val="2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b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Ninguno">
    <w:name w:val="Ningun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Application>LibreOffice/7.0.5.2$Windows_X86_64 LibreOffice_project/64390860c6cd0aca4beafafcfd84613dd9dfb63a</Application>
  <AppVersion>15.0000</AppVersion>
  <Pages>6</Pages>
  <Words>2390</Words>
  <Characters>12354</Characters>
  <CharactersWithSpaces>14625</CharactersWithSpaces>
  <Paragraphs>186</Paragraphs>
  <Company>CNPEM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2016-05-03T16:31:00Z</dcterms:created>
  <dc:creator>CNPEM CNPEM</dc:creator>
  <dc:description/>
  <dc:language>pt-BR</dc:language>
  <cp:lastModifiedBy/>
  <cp:lastPrinted>2021-10-28T14:07:26Z</cp:lastPrinted>
  <dcterms:modified xsi:type="dcterms:W3CDTF">2023-03-21T13:48:23Z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